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EAB" w:rsidRDefault="00922EAB" w:rsidP="00DF6B02">
      <w:pPr>
        <w:rPr>
          <w:rFonts w:ascii="Times New Roman" w:hAnsi="Times New Roman"/>
          <w:sz w:val="24"/>
          <w:szCs w:val="24"/>
        </w:rPr>
      </w:pPr>
    </w:p>
    <w:p w:rsidR="00DF6B02" w:rsidRPr="000E6337" w:rsidRDefault="00DF6B02" w:rsidP="00D04FB8">
      <w:pPr>
        <w:jc w:val="center"/>
        <w:rPr>
          <w:rFonts w:ascii="Times New Roman" w:hAnsi="Times New Roman"/>
          <w:sz w:val="24"/>
          <w:szCs w:val="24"/>
        </w:rPr>
      </w:pPr>
    </w:p>
    <w:p w:rsidR="00AB44A9" w:rsidRPr="00AE1E2A" w:rsidRDefault="00B508B2" w:rsidP="00FD462B">
      <w:pPr>
        <w:jc w:val="center"/>
        <w:rPr>
          <w:rFonts w:ascii="Times New Roman" w:hAnsi="Times New Roman"/>
          <w:sz w:val="24"/>
          <w:szCs w:val="24"/>
        </w:rPr>
      </w:pPr>
      <w:r>
        <w:rPr>
          <w:rFonts w:ascii="Times New Roman" w:hAnsi="Times New Roman"/>
          <w:sz w:val="24"/>
          <w:szCs w:val="24"/>
        </w:rPr>
        <w:t xml:space="preserve">     </w:t>
      </w:r>
    </w:p>
    <w:p w:rsidR="00E34926" w:rsidRPr="00AE1E2A" w:rsidRDefault="00D365CB" w:rsidP="000A0E9F">
      <w:pPr>
        <w:ind w:firstLine="720"/>
        <w:jc w:val="both"/>
        <w:rPr>
          <w:rFonts w:ascii="Times New Roman" w:hAnsi="Times New Roman"/>
          <w:sz w:val="24"/>
          <w:szCs w:val="24"/>
        </w:rPr>
      </w:pPr>
      <w:r w:rsidRPr="00AE1E2A">
        <w:rPr>
          <w:rFonts w:ascii="Times New Roman" w:hAnsi="Times New Roman"/>
          <w:sz w:val="24"/>
          <w:szCs w:val="24"/>
        </w:rPr>
        <w:t>20</w:t>
      </w:r>
      <w:r w:rsidR="00226408" w:rsidRPr="00AE1E2A">
        <w:rPr>
          <w:rFonts w:ascii="Times New Roman" w:hAnsi="Times New Roman"/>
          <w:sz w:val="24"/>
          <w:szCs w:val="24"/>
        </w:rPr>
        <w:t>1</w:t>
      </w:r>
      <w:r w:rsidR="003E6A4E" w:rsidRPr="00AE1E2A">
        <w:rPr>
          <w:rFonts w:ascii="Times New Roman" w:hAnsi="Times New Roman"/>
          <w:sz w:val="24"/>
          <w:szCs w:val="24"/>
        </w:rPr>
        <w:t>5</w:t>
      </w:r>
      <w:r w:rsidRPr="00AE1E2A">
        <w:rPr>
          <w:rFonts w:ascii="Times New Roman" w:hAnsi="Times New Roman"/>
          <w:sz w:val="24"/>
          <w:szCs w:val="24"/>
        </w:rPr>
        <w:t xml:space="preserve"> </w:t>
      </w:r>
      <w:r w:rsidR="00BF668F" w:rsidRPr="00AE1E2A">
        <w:rPr>
          <w:rFonts w:ascii="Times New Roman" w:hAnsi="Times New Roman"/>
          <w:sz w:val="24"/>
          <w:szCs w:val="24"/>
        </w:rPr>
        <w:t xml:space="preserve">m. </w:t>
      </w:r>
      <w:r w:rsidR="00AC4352">
        <w:rPr>
          <w:rFonts w:ascii="Times New Roman" w:hAnsi="Times New Roman"/>
          <w:sz w:val="24"/>
          <w:szCs w:val="24"/>
        </w:rPr>
        <w:t>gruodžio 2</w:t>
      </w:r>
      <w:r w:rsidR="00616A0E" w:rsidRPr="00AE1E2A">
        <w:rPr>
          <w:rFonts w:ascii="Times New Roman" w:hAnsi="Times New Roman"/>
          <w:sz w:val="24"/>
          <w:szCs w:val="24"/>
        </w:rPr>
        <w:t xml:space="preserve"> d</w:t>
      </w:r>
      <w:r w:rsidR="00E517C4" w:rsidRPr="00AE1E2A">
        <w:rPr>
          <w:rFonts w:ascii="Times New Roman" w:hAnsi="Times New Roman"/>
          <w:sz w:val="24"/>
          <w:szCs w:val="24"/>
        </w:rPr>
        <w:t>.</w:t>
      </w:r>
      <w:r w:rsidR="002F60BE" w:rsidRPr="00AE1E2A">
        <w:rPr>
          <w:rFonts w:ascii="Times New Roman" w:hAnsi="Times New Roman"/>
          <w:sz w:val="24"/>
          <w:szCs w:val="24"/>
        </w:rPr>
        <w:t xml:space="preserve"> </w:t>
      </w:r>
      <w:r w:rsidR="00FD462B">
        <w:rPr>
          <w:rFonts w:ascii="Times New Roman" w:hAnsi="Times New Roman"/>
          <w:sz w:val="24"/>
          <w:szCs w:val="24"/>
        </w:rPr>
        <w:t>Ekonomikos komiteto posėdyje:</w:t>
      </w:r>
      <w:r w:rsidR="00BF668F" w:rsidRPr="00AE1E2A">
        <w:rPr>
          <w:rFonts w:ascii="Times New Roman" w:hAnsi="Times New Roman"/>
          <w:sz w:val="24"/>
          <w:szCs w:val="24"/>
        </w:rPr>
        <w:t>.</w:t>
      </w:r>
    </w:p>
    <w:p w:rsidR="00841511" w:rsidRPr="00AE1E2A" w:rsidRDefault="00841511" w:rsidP="00FD462B">
      <w:pPr>
        <w:ind w:right="142"/>
        <w:jc w:val="both"/>
        <w:rPr>
          <w:rFonts w:ascii="Times New Roman" w:hAnsi="Times New Roman"/>
          <w:sz w:val="24"/>
          <w:szCs w:val="24"/>
        </w:rPr>
      </w:pPr>
    </w:p>
    <w:p w:rsidR="00851B40" w:rsidRPr="00E0153D" w:rsidRDefault="00F443F7" w:rsidP="00754135">
      <w:pPr>
        <w:pStyle w:val="Betarp"/>
        <w:ind w:right="142" w:firstLine="720"/>
        <w:jc w:val="both"/>
        <w:rPr>
          <w:rFonts w:ascii="Times New Roman" w:eastAsia="Calibri" w:hAnsi="Times New Roman"/>
          <w:b/>
          <w:sz w:val="24"/>
          <w:szCs w:val="24"/>
        </w:rPr>
      </w:pPr>
      <w:r w:rsidRPr="00AE1E2A">
        <w:rPr>
          <w:rFonts w:ascii="Times New Roman" w:hAnsi="Times New Roman"/>
          <w:sz w:val="24"/>
          <w:szCs w:val="24"/>
        </w:rPr>
        <w:t>1.</w:t>
      </w:r>
      <w:r w:rsidR="00F6710E" w:rsidRPr="00AE1E2A">
        <w:rPr>
          <w:rFonts w:ascii="Times New Roman" w:hAnsi="Times New Roman"/>
          <w:sz w:val="24"/>
          <w:szCs w:val="24"/>
        </w:rPr>
        <w:t xml:space="preserve"> </w:t>
      </w:r>
      <w:r w:rsidR="00841511" w:rsidRPr="00AE1E2A">
        <w:rPr>
          <w:rFonts w:ascii="Times New Roman" w:hAnsi="Times New Roman"/>
          <w:sz w:val="24"/>
          <w:szCs w:val="24"/>
        </w:rPr>
        <w:t>SVARSTYTA</w:t>
      </w:r>
      <w:r w:rsidR="00754135">
        <w:rPr>
          <w:rFonts w:ascii="Times New Roman" w:hAnsi="Times New Roman"/>
          <w:b/>
          <w:sz w:val="24"/>
          <w:szCs w:val="24"/>
        </w:rPr>
        <w:t>.</w:t>
      </w:r>
      <w:r w:rsidR="00754135" w:rsidRPr="00754135">
        <w:rPr>
          <w:rFonts w:ascii="Times New Roman" w:hAnsi="Times New Roman"/>
          <w:b/>
          <w:sz w:val="24"/>
          <w:szCs w:val="24"/>
        </w:rPr>
        <w:t xml:space="preserve"> </w:t>
      </w:r>
      <w:r w:rsidR="00754135">
        <w:rPr>
          <w:rFonts w:ascii="Times New Roman" w:hAnsi="Times New Roman"/>
          <w:b/>
          <w:sz w:val="24"/>
          <w:szCs w:val="24"/>
        </w:rPr>
        <w:t xml:space="preserve"> </w:t>
      </w:r>
      <w:r w:rsidR="00754135" w:rsidRPr="0072212B">
        <w:rPr>
          <w:rFonts w:ascii="Times New Roman" w:hAnsi="Times New Roman"/>
          <w:b/>
          <w:sz w:val="24"/>
          <w:szCs w:val="24"/>
        </w:rPr>
        <w:t xml:space="preserve">Atsinaujinančių išteklių energetikos įstatymo 25 straipsnio pakeitimo </w:t>
      </w:r>
      <w:r w:rsidR="00754135" w:rsidRPr="0072212B">
        <w:rPr>
          <w:rFonts w:ascii="Times New Roman" w:hAnsi="Times New Roman"/>
          <w:b/>
          <w:snapToGrid w:val="0"/>
          <w:color w:val="000000"/>
          <w:sz w:val="24"/>
          <w:szCs w:val="24"/>
        </w:rPr>
        <w:t>įstatymo projektas</w:t>
      </w:r>
      <w:r w:rsidR="00754135">
        <w:rPr>
          <w:rFonts w:ascii="Times New Roman" w:hAnsi="Times New Roman"/>
          <w:b/>
          <w:snapToGrid w:val="0"/>
          <w:color w:val="000000"/>
          <w:sz w:val="24"/>
          <w:szCs w:val="24"/>
        </w:rPr>
        <w:t xml:space="preserve"> Nr. XIIP-1173. </w:t>
      </w:r>
    </w:p>
    <w:p w:rsidR="00C73434" w:rsidRPr="00AE1E2A" w:rsidRDefault="00851B40" w:rsidP="00754135">
      <w:pPr>
        <w:pStyle w:val="Betarp"/>
        <w:ind w:right="142" w:firstLine="720"/>
        <w:jc w:val="both"/>
        <w:rPr>
          <w:rFonts w:ascii="Times New Roman" w:hAnsi="Times New Roman"/>
          <w:bCs/>
          <w:sz w:val="24"/>
          <w:szCs w:val="24"/>
        </w:rPr>
      </w:pPr>
      <w:r w:rsidRPr="00AE1E2A">
        <w:rPr>
          <w:rFonts w:ascii="Times New Roman" w:hAnsi="Times New Roman"/>
          <w:bCs/>
          <w:sz w:val="24"/>
          <w:szCs w:val="24"/>
        </w:rPr>
        <w:t>Kalbėjo</w:t>
      </w:r>
      <w:r w:rsidR="008F0AC3" w:rsidRPr="00AE1E2A">
        <w:rPr>
          <w:rFonts w:ascii="Times New Roman" w:hAnsi="Times New Roman"/>
          <w:bCs/>
          <w:sz w:val="24"/>
          <w:szCs w:val="24"/>
        </w:rPr>
        <w:t>:</w:t>
      </w:r>
      <w:r w:rsidRPr="00AE1E2A">
        <w:rPr>
          <w:rFonts w:ascii="Times New Roman" w:hAnsi="Times New Roman"/>
          <w:bCs/>
          <w:sz w:val="24"/>
          <w:szCs w:val="24"/>
        </w:rPr>
        <w:t xml:space="preserve"> Remigijus Žemaitaitis, </w:t>
      </w:r>
      <w:r w:rsidR="00D3385D" w:rsidRPr="00541829">
        <w:rPr>
          <w:rFonts w:ascii="Times New Roman" w:hAnsi="Times New Roman"/>
          <w:bCs/>
          <w:color w:val="000000"/>
          <w:sz w:val="24"/>
          <w:szCs w:val="24"/>
        </w:rPr>
        <w:t>Vidmantas Macevičius</w:t>
      </w:r>
      <w:r w:rsidR="00D3385D">
        <w:rPr>
          <w:rFonts w:ascii="Georgia" w:hAnsi="Georgia"/>
          <w:b/>
          <w:bCs/>
          <w:color w:val="044F0C"/>
          <w:sz w:val="18"/>
          <w:szCs w:val="18"/>
        </w:rPr>
        <w:t xml:space="preserve">, </w:t>
      </w:r>
      <w:r w:rsidR="00D3385D" w:rsidRPr="00541829">
        <w:rPr>
          <w:rFonts w:ascii="Times New Roman" w:hAnsi="Times New Roman"/>
          <w:bCs/>
          <w:color w:val="000000"/>
          <w:sz w:val="24"/>
          <w:szCs w:val="24"/>
        </w:rPr>
        <w:t xml:space="preserve">Artūras </w:t>
      </w:r>
      <w:proofErr w:type="spellStart"/>
      <w:r w:rsidR="00D3385D" w:rsidRPr="00541829">
        <w:rPr>
          <w:rFonts w:ascii="Times New Roman" w:hAnsi="Times New Roman"/>
          <w:bCs/>
          <w:color w:val="000000"/>
          <w:sz w:val="24"/>
          <w:szCs w:val="24"/>
        </w:rPr>
        <w:t>Skrardžius</w:t>
      </w:r>
      <w:proofErr w:type="spellEnd"/>
      <w:r w:rsidR="00D3385D" w:rsidRPr="00541829">
        <w:rPr>
          <w:rFonts w:ascii="Times New Roman" w:hAnsi="Times New Roman"/>
          <w:bCs/>
          <w:color w:val="000000"/>
          <w:sz w:val="24"/>
          <w:szCs w:val="24"/>
        </w:rPr>
        <w:t>, Birutė Vėsaitė.</w:t>
      </w:r>
    </w:p>
    <w:p w:rsidR="00F443F7" w:rsidRPr="00AE1E2A" w:rsidRDefault="00F443F7" w:rsidP="00754135">
      <w:pPr>
        <w:ind w:right="142" w:firstLine="720"/>
        <w:jc w:val="both"/>
        <w:rPr>
          <w:rFonts w:ascii="Times New Roman" w:hAnsi="Times New Roman"/>
          <w:sz w:val="24"/>
          <w:szCs w:val="24"/>
        </w:rPr>
      </w:pPr>
      <w:r w:rsidRPr="00AE1E2A">
        <w:rPr>
          <w:rFonts w:ascii="Times New Roman" w:hAnsi="Times New Roman"/>
          <w:sz w:val="24"/>
          <w:szCs w:val="24"/>
        </w:rPr>
        <w:t>NUTARTA:</w:t>
      </w:r>
    </w:p>
    <w:p w:rsidR="00D3385D" w:rsidRPr="000D0A2A" w:rsidRDefault="000D0A2A" w:rsidP="00D3385D">
      <w:pPr>
        <w:ind w:firstLine="720"/>
        <w:jc w:val="both"/>
        <w:rPr>
          <w:rFonts w:ascii="Times New Roman" w:eastAsia="Calibri" w:hAnsi="Times New Roman"/>
          <w:b/>
          <w:bCs/>
          <w:color w:val="000000"/>
          <w:sz w:val="24"/>
          <w:szCs w:val="24"/>
        </w:rPr>
      </w:pPr>
      <w:r w:rsidRPr="000D0A2A">
        <w:rPr>
          <w:rFonts w:ascii="Times New Roman" w:hAnsi="Times New Roman"/>
          <w:sz w:val="24"/>
          <w:szCs w:val="24"/>
        </w:rPr>
        <w:t xml:space="preserve">1. </w:t>
      </w:r>
      <w:r w:rsidR="00C73434" w:rsidRPr="000D0A2A">
        <w:rPr>
          <w:rFonts w:ascii="Times New Roman" w:hAnsi="Times New Roman"/>
          <w:sz w:val="24"/>
          <w:szCs w:val="24"/>
        </w:rPr>
        <w:t>P</w:t>
      </w:r>
      <w:r w:rsidR="00D3385D" w:rsidRPr="000D0A2A">
        <w:rPr>
          <w:rFonts w:ascii="Times New Roman" w:eastAsia="Calibri" w:hAnsi="Times New Roman"/>
          <w:color w:val="000000"/>
          <w:sz w:val="24"/>
          <w:szCs w:val="24"/>
        </w:rPr>
        <w:t xml:space="preserve">asiūlyti pagrindiniam Aplinkos apsaugos komitetui </w:t>
      </w:r>
      <w:r w:rsidR="00D3385D" w:rsidRPr="000D0A2A">
        <w:rPr>
          <w:rFonts w:ascii="Times New Roman" w:eastAsia="Calibri" w:hAnsi="Times New Roman"/>
          <w:sz w:val="24"/>
          <w:szCs w:val="24"/>
        </w:rPr>
        <w:t xml:space="preserve">įstatymo projektą atmesti, atsižvelgiant į Lietuvos Respublikos Vyriausybės, Seimo kanceliarijos Teisės departamento, Europos teisės departamento prie LR teisingumo ministerijos, Lietuvos Respublikos specialiųjų tyrimų tarnybos ir kitas pastabas. </w:t>
      </w:r>
    </w:p>
    <w:p w:rsidR="00C73434" w:rsidRPr="000D0A2A" w:rsidRDefault="00C73434" w:rsidP="000D0A2A">
      <w:pPr>
        <w:pStyle w:val="Betarp"/>
        <w:numPr>
          <w:ilvl w:val="0"/>
          <w:numId w:val="41"/>
        </w:numPr>
        <w:ind w:right="142"/>
        <w:jc w:val="both"/>
        <w:rPr>
          <w:rFonts w:ascii="Times New Roman" w:hAnsi="Times New Roman"/>
          <w:bCs/>
          <w:sz w:val="24"/>
          <w:szCs w:val="24"/>
        </w:rPr>
      </w:pPr>
      <w:r w:rsidRPr="000D0A2A">
        <w:rPr>
          <w:rFonts w:ascii="Times New Roman" w:hAnsi="Times New Roman"/>
          <w:bCs/>
          <w:sz w:val="24"/>
          <w:szCs w:val="24"/>
        </w:rPr>
        <w:t xml:space="preserve">Komiteto pranešėju  paskirti </w:t>
      </w:r>
      <w:proofErr w:type="spellStart"/>
      <w:r w:rsidR="000D0A2A" w:rsidRPr="000D0A2A">
        <w:rPr>
          <w:rFonts w:ascii="Times New Roman" w:hAnsi="Times New Roman"/>
          <w:bCs/>
          <w:sz w:val="24"/>
          <w:szCs w:val="24"/>
        </w:rPr>
        <w:t>B.Vėsaitę</w:t>
      </w:r>
      <w:proofErr w:type="spellEnd"/>
      <w:r w:rsidRPr="000D0A2A">
        <w:rPr>
          <w:rFonts w:ascii="Times New Roman" w:hAnsi="Times New Roman"/>
          <w:bCs/>
          <w:sz w:val="24"/>
          <w:szCs w:val="24"/>
        </w:rPr>
        <w:t>.</w:t>
      </w:r>
    </w:p>
    <w:p w:rsidR="00C73434" w:rsidRPr="000D0A2A" w:rsidRDefault="00C73434" w:rsidP="00754135">
      <w:pPr>
        <w:ind w:right="142" w:firstLine="720"/>
        <w:jc w:val="both"/>
        <w:rPr>
          <w:rFonts w:ascii="Times New Roman" w:hAnsi="Times New Roman"/>
          <w:sz w:val="24"/>
          <w:szCs w:val="24"/>
        </w:rPr>
      </w:pPr>
      <w:r w:rsidRPr="000D0A2A">
        <w:rPr>
          <w:rFonts w:ascii="Times New Roman" w:hAnsi="Times New Roman"/>
          <w:sz w:val="24"/>
          <w:szCs w:val="24"/>
        </w:rPr>
        <w:t>Pritarta bendru sutarimu.</w:t>
      </w:r>
    </w:p>
    <w:p w:rsidR="00C73434" w:rsidRPr="00AE1E2A" w:rsidRDefault="00C73434" w:rsidP="00754135">
      <w:pPr>
        <w:ind w:right="142" w:firstLine="720"/>
        <w:jc w:val="both"/>
        <w:rPr>
          <w:rFonts w:ascii="Times New Roman" w:hAnsi="Times New Roman"/>
          <w:sz w:val="24"/>
          <w:szCs w:val="24"/>
        </w:rPr>
      </w:pPr>
    </w:p>
    <w:p w:rsidR="00331E4D" w:rsidRDefault="00331E4D" w:rsidP="00754135">
      <w:pPr>
        <w:pStyle w:val="Betarp"/>
        <w:ind w:right="142"/>
        <w:jc w:val="both"/>
        <w:rPr>
          <w:rFonts w:ascii="Times New Roman" w:hAnsi="Times New Roman"/>
          <w:b/>
          <w:sz w:val="24"/>
          <w:szCs w:val="24"/>
        </w:rPr>
      </w:pPr>
      <w:r w:rsidRPr="00AE1E2A">
        <w:rPr>
          <w:rFonts w:ascii="Times New Roman" w:hAnsi="Times New Roman"/>
          <w:sz w:val="24"/>
          <w:szCs w:val="24"/>
        </w:rPr>
        <w:tab/>
        <w:t>2. SVARSTYTA</w:t>
      </w:r>
      <w:r w:rsidR="00812488" w:rsidRPr="00AE1E2A">
        <w:rPr>
          <w:rFonts w:ascii="Times New Roman" w:hAnsi="Times New Roman"/>
          <w:sz w:val="24"/>
          <w:szCs w:val="24"/>
        </w:rPr>
        <w:t>.</w:t>
      </w:r>
      <w:r w:rsidR="0034121B" w:rsidRPr="00AE1E2A">
        <w:rPr>
          <w:rFonts w:ascii="Times New Roman" w:hAnsi="Times New Roman"/>
          <w:sz w:val="24"/>
          <w:szCs w:val="24"/>
        </w:rPr>
        <w:t xml:space="preserve"> </w:t>
      </w:r>
      <w:r w:rsidR="00160611" w:rsidRPr="00AE1E2A">
        <w:rPr>
          <w:rFonts w:ascii="Times New Roman" w:hAnsi="Times New Roman"/>
          <w:b/>
          <w:sz w:val="24"/>
          <w:szCs w:val="24"/>
        </w:rPr>
        <w:t xml:space="preserve"> </w:t>
      </w:r>
      <w:r w:rsidR="00754135" w:rsidRPr="00754135">
        <w:rPr>
          <w:rFonts w:eastAsia="Calibri"/>
          <w:b/>
          <w:sz w:val="24"/>
          <w:szCs w:val="24"/>
        </w:rPr>
        <w:t xml:space="preserve">Šilumos ūkio įstatymo 2 ir 10 straipsnių pakeitimo </w:t>
      </w:r>
      <w:r w:rsidR="00754135" w:rsidRPr="00754135">
        <w:rPr>
          <w:rFonts w:eastAsia="Calibri"/>
          <w:b/>
          <w:snapToGrid w:val="0"/>
          <w:color w:val="000000"/>
          <w:sz w:val="24"/>
          <w:szCs w:val="24"/>
        </w:rPr>
        <w:t>įstatymo projektas</w:t>
      </w:r>
      <w:r w:rsidR="00754135">
        <w:rPr>
          <w:rFonts w:eastAsia="Calibri"/>
          <w:snapToGrid w:val="0"/>
          <w:color w:val="000000"/>
          <w:sz w:val="24"/>
          <w:szCs w:val="24"/>
        </w:rPr>
        <w:t xml:space="preserve"> </w:t>
      </w:r>
      <w:r w:rsidR="00851B40" w:rsidRPr="00754135">
        <w:rPr>
          <w:rFonts w:ascii="Times New Roman" w:hAnsi="Times New Roman"/>
          <w:b/>
          <w:sz w:val="24"/>
          <w:szCs w:val="24"/>
        </w:rPr>
        <w:t>Nr.</w:t>
      </w:r>
      <w:r w:rsidR="00160611" w:rsidRPr="00754135">
        <w:rPr>
          <w:rFonts w:ascii="Times New Roman" w:hAnsi="Times New Roman"/>
          <w:b/>
          <w:sz w:val="24"/>
          <w:szCs w:val="24"/>
        </w:rPr>
        <w:t xml:space="preserve"> </w:t>
      </w:r>
      <w:r w:rsidR="00851B40" w:rsidRPr="00754135">
        <w:rPr>
          <w:rFonts w:ascii="Times New Roman" w:hAnsi="Times New Roman"/>
          <w:b/>
          <w:sz w:val="24"/>
          <w:szCs w:val="24"/>
        </w:rPr>
        <w:t>XIIP-</w:t>
      </w:r>
      <w:r w:rsidR="00F275C3">
        <w:rPr>
          <w:rFonts w:ascii="Times New Roman" w:hAnsi="Times New Roman"/>
          <w:b/>
          <w:sz w:val="24"/>
          <w:szCs w:val="24"/>
        </w:rPr>
        <w:t>1174</w:t>
      </w:r>
      <w:r w:rsidR="00851B40" w:rsidRPr="00754135">
        <w:rPr>
          <w:rFonts w:ascii="Times New Roman" w:hAnsi="Times New Roman"/>
          <w:b/>
          <w:sz w:val="24"/>
          <w:szCs w:val="24"/>
        </w:rPr>
        <w:t>.</w:t>
      </w:r>
    </w:p>
    <w:p w:rsidR="000D0A2A" w:rsidRPr="00754135" w:rsidRDefault="000D0A2A" w:rsidP="000D0A2A">
      <w:pPr>
        <w:pStyle w:val="Betarp"/>
        <w:ind w:right="142" w:firstLine="720"/>
        <w:jc w:val="both"/>
        <w:rPr>
          <w:rFonts w:eastAsia="Calibri"/>
          <w:snapToGrid w:val="0"/>
          <w:color w:val="000000"/>
          <w:sz w:val="24"/>
          <w:szCs w:val="24"/>
        </w:rPr>
      </w:pPr>
      <w:r w:rsidRPr="00AE1E2A">
        <w:rPr>
          <w:rFonts w:ascii="Times New Roman" w:hAnsi="Times New Roman"/>
          <w:bCs/>
          <w:sz w:val="24"/>
          <w:szCs w:val="24"/>
        </w:rPr>
        <w:t>Kalbėjo Remigijus Žemaitaitis</w:t>
      </w:r>
      <w:r>
        <w:rPr>
          <w:rFonts w:ascii="Times New Roman" w:hAnsi="Times New Roman"/>
          <w:bCs/>
          <w:sz w:val="24"/>
          <w:szCs w:val="24"/>
        </w:rPr>
        <w:t>.</w:t>
      </w:r>
    </w:p>
    <w:p w:rsidR="00E954DC" w:rsidRPr="00AE1E2A" w:rsidRDefault="00E954DC" w:rsidP="00754135">
      <w:pPr>
        <w:ind w:right="142" w:firstLine="720"/>
        <w:jc w:val="both"/>
        <w:rPr>
          <w:rFonts w:ascii="Times New Roman" w:hAnsi="Times New Roman"/>
          <w:sz w:val="24"/>
          <w:szCs w:val="24"/>
        </w:rPr>
      </w:pPr>
      <w:r w:rsidRPr="00AE1E2A">
        <w:rPr>
          <w:rFonts w:ascii="Times New Roman" w:hAnsi="Times New Roman"/>
          <w:sz w:val="24"/>
          <w:szCs w:val="24"/>
        </w:rPr>
        <w:t>NUTARTA:</w:t>
      </w:r>
    </w:p>
    <w:p w:rsidR="000D0A2A" w:rsidRPr="000D0A2A" w:rsidRDefault="000D0A2A" w:rsidP="000D0A2A">
      <w:pPr>
        <w:ind w:firstLine="720"/>
        <w:jc w:val="both"/>
        <w:rPr>
          <w:sz w:val="24"/>
          <w:szCs w:val="24"/>
        </w:rPr>
      </w:pPr>
      <w:r>
        <w:rPr>
          <w:sz w:val="24"/>
          <w:szCs w:val="24"/>
        </w:rPr>
        <w:t>1. Į</w:t>
      </w:r>
      <w:r w:rsidRPr="000D0A2A">
        <w:rPr>
          <w:sz w:val="24"/>
          <w:szCs w:val="24"/>
        </w:rPr>
        <w:t xml:space="preserve">statymo projektą atmesti, atsižvelgiant į Lietuvos Respublikos Vyriausybės, Seimo kanceliarijos Teisės departamento, Europos teisės departamento prie LR teisingumo ministerijos, Lietuvos Respublikos specialiųjų tyrimų tarnybos, Valstybės valdymo ir savivaldybių  komiteto, Energetikos komisijos ir kitas pastabas. </w:t>
      </w:r>
    </w:p>
    <w:p w:rsidR="000D0A2A" w:rsidRPr="000D0A2A" w:rsidRDefault="000D0A2A" w:rsidP="000D0A2A">
      <w:pPr>
        <w:pStyle w:val="Betarp"/>
        <w:numPr>
          <w:ilvl w:val="0"/>
          <w:numId w:val="42"/>
        </w:numPr>
        <w:ind w:right="142"/>
        <w:jc w:val="both"/>
        <w:rPr>
          <w:rFonts w:ascii="Times New Roman" w:hAnsi="Times New Roman"/>
          <w:bCs/>
          <w:sz w:val="24"/>
          <w:szCs w:val="24"/>
        </w:rPr>
      </w:pPr>
      <w:r w:rsidRPr="000D0A2A">
        <w:rPr>
          <w:rFonts w:ascii="Times New Roman" w:hAnsi="Times New Roman"/>
          <w:bCs/>
          <w:sz w:val="24"/>
          <w:szCs w:val="24"/>
        </w:rPr>
        <w:t xml:space="preserve">Komiteto pranešėju  paskirti </w:t>
      </w:r>
      <w:proofErr w:type="spellStart"/>
      <w:r w:rsidRPr="000D0A2A">
        <w:rPr>
          <w:rFonts w:ascii="Times New Roman" w:hAnsi="Times New Roman"/>
          <w:bCs/>
          <w:sz w:val="24"/>
          <w:szCs w:val="24"/>
        </w:rPr>
        <w:t>B.Vėsaitę</w:t>
      </w:r>
      <w:proofErr w:type="spellEnd"/>
      <w:r w:rsidRPr="000D0A2A">
        <w:rPr>
          <w:rFonts w:ascii="Times New Roman" w:hAnsi="Times New Roman"/>
          <w:bCs/>
          <w:sz w:val="24"/>
          <w:szCs w:val="24"/>
        </w:rPr>
        <w:t>.</w:t>
      </w:r>
    </w:p>
    <w:p w:rsidR="000D0A2A" w:rsidRDefault="000D0A2A" w:rsidP="000D0A2A">
      <w:pPr>
        <w:ind w:right="142" w:firstLine="720"/>
        <w:jc w:val="both"/>
        <w:rPr>
          <w:rFonts w:ascii="Times New Roman" w:hAnsi="Times New Roman"/>
          <w:sz w:val="24"/>
          <w:szCs w:val="24"/>
        </w:rPr>
      </w:pPr>
      <w:r w:rsidRPr="000D0A2A">
        <w:rPr>
          <w:rFonts w:ascii="Times New Roman" w:hAnsi="Times New Roman"/>
          <w:sz w:val="24"/>
          <w:szCs w:val="24"/>
        </w:rPr>
        <w:t>Pritarta bendru sutarimu.</w:t>
      </w:r>
    </w:p>
    <w:p w:rsidR="00F275C3" w:rsidRDefault="00F275C3" w:rsidP="000D0A2A">
      <w:pPr>
        <w:ind w:right="142" w:firstLine="720"/>
        <w:jc w:val="both"/>
        <w:rPr>
          <w:rFonts w:ascii="Times New Roman" w:hAnsi="Times New Roman"/>
          <w:sz w:val="24"/>
          <w:szCs w:val="24"/>
        </w:rPr>
      </w:pPr>
    </w:p>
    <w:p w:rsidR="00F275C3" w:rsidRPr="00F275C3" w:rsidRDefault="00F275C3" w:rsidP="00F275C3">
      <w:pPr>
        <w:ind w:right="142" w:firstLine="720"/>
        <w:jc w:val="both"/>
        <w:rPr>
          <w:rFonts w:ascii="Times New Roman" w:hAnsi="Times New Roman"/>
          <w:sz w:val="24"/>
          <w:szCs w:val="24"/>
        </w:rPr>
      </w:pPr>
      <w:r>
        <w:rPr>
          <w:rFonts w:ascii="Times New Roman" w:hAnsi="Times New Roman"/>
          <w:sz w:val="24"/>
          <w:szCs w:val="24"/>
        </w:rPr>
        <w:t>Komitetas</w:t>
      </w:r>
      <w:r w:rsidRPr="00F275C3">
        <w:rPr>
          <w:rStyle w:val="Grietas"/>
          <w:rFonts w:cs="Arial"/>
          <w:b w:val="0"/>
          <w:sz w:val="23"/>
          <w:szCs w:val="23"/>
        </w:rPr>
        <w:t xml:space="preserve"> </w:t>
      </w:r>
      <w:r>
        <w:rPr>
          <w:rStyle w:val="Grietas"/>
          <w:rFonts w:cs="Arial"/>
          <w:b w:val="0"/>
          <w:sz w:val="23"/>
          <w:szCs w:val="23"/>
        </w:rPr>
        <w:t>posėdyje</w:t>
      </w:r>
      <w:r>
        <w:rPr>
          <w:rFonts w:ascii="Times New Roman" w:hAnsi="Times New Roman"/>
          <w:sz w:val="24"/>
          <w:szCs w:val="24"/>
        </w:rPr>
        <w:t xml:space="preserve"> apsvarstęs įstatymų projektus Nr. XIIP-1173 ir Nr. XIIP-1174</w:t>
      </w:r>
      <w:r w:rsidRPr="00F275C3">
        <w:rPr>
          <w:rStyle w:val="Grietas"/>
          <w:rFonts w:cs="Arial"/>
          <w:b w:val="0"/>
          <w:sz w:val="23"/>
          <w:szCs w:val="23"/>
        </w:rPr>
        <w:t xml:space="preserve"> </w:t>
      </w:r>
      <w:r>
        <w:rPr>
          <w:rStyle w:val="Grietas"/>
          <w:rFonts w:cs="Arial"/>
          <w:b w:val="0"/>
          <w:sz w:val="23"/>
          <w:szCs w:val="23"/>
        </w:rPr>
        <w:t>priėmė protokolinį sprendimą, kuriuo pa</w:t>
      </w:r>
      <w:r w:rsidRPr="00175B18">
        <w:rPr>
          <w:rStyle w:val="Grietas"/>
          <w:rFonts w:cs="Arial"/>
          <w:b w:val="0"/>
          <w:sz w:val="23"/>
          <w:szCs w:val="23"/>
        </w:rPr>
        <w:t>siūl</w:t>
      </w:r>
      <w:r>
        <w:rPr>
          <w:rStyle w:val="Grietas"/>
          <w:rFonts w:cs="Arial"/>
          <w:b w:val="0"/>
          <w:sz w:val="23"/>
          <w:szCs w:val="23"/>
        </w:rPr>
        <w:t>ė</w:t>
      </w:r>
      <w:r w:rsidRPr="00175B18">
        <w:rPr>
          <w:rStyle w:val="Grietas"/>
          <w:rFonts w:cs="Arial"/>
          <w:b w:val="0"/>
          <w:sz w:val="23"/>
          <w:szCs w:val="23"/>
        </w:rPr>
        <w:t xml:space="preserve"> Energetikos ministerijai</w:t>
      </w:r>
      <w:r>
        <w:rPr>
          <w:rStyle w:val="Grietas"/>
          <w:rFonts w:cs="Arial"/>
          <w:b w:val="0"/>
          <w:sz w:val="23"/>
          <w:szCs w:val="23"/>
        </w:rPr>
        <w:t xml:space="preserve"> sudaryti darbo grupę, kuri </w:t>
      </w:r>
      <w:r w:rsidRPr="007A6214">
        <w:rPr>
          <w:rFonts w:ascii="Times New Roman" w:hAnsi="Times New Roman"/>
          <w:b/>
          <w:color w:val="000000"/>
          <w:spacing w:val="2"/>
          <w:sz w:val="24"/>
          <w:szCs w:val="24"/>
        </w:rPr>
        <w:t xml:space="preserve"> </w:t>
      </w:r>
      <w:r w:rsidRPr="007A6214">
        <w:rPr>
          <w:rFonts w:ascii="Times New Roman" w:hAnsi="Times New Roman"/>
          <w:color w:val="000000"/>
          <w:spacing w:val="2"/>
          <w:sz w:val="24"/>
          <w:szCs w:val="24"/>
        </w:rPr>
        <w:t>parengtų  ir pateiktų Seimui nauj</w:t>
      </w:r>
      <w:r>
        <w:rPr>
          <w:rFonts w:ascii="Times New Roman" w:hAnsi="Times New Roman"/>
          <w:color w:val="000000"/>
          <w:spacing w:val="2"/>
          <w:sz w:val="24"/>
          <w:szCs w:val="24"/>
        </w:rPr>
        <w:t>os redakcijos</w:t>
      </w:r>
      <w:r w:rsidRPr="007A6214">
        <w:rPr>
          <w:rFonts w:ascii="Times New Roman" w:hAnsi="Times New Roman"/>
          <w:color w:val="000000"/>
          <w:spacing w:val="2"/>
          <w:sz w:val="24"/>
          <w:szCs w:val="24"/>
        </w:rPr>
        <w:t xml:space="preserve">  Šilumos ūkio įstatymo  projektą ir kitus įgyvendinamuosius teisės aktus. </w:t>
      </w:r>
      <w:r w:rsidRPr="007A6214">
        <w:rPr>
          <w:rFonts w:ascii="Times New Roman" w:hAnsi="Times New Roman"/>
          <w:color w:val="000000"/>
          <w:sz w:val="24"/>
          <w:szCs w:val="24"/>
        </w:rPr>
        <w:t xml:space="preserve"> </w:t>
      </w:r>
    </w:p>
    <w:p w:rsidR="000D0A2A" w:rsidRDefault="000D0A2A" w:rsidP="000D0A2A">
      <w:pPr>
        <w:jc w:val="both"/>
      </w:pPr>
    </w:p>
    <w:p w:rsidR="00B92843" w:rsidRPr="00AE1E2A" w:rsidRDefault="00357BFA" w:rsidP="00754135">
      <w:pPr>
        <w:pStyle w:val="Betarp"/>
        <w:ind w:right="142"/>
        <w:jc w:val="both"/>
        <w:rPr>
          <w:rFonts w:ascii="Times New Roman" w:eastAsia="BatangChe" w:hAnsi="Times New Roman"/>
          <w:b/>
          <w:sz w:val="24"/>
          <w:szCs w:val="24"/>
        </w:rPr>
      </w:pPr>
      <w:r w:rsidRPr="00AE1E2A">
        <w:rPr>
          <w:rFonts w:ascii="Times New Roman" w:hAnsi="Times New Roman"/>
          <w:sz w:val="24"/>
          <w:szCs w:val="24"/>
        </w:rPr>
        <w:t xml:space="preserve">             3. SVARSTYTA</w:t>
      </w:r>
      <w:r w:rsidR="0034121B" w:rsidRPr="00AE1E2A">
        <w:rPr>
          <w:rFonts w:ascii="Times New Roman" w:hAnsi="Times New Roman"/>
          <w:sz w:val="24"/>
          <w:szCs w:val="24"/>
        </w:rPr>
        <w:t>.</w:t>
      </w:r>
      <w:r w:rsidR="00E0153D" w:rsidRPr="00E0153D">
        <w:rPr>
          <w:rFonts w:ascii="Times New Roman" w:hAnsi="Times New Roman"/>
          <w:b/>
          <w:snapToGrid w:val="0"/>
          <w:color w:val="000000"/>
          <w:sz w:val="24"/>
          <w:szCs w:val="24"/>
        </w:rPr>
        <w:t xml:space="preserve"> </w:t>
      </w:r>
      <w:r w:rsidR="00754135" w:rsidRPr="00754135">
        <w:rPr>
          <w:rFonts w:ascii="Times New Roman" w:hAnsi="Times New Roman"/>
          <w:b/>
          <w:sz w:val="24"/>
          <w:szCs w:val="24"/>
          <w:lang w:eastAsia="lt-LT"/>
        </w:rPr>
        <w:t>Akcizų įstatymo Nr. IX-569 40 straipsnio pakeitimo įstatymo projektas</w:t>
      </w:r>
      <w:r w:rsidR="00754135" w:rsidRPr="00AE1E2A">
        <w:rPr>
          <w:rFonts w:ascii="Times New Roman" w:hAnsi="Times New Roman"/>
          <w:b/>
          <w:sz w:val="24"/>
          <w:szCs w:val="24"/>
        </w:rPr>
        <w:t xml:space="preserve"> </w:t>
      </w:r>
      <w:r w:rsidR="00B92843" w:rsidRPr="00AE1E2A">
        <w:rPr>
          <w:rFonts w:ascii="Times New Roman" w:hAnsi="Times New Roman"/>
          <w:b/>
          <w:sz w:val="24"/>
          <w:szCs w:val="24"/>
        </w:rPr>
        <w:t>Nr.</w:t>
      </w:r>
      <w:r w:rsidR="00160611" w:rsidRPr="00AE1E2A">
        <w:rPr>
          <w:rFonts w:ascii="Times New Roman" w:hAnsi="Times New Roman"/>
          <w:b/>
          <w:sz w:val="24"/>
          <w:szCs w:val="24"/>
        </w:rPr>
        <w:t xml:space="preserve"> </w:t>
      </w:r>
      <w:r w:rsidR="00B92843" w:rsidRPr="00AE1E2A">
        <w:rPr>
          <w:rFonts w:ascii="Times New Roman" w:hAnsi="Times New Roman"/>
          <w:b/>
          <w:sz w:val="24"/>
          <w:szCs w:val="24"/>
        </w:rPr>
        <w:t>XIIP-</w:t>
      </w:r>
      <w:r w:rsidR="00E0153D">
        <w:rPr>
          <w:rFonts w:ascii="Times New Roman" w:hAnsi="Times New Roman"/>
          <w:b/>
          <w:sz w:val="24"/>
          <w:szCs w:val="24"/>
        </w:rPr>
        <w:t>3</w:t>
      </w:r>
      <w:r w:rsidR="00754135">
        <w:rPr>
          <w:rFonts w:ascii="Times New Roman" w:hAnsi="Times New Roman"/>
          <w:b/>
          <w:sz w:val="24"/>
          <w:szCs w:val="24"/>
        </w:rPr>
        <w:t>767</w:t>
      </w:r>
      <w:r w:rsidR="00B92843" w:rsidRPr="00AE1E2A">
        <w:rPr>
          <w:rFonts w:ascii="Times New Roman" w:hAnsi="Times New Roman"/>
          <w:b/>
          <w:sz w:val="24"/>
          <w:szCs w:val="24"/>
        </w:rPr>
        <w:t>.</w:t>
      </w:r>
    </w:p>
    <w:p w:rsidR="00411396" w:rsidRPr="00EC0988" w:rsidRDefault="000D0A2A" w:rsidP="00EC0988">
      <w:pPr>
        <w:pStyle w:val="Betarp"/>
        <w:ind w:right="142" w:firstLine="720"/>
        <w:jc w:val="both"/>
        <w:rPr>
          <w:rFonts w:ascii="Times New Roman" w:hAnsi="Times New Roman"/>
          <w:bCs/>
          <w:sz w:val="24"/>
          <w:szCs w:val="24"/>
        </w:rPr>
      </w:pPr>
      <w:r w:rsidRPr="00AE1E2A">
        <w:rPr>
          <w:rFonts w:ascii="Times New Roman" w:hAnsi="Times New Roman"/>
          <w:bCs/>
          <w:sz w:val="24"/>
          <w:szCs w:val="24"/>
        </w:rPr>
        <w:t xml:space="preserve">Kalbėjo: Remigijus Žemaitaitis, </w:t>
      </w:r>
      <w:r w:rsidRPr="000D0A2A">
        <w:rPr>
          <w:rFonts w:ascii="Times New Roman" w:hAnsi="Times New Roman"/>
          <w:bCs/>
          <w:color w:val="000000"/>
          <w:sz w:val="24"/>
          <w:szCs w:val="24"/>
        </w:rPr>
        <w:t>Vidmantas Macevičius</w:t>
      </w:r>
      <w:r w:rsidRPr="00541829">
        <w:rPr>
          <w:rFonts w:ascii="Georgia" w:hAnsi="Georgia"/>
          <w:bCs/>
          <w:color w:val="000000"/>
          <w:sz w:val="24"/>
          <w:szCs w:val="24"/>
        </w:rPr>
        <w:t xml:space="preserve">, </w:t>
      </w:r>
      <w:r w:rsidR="001F797D" w:rsidRPr="00541829">
        <w:rPr>
          <w:rFonts w:ascii="Georgia" w:hAnsi="Georgia"/>
          <w:bCs/>
          <w:color w:val="000000"/>
          <w:sz w:val="24"/>
          <w:szCs w:val="24"/>
        </w:rPr>
        <w:t xml:space="preserve">Žygintas </w:t>
      </w:r>
      <w:proofErr w:type="spellStart"/>
      <w:r w:rsidR="001F797D" w:rsidRPr="00541829">
        <w:rPr>
          <w:rFonts w:ascii="Georgia" w:hAnsi="Georgia"/>
          <w:bCs/>
          <w:color w:val="000000"/>
          <w:sz w:val="24"/>
          <w:szCs w:val="24"/>
        </w:rPr>
        <w:t>Grekas</w:t>
      </w:r>
      <w:proofErr w:type="spellEnd"/>
      <w:r w:rsidR="001F797D" w:rsidRPr="00541829">
        <w:rPr>
          <w:rFonts w:ascii="Georgia" w:hAnsi="Georgia"/>
          <w:bCs/>
          <w:color w:val="000000"/>
          <w:sz w:val="24"/>
          <w:szCs w:val="24"/>
        </w:rPr>
        <w:t xml:space="preserve">, </w:t>
      </w:r>
      <w:r w:rsidRPr="00541829">
        <w:rPr>
          <w:rFonts w:ascii="Georgia" w:hAnsi="Georgia"/>
          <w:bCs/>
          <w:color w:val="000000"/>
          <w:sz w:val="24"/>
          <w:szCs w:val="24"/>
        </w:rPr>
        <w:t xml:space="preserve">   </w:t>
      </w:r>
      <w:r>
        <w:rPr>
          <w:rFonts w:ascii="Georgia" w:hAnsi="Georgia"/>
          <w:b/>
          <w:bCs/>
          <w:color w:val="044F0C"/>
          <w:sz w:val="18"/>
          <w:szCs w:val="18"/>
        </w:rPr>
        <w:t xml:space="preserve">          </w:t>
      </w:r>
      <w:r w:rsidRPr="000D0A2A">
        <w:rPr>
          <w:rFonts w:ascii="Times New Roman" w:hAnsi="Times New Roman"/>
          <w:bCs/>
          <w:color w:val="000000"/>
          <w:sz w:val="24"/>
          <w:szCs w:val="24"/>
        </w:rPr>
        <w:t xml:space="preserve">Artūras </w:t>
      </w:r>
      <w:proofErr w:type="spellStart"/>
      <w:r w:rsidRPr="000D0A2A">
        <w:rPr>
          <w:rFonts w:ascii="Times New Roman" w:hAnsi="Times New Roman"/>
          <w:bCs/>
          <w:color w:val="000000"/>
          <w:sz w:val="24"/>
          <w:szCs w:val="24"/>
        </w:rPr>
        <w:t>Skrardžius</w:t>
      </w:r>
      <w:proofErr w:type="spellEnd"/>
      <w:r w:rsidRPr="000D0A2A">
        <w:rPr>
          <w:rFonts w:ascii="Times New Roman" w:hAnsi="Times New Roman"/>
          <w:bCs/>
          <w:color w:val="000000"/>
          <w:sz w:val="24"/>
          <w:szCs w:val="24"/>
        </w:rPr>
        <w:t xml:space="preserve">, </w:t>
      </w:r>
      <w:r w:rsidR="001F797D">
        <w:rPr>
          <w:rFonts w:ascii="Times New Roman" w:hAnsi="Times New Roman"/>
          <w:bCs/>
          <w:color w:val="000000"/>
          <w:sz w:val="24"/>
          <w:szCs w:val="24"/>
        </w:rPr>
        <w:t xml:space="preserve"> Mindaugas </w:t>
      </w:r>
      <w:proofErr w:type="spellStart"/>
      <w:r w:rsidR="001F797D">
        <w:rPr>
          <w:rFonts w:ascii="Times New Roman" w:hAnsi="Times New Roman"/>
          <w:bCs/>
          <w:color w:val="000000"/>
          <w:sz w:val="24"/>
          <w:szCs w:val="24"/>
        </w:rPr>
        <w:t>Palijanskas</w:t>
      </w:r>
      <w:proofErr w:type="spellEnd"/>
      <w:r w:rsidR="001F797D">
        <w:rPr>
          <w:rFonts w:ascii="Times New Roman" w:hAnsi="Times New Roman"/>
          <w:bCs/>
          <w:color w:val="000000"/>
          <w:sz w:val="24"/>
          <w:szCs w:val="24"/>
        </w:rPr>
        <w:t>,</w:t>
      </w:r>
      <w:r>
        <w:rPr>
          <w:rFonts w:ascii="Times New Roman" w:hAnsi="Times New Roman"/>
          <w:bCs/>
          <w:color w:val="000000"/>
          <w:sz w:val="24"/>
          <w:szCs w:val="24"/>
        </w:rPr>
        <w:t xml:space="preserve"> Arvydas Mockus, </w:t>
      </w:r>
      <w:r w:rsidR="001F797D">
        <w:rPr>
          <w:rFonts w:ascii="Times New Roman" w:hAnsi="Times New Roman"/>
          <w:bCs/>
          <w:color w:val="000000"/>
          <w:sz w:val="24"/>
          <w:szCs w:val="24"/>
        </w:rPr>
        <w:t xml:space="preserve">Ringaudas </w:t>
      </w:r>
      <w:proofErr w:type="spellStart"/>
      <w:r w:rsidR="001F797D">
        <w:rPr>
          <w:rFonts w:ascii="Times New Roman" w:hAnsi="Times New Roman"/>
          <w:bCs/>
          <w:color w:val="000000"/>
          <w:sz w:val="24"/>
          <w:szCs w:val="24"/>
        </w:rPr>
        <w:t>Steikūnas</w:t>
      </w:r>
      <w:proofErr w:type="spellEnd"/>
      <w:r w:rsidR="001F797D">
        <w:rPr>
          <w:rFonts w:ascii="Times New Roman" w:hAnsi="Times New Roman"/>
          <w:bCs/>
          <w:color w:val="000000"/>
          <w:sz w:val="24"/>
          <w:szCs w:val="24"/>
        </w:rPr>
        <w:t>.</w:t>
      </w:r>
      <w:r w:rsidR="000B7A79">
        <w:rPr>
          <w:rFonts w:ascii="Times New Roman" w:hAnsi="Times New Roman"/>
          <w:bCs/>
          <w:color w:val="000000"/>
          <w:sz w:val="24"/>
          <w:szCs w:val="24"/>
        </w:rPr>
        <w:t xml:space="preserve">                                 </w:t>
      </w:r>
    </w:p>
    <w:p w:rsidR="00B92843" w:rsidRPr="00AE1E2A" w:rsidRDefault="00B92843" w:rsidP="000A0E9F">
      <w:pPr>
        <w:ind w:firstLine="720"/>
        <w:jc w:val="both"/>
        <w:rPr>
          <w:rFonts w:ascii="Times New Roman" w:hAnsi="Times New Roman"/>
          <w:sz w:val="24"/>
          <w:szCs w:val="24"/>
        </w:rPr>
      </w:pPr>
      <w:r w:rsidRPr="00AE1E2A">
        <w:rPr>
          <w:rFonts w:ascii="Times New Roman" w:hAnsi="Times New Roman"/>
          <w:sz w:val="24"/>
          <w:szCs w:val="24"/>
        </w:rPr>
        <w:t>NUTARTA:</w:t>
      </w:r>
    </w:p>
    <w:p w:rsidR="00AF48D5" w:rsidRDefault="00B421F6" w:rsidP="00AF48D5">
      <w:pPr>
        <w:ind w:firstLine="720"/>
        <w:jc w:val="both"/>
        <w:rPr>
          <w:rFonts w:ascii="Times New Roman" w:hAnsi="Times New Roman"/>
          <w:sz w:val="22"/>
          <w:szCs w:val="22"/>
        </w:rPr>
      </w:pPr>
      <w:r w:rsidRPr="00AF48D5">
        <w:rPr>
          <w:rFonts w:ascii="Times New Roman" w:hAnsi="Times New Roman"/>
          <w:sz w:val="24"/>
          <w:szCs w:val="24"/>
        </w:rPr>
        <w:t xml:space="preserve">1. </w:t>
      </w:r>
      <w:r w:rsidR="00AF48D5">
        <w:rPr>
          <w:rFonts w:ascii="Times New Roman" w:hAnsi="Times New Roman"/>
          <w:sz w:val="24"/>
          <w:szCs w:val="24"/>
        </w:rPr>
        <w:t>P</w:t>
      </w:r>
      <w:r w:rsidR="00AF48D5">
        <w:rPr>
          <w:rFonts w:ascii="Times New Roman" w:hAnsi="Times New Roman"/>
          <w:color w:val="000000"/>
          <w:sz w:val="22"/>
          <w:szCs w:val="22"/>
        </w:rPr>
        <w:t xml:space="preserve">asiūlyti pagrindiniam Biudžeto ir finansų komitetui įstatymo projektą patobulinti atsižvelgiant į </w:t>
      </w:r>
      <w:r w:rsidR="00AF48D5">
        <w:rPr>
          <w:rFonts w:ascii="Times New Roman" w:hAnsi="Times New Roman"/>
          <w:sz w:val="22"/>
          <w:szCs w:val="22"/>
        </w:rPr>
        <w:t>Seimo kanceliarijos Teisės departamento ir Europos teisės departamento prie Lietuvos Respublikos teisingumo ministerijos pasiūlymus, kuriems Ekonomikos komitetas pritarė.</w:t>
      </w:r>
    </w:p>
    <w:p w:rsidR="00C16A97" w:rsidRDefault="00AF48D5" w:rsidP="00AF48D5">
      <w:pPr>
        <w:ind w:firstLine="720"/>
        <w:jc w:val="both"/>
        <w:rPr>
          <w:rFonts w:ascii="Times New Roman" w:hAnsi="Times New Roman"/>
          <w:bCs/>
          <w:sz w:val="24"/>
          <w:szCs w:val="24"/>
        </w:rPr>
      </w:pPr>
      <w:r>
        <w:rPr>
          <w:rFonts w:ascii="Times New Roman" w:hAnsi="Times New Roman"/>
          <w:bCs/>
          <w:sz w:val="24"/>
          <w:szCs w:val="24"/>
        </w:rPr>
        <w:t xml:space="preserve">2. </w:t>
      </w:r>
      <w:r w:rsidR="00A35B4D">
        <w:rPr>
          <w:rFonts w:ascii="Times New Roman" w:hAnsi="Times New Roman"/>
          <w:bCs/>
          <w:sz w:val="24"/>
          <w:szCs w:val="24"/>
        </w:rPr>
        <w:t>Komiteto pranešėjais</w:t>
      </w:r>
      <w:r w:rsidR="00C16A97" w:rsidRPr="00AE1E2A">
        <w:rPr>
          <w:rFonts w:ascii="Times New Roman" w:hAnsi="Times New Roman"/>
          <w:bCs/>
          <w:sz w:val="24"/>
          <w:szCs w:val="24"/>
        </w:rPr>
        <w:t xml:space="preserve">  paskirti </w:t>
      </w:r>
      <w:r w:rsidR="00A35B4D">
        <w:rPr>
          <w:rFonts w:ascii="Times New Roman" w:hAnsi="Times New Roman"/>
          <w:bCs/>
          <w:sz w:val="24"/>
          <w:szCs w:val="24"/>
        </w:rPr>
        <w:t xml:space="preserve">R.Žemaitaitį, </w:t>
      </w:r>
      <w:proofErr w:type="spellStart"/>
      <w:r w:rsidR="00A35B4D">
        <w:rPr>
          <w:rFonts w:ascii="Times New Roman" w:hAnsi="Times New Roman"/>
          <w:bCs/>
          <w:sz w:val="24"/>
          <w:szCs w:val="24"/>
        </w:rPr>
        <w:t>J.Razmą</w:t>
      </w:r>
      <w:proofErr w:type="spellEnd"/>
      <w:r w:rsidR="00C16A97" w:rsidRPr="00AE1E2A">
        <w:rPr>
          <w:rFonts w:ascii="Times New Roman" w:hAnsi="Times New Roman"/>
          <w:bCs/>
          <w:sz w:val="24"/>
          <w:szCs w:val="24"/>
        </w:rPr>
        <w:t>.</w:t>
      </w:r>
    </w:p>
    <w:p w:rsidR="00A35B4D" w:rsidRPr="00AF48D5" w:rsidRDefault="00A35B4D" w:rsidP="00AF48D5">
      <w:pPr>
        <w:ind w:left="720" w:right="142"/>
        <w:jc w:val="both"/>
        <w:rPr>
          <w:rFonts w:ascii="Times New Roman" w:hAnsi="Times New Roman"/>
          <w:sz w:val="24"/>
          <w:szCs w:val="24"/>
        </w:rPr>
      </w:pPr>
      <w:r w:rsidRPr="000D0A2A">
        <w:rPr>
          <w:rFonts w:ascii="Times New Roman" w:hAnsi="Times New Roman"/>
          <w:sz w:val="24"/>
          <w:szCs w:val="24"/>
        </w:rPr>
        <w:t>Pritarta bendru sutarimu.</w:t>
      </w:r>
    </w:p>
    <w:p w:rsidR="00C16A97" w:rsidRPr="00AE1E2A" w:rsidRDefault="00C16A97" w:rsidP="00C16A97">
      <w:pPr>
        <w:pStyle w:val="Betarp"/>
        <w:jc w:val="both"/>
        <w:rPr>
          <w:rStyle w:val="Grietas"/>
          <w:rFonts w:ascii="Times New Roman" w:hAnsi="Times New Roman"/>
          <w:b w:val="0"/>
          <w:color w:val="000000"/>
          <w:sz w:val="24"/>
          <w:szCs w:val="24"/>
          <w:lang w:val="en"/>
        </w:rPr>
      </w:pPr>
    </w:p>
    <w:p w:rsidR="00BC674E" w:rsidRPr="00754135" w:rsidRDefault="00754135" w:rsidP="00F26C58">
      <w:pPr>
        <w:pStyle w:val="Betarp"/>
        <w:jc w:val="both"/>
        <w:rPr>
          <w:rFonts w:ascii="Times New Roman" w:eastAsia="Calibri" w:hAnsi="Times New Roman"/>
          <w:b/>
          <w:sz w:val="24"/>
          <w:szCs w:val="24"/>
        </w:rPr>
      </w:pPr>
      <w:r>
        <w:rPr>
          <w:rFonts w:ascii="Times New Roman" w:hAnsi="Times New Roman"/>
          <w:sz w:val="24"/>
          <w:szCs w:val="24"/>
        </w:rPr>
        <w:t xml:space="preserve">           </w:t>
      </w:r>
      <w:r w:rsidRPr="00754135">
        <w:rPr>
          <w:rFonts w:ascii="Times New Roman" w:hAnsi="Times New Roman"/>
          <w:sz w:val="24"/>
          <w:szCs w:val="24"/>
        </w:rPr>
        <w:t>4.</w:t>
      </w:r>
      <w:r w:rsidR="00F26C58">
        <w:rPr>
          <w:rFonts w:ascii="Times New Roman" w:hAnsi="Times New Roman"/>
          <w:sz w:val="24"/>
          <w:szCs w:val="24"/>
        </w:rPr>
        <w:t xml:space="preserve">  </w:t>
      </w:r>
      <w:r w:rsidR="00BC674E" w:rsidRPr="00754135">
        <w:rPr>
          <w:rFonts w:ascii="Times New Roman" w:hAnsi="Times New Roman"/>
          <w:sz w:val="24"/>
          <w:szCs w:val="24"/>
        </w:rPr>
        <w:t>SVARSTYTA</w:t>
      </w:r>
      <w:r w:rsidRPr="00754135">
        <w:rPr>
          <w:rFonts w:ascii="Times New Roman" w:hAnsi="Times New Roman"/>
          <w:sz w:val="24"/>
          <w:szCs w:val="24"/>
        </w:rPr>
        <w:t xml:space="preserve">. </w:t>
      </w:r>
      <w:r w:rsidRPr="00754135">
        <w:rPr>
          <w:rFonts w:ascii="Times New Roman" w:hAnsi="Times New Roman"/>
          <w:b/>
          <w:sz w:val="24"/>
          <w:szCs w:val="24"/>
        </w:rPr>
        <w:t>Atsinaujinančių</w:t>
      </w:r>
      <w:r>
        <w:rPr>
          <w:rFonts w:ascii="Times New Roman" w:hAnsi="Times New Roman"/>
          <w:b/>
          <w:sz w:val="24"/>
          <w:szCs w:val="24"/>
        </w:rPr>
        <w:t xml:space="preserve"> išteklių energetikos įstatymo </w:t>
      </w:r>
      <w:r w:rsidRPr="00754135">
        <w:rPr>
          <w:rFonts w:ascii="Times New Roman" w:hAnsi="Times New Roman"/>
          <w:b/>
          <w:sz w:val="24"/>
          <w:szCs w:val="24"/>
        </w:rPr>
        <w:t xml:space="preserve">Nr. XI-1375 39 straipsnio pakeitimo įstatymo projektas </w:t>
      </w:r>
      <w:r w:rsidR="00BC674E" w:rsidRPr="00754135">
        <w:rPr>
          <w:rFonts w:ascii="Times New Roman" w:hAnsi="Times New Roman"/>
          <w:b/>
          <w:sz w:val="24"/>
          <w:szCs w:val="24"/>
        </w:rPr>
        <w:t>Nr. XIIP-</w:t>
      </w:r>
      <w:r w:rsidR="00E0153D" w:rsidRPr="00754135">
        <w:rPr>
          <w:rFonts w:ascii="Times New Roman" w:hAnsi="Times New Roman"/>
          <w:b/>
          <w:sz w:val="24"/>
          <w:szCs w:val="24"/>
        </w:rPr>
        <w:t>3</w:t>
      </w:r>
      <w:r w:rsidRPr="00754135">
        <w:rPr>
          <w:rFonts w:ascii="Times New Roman" w:hAnsi="Times New Roman"/>
          <w:b/>
          <w:sz w:val="24"/>
          <w:szCs w:val="24"/>
        </w:rPr>
        <w:t>768</w:t>
      </w:r>
      <w:r w:rsidR="00D36247" w:rsidRPr="00754135">
        <w:rPr>
          <w:rFonts w:ascii="Times New Roman" w:hAnsi="Times New Roman"/>
          <w:b/>
          <w:sz w:val="24"/>
          <w:szCs w:val="24"/>
        </w:rPr>
        <w:t>.</w:t>
      </w:r>
    </w:p>
    <w:p w:rsidR="00C16A97" w:rsidRPr="00AE1E2A" w:rsidRDefault="00713E01" w:rsidP="00F26C58">
      <w:pPr>
        <w:pStyle w:val="Betarp"/>
        <w:ind w:right="142" w:firstLine="720"/>
        <w:jc w:val="both"/>
        <w:rPr>
          <w:rFonts w:ascii="Times New Roman" w:hAnsi="Times New Roman"/>
          <w:bCs/>
          <w:sz w:val="24"/>
          <w:szCs w:val="24"/>
        </w:rPr>
      </w:pPr>
      <w:r w:rsidRPr="001F797D">
        <w:rPr>
          <w:rFonts w:ascii="Times New Roman" w:hAnsi="Times New Roman"/>
          <w:bCs/>
          <w:sz w:val="24"/>
          <w:szCs w:val="24"/>
        </w:rPr>
        <w:t xml:space="preserve"> </w:t>
      </w:r>
      <w:r w:rsidR="001F797D" w:rsidRPr="00AE1E2A">
        <w:rPr>
          <w:rFonts w:ascii="Times New Roman" w:hAnsi="Times New Roman"/>
          <w:bCs/>
          <w:sz w:val="24"/>
          <w:szCs w:val="24"/>
        </w:rPr>
        <w:t xml:space="preserve">Kalbėjo: Remigijus Žemaitaitis, </w:t>
      </w:r>
      <w:r w:rsidR="001F797D" w:rsidRPr="000D0A2A">
        <w:rPr>
          <w:rFonts w:ascii="Times New Roman" w:hAnsi="Times New Roman"/>
          <w:bCs/>
          <w:color w:val="000000"/>
          <w:sz w:val="24"/>
          <w:szCs w:val="24"/>
        </w:rPr>
        <w:t>Vidmantas Macevičius</w:t>
      </w:r>
      <w:r w:rsidR="001F797D" w:rsidRPr="001F797D">
        <w:rPr>
          <w:rFonts w:ascii="Georgia" w:hAnsi="Georgia"/>
          <w:bCs/>
          <w:color w:val="000000"/>
          <w:sz w:val="24"/>
          <w:szCs w:val="24"/>
        </w:rPr>
        <w:t xml:space="preserve">, Žygintas </w:t>
      </w:r>
      <w:proofErr w:type="spellStart"/>
      <w:r w:rsidR="001F797D" w:rsidRPr="001F797D">
        <w:rPr>
          <w:rFonts w:ascii="Georgia" w:hAnsi="Georgia"/>
          <w:bCs/>
          <w:color w:val="000000"/>
          <w:sz w:val="24"/>
          <w:szCs w:val="24"/>
        </w:rPr>
        <w:t>Grekas</w:t>
      </w:r>
      <w:proofErr w:type="spellEnd"/>
      <w:r w:rsidR="001F797D" w:rsidRPr="001F797D">
        <w:rPr>
          <w:rFonts w:ascii="Georgia" w:hAnsi="Georgia"/>
          <w:bCs/>
          <w:color w:val="000000"/>
          <w:sz w:val="24"/>
          <w:szCs w:val="24"/>
        </w:rPr>
        <w:t xml:space="preserve">,    </w:t>
      </w:r>
      <w:r w:rsidR="001F797D">
        <w:rPr>
          <w:rFonts w:ascii="Georgia" w:hAnsi="Georgia"/>
          <w:b/>
          <w:bCs/>
          <w:color w:val="044F0C"/>
          <w:sz w:val="18"/>
          <w:szCs w:val="18"/>
        </w:rPr>
        <w:t xml:space="preserve">          </w:t>
      </w:r>
      <w:r w:rsidR="001F797D" w:rsidRPr="000D0A2A">
        <w:rPr>
          <w:rFonts w:ascii="Times New Roman" w:hAnsi="Times New Roman"/>
          <w:bCs/>
          <w:color w:val="000000"/>
          <w:sz w:val="24"/>
          <w:szCs w:val="24"/>
        </w:rPr>
        <w:t xml:space="preserve">Artūras </w:t>
      </w:r>
      <w:proofErr w:type="spellStart"/>
      <w:r w:rsidR="001F797D" w:rsidRPr="000D0A2A">
        <w:rPr>
          <w:rFonts w:ascii="Times New Roman" w:hAnsi="Times New Roman"/>
          <w:bCs/>
          <w:color w:val="000000"/>
          <w:sz w:val="24"/>
          <w:szCs w:val="24"/>
        </w:rPr>
        <w:t>Skrardžius</w:t>
      </w:r>
      <w:proofErr w:type="spellEnd"/>
      <w:r w:rsidR="001F797D" w:rsidRPr="000D0A2A">
        <w:rPr>
          <w:rFonts w:ascii="Times New Roman" w:hAnsi="Times New Roman"/>
          <w:bCs/>
          <w:color w:val="000000"/>
          <w:sz w:val="24"/>
          <w:szCs w:val="24"/>
        </w:rPr>
        <w:t xml:space="preserve">, </w:t>
      </w:r>
      <w:r w:rsidR="001F797D">
        <w:rPr>
          <w:rFonts w:ascii="Times New Roman" w:hAnsi="Times New Roman"/>
          <w:bCs/>
          <w:color w:val="000000"/>
          <w:sz w:val="24"/>
          <w:szCs w:val="24"/>
        </w:rPr>
        <w:t xml:space="preserve"> Mindaugas </w:t>
      </w:r>
      <w:proofErr w:type="spellStart"/>
      <w:r w:rsidR="001F797D">
        <w:rPr>
          <w:rFonts w:ascii="Times New Roman" w:hAnsi="Times New Roman"/>
          <w:bCs/>
          <w:color w:val="000000"/>
          <w:sz w:val="24"/>
          <w:szCs w:val="24"/>
        </w:rPr>
        <w:t>Palijanskas</w:t>
      </w:r>
      <w:proofErr w:type="spellEnd"/>
      <w:r w:rsidR="001F797D">
        <w:rPr>
          <w:rFonts w:ascii="Times New Roman" w:hAnsi="Times New Roman"/>
          <w:bCs/>
          <w:color w:val="000000"/>
          <w:sz w:val="24"/>
          <w:szCs w:val="24"/>
        </w:rPr>
        <w:t xml:space="preserve">, Arvydas Mockus, Ringaudas </w:t>
      </w:r>
      <w:proofErr w:type="spellStart"/>
      <w:r w:rsidR="001F797D">
        <w:rPr>
          <w:rFonts w:ascii="Times New Roman" w:hAnsi="Times New Roman"/>
          <w:bCs/>
          <w:color w:val="000000"/>
          <w:sz w:val="24"/>
          <w:szCs w:val="24"/>
        </w:rPr>
        <w:t>Steikūnas</w:t>
      </w:r>
      <w:proofErr w:type="spellEnd"/>
      <w:r w:rsidR="001F797D">
        <w:rPr>
          <w:rFonts w:ascii="Times New Roman" w:hAnsi="Times New Roman"/>
          <w:bCs/>
          <w:color w:val="000000"/>
          <w:sz w:val="24"/>
          <w:szCs w:val="24"/>
        </w:rPr>
        <w:t xml:space="preserve">.                                 </w:t>
      </w:r>
    </w:p>
    <w:p w:rsidR="00D3385D" w:rsidRPr="00AE1E2A" w:rsidRDefault="00C16A97" w:rsidP="00F26C58">
      <w:pPr>
        <w:ind w:firstLine="720"/>
        <w:jc w:val="both"/>
        <w:rPr>
          <w:rFonts w:ascii="Times New Roman" w:hAnsi="Times New Roman"/>
          <w:sz w:val="24"/>
          <w:szCs w:val="24"/>
        </w:rPr>
      </w:pPr>
      <w:r w:rsidRPr="00AE1E2A">
        <w:rPr>
          <w:rFonts w:ascii="Times New Roman" w:hAnsi="Times New Roman"/>
          <w:sz w:val="24"/>
          <w:szCs w:val="24"/>
        </w:rPr>
        <w:t>NUTARTA:</w:t>
      </w:r>
    </w:p>
    <w:p w:rsidR="00D3385D" w:rsidRDefault="00D3385D" w:rsidP="00F26C58">
      <w:pPr>
        <w:numPr>
          <w:ilvl w:val="0"/>
          <w:numId w:val="36"/>
        </w:numPr>
        <w:jc w:val="both"/>
        <w:rPr>
          <w:rFonts w:ascii="Times New Roman" w:hAnsi="Times New Roman"/>
          <w:sz w:val="24"/>
          <w:szCs w:val="24"/>
        </w:rPr>
      </w:pPr>
      <w:r>
        <w:rPr>
          <w:rFonts w:ascii="Times New Roman" w:hAnsi="Times New Roman"/>
          <w:sz w:val="24"/>
          <w:szCs w:val="24"/>
        </w:rPr>
        <w:t>Įstatymo projekto svarstyme daryti pertrauką.</w:t>
      </w:r>
    </w:p>
    <w:p w:rsidR="00D3385D" w:rsidRPr="00DD41D4" w:rsidRDefault="00D3385D" w:rsidP="00F26C58">
      <w:pPr>
        <w:pStyle w:val="Betarp"/>
        <w:numPr>
          <w:ilvl w:val="0"/>
          <w:numId w:val="36"/>
        </w:numPr>
        <w:jc w:val="both"/>
        <w:rPr>
          <w:rFonts w:ascii="Times New Roman" w:hAnsi="Times New Roman"/>
          <w:sz w:val="24"/>
          <w:szCs w:val="24"/>
        </w:rPr>
      </w:pPr>
      <w:r w:rsidRPr="00561D52">
        <w:rPr>
          <w:rFonts w:ascii="Times New Roman" w:hAnsi="Times New Roman"/>
          <w:sz w:val="24"/>
          <w:szCs w:val="24"/>
        </w:rPr>
        <w:t xml:space="preserve">Prašyti LR Seimo valdybos kreiptis į LR Vyriausybę pateikti išvadą </w:t>
      </w:r>
      <w:r>
        <w:rPr>
          <w:rFonts w:ascii="Times New Roman" w:hAnsi="Times New Roman"/>
          <w:sz w:val="24"/>
          <w:szCs w:val="24"/>
        </w:rPr>
        <w:br/>
      </w:r>
      <w:r w:rsidRPr="00DD41D4">
        <w:rPr>
          <w:rFonts w:ascii="Times New Roman" w:hAnsi="Times New Roman"/>
          <w:sz w:val="24"/>
          <w:szCs w:val="24"/>
        </w:rPr>
        <w:t>LR atsinaujinančių išteklių energetikos įstatymo Nr. XI-1375 39 straipsnio pakeitimo įstatymo pro</w:t>
      </w:r>
      <w:r>
        <w:rPr>
          <w:rFonts w:ascii="Times New Roman" w:hAnsi="Times New Roman"/>
          <w:sz w:val="24"/>
          <w:szCs w:val="24"/>
        </w:rPr>
        <w:t>jektui</w:t>
      </w:r>
      <w:r w:rsidRPr="00DD41D4">
        <w:rPr>
          <w:rFonts w:ascii="Times New Roman" w:hAnsi="Times New Roman"/>
          <w:sz w:val="24"/>
          <w:szCs w:val="24"/>
        </w:rPr>
        <w:t xml:space="preserve"> Nr. XIIP-3768.</w:t>
      </w:r>
      <w:r>
        <w:rPr>
          <w:rFonts w:ascii="Times New Roman" w:hAnsi="Times New Roman"/>
          <w:sz w:val="24"/>
          <w:szCs w:val="24"/>
        </w:rPr>
        <w:t xml:space="preserve"> </w:t>
      </w:r>
    </w:p>
    <w:p w:rsidR="00C16A97" w:rsidRPr="00AE1E2A" w:rsidRDefault="00C16A97" w:rsidP="00F26C58">
      <w:pPr>
        <w:ind w:firstLine="720"/>
        <w:jc w:val="both"/>
        <w:rPr>
          <w:rFonts w:ascii="Times New Roman" w:hAnsi="Times New Roman"/>
          <w:sz w:val="24"/>
          <w:szCs w:val="24"/>
        </w:rPr>
      </w:pPr>
      <w:r w:rsidRPr="00AE1E2A">
        <w:rPr>
          <w:rFonts w:ascii="Times New Roman" w:hAnsi="Times New Roman"/>
          <w:sz w:val="24"/>
          <w:szCs w:val="24"/>
        </w:rPr>
        <w:t>Pritarta bendru sutarimu.</w:t>
      </w:r>
    </w:p>
    <w:p w:rsidR="009433C3" w:rsidRDefault="009433C3" w:rsidP="00F26C58">
      <w:pPr>
        <w:pStyle w:val="Betarp"/>
        <w:jc w:val="both"/>
        <w:rPr>
          <w:rFonts w:ascii="Times New Roman" w:hAnsi="Times New Roman"/>
          <w:bCs/>
          <w:sz w:val="24"/>
          <w:szCs w:val="24"/>
        </w:rPr>
      </w:pPr>
    </w:p>
    <w:p w:rsidR="00F26C58" w:rsidRDefault="00F26C58" w:rsidP="00F26C58">
      <w:pPr>
        <w:pStyle w:val="Betarp"/>
        <w:ind w:firstLine="720"/>
        <w:jc w:val="both"/>
        <w:rPr>
          <w:rFonts w:ascii="Times New Roman" w:hAnsi="Times New Roman"/>
          <w:sz w:val="22"/>
          <w:szCs w:val="22"/>
        </w:rPr>
      </w:pPr>
      <w:r>
        <w:rPr>
          <w:rFonts w:ascii="Times New Roman" w:hAnsi="Times New Roman"/>
          <w:sz w:val="24"/>
          <w:szCs w:val="24"/>
        </w:rPr>
        <w:t>Komitetas</w:t>
      </w:r>
      <w:r w:rsidRPr="00F275C3">
        <w:rPr>
          <w:rStyle w:val="Grietas"/>
          <w:rFonts w:cs="Arial"/>
          <w:b w:val="0"/>
          <w:sz w:val="23"/>
          <w:szCs w:val="23"/>
        </w:rPr>
        <w:t xml:space="preserve"> </w:t>
      </w:r>
      <w:r w:rsidR="00CA0A8C">
        <w:rPr>
          <w:rStyle w:val="Grietas"/>
          <w:rFonts w:cs="Arial"/>
          <w:b w:val="0"/>
          <w:sz w:val="23"/>
          <w:szCs w:val="23"/>
        </w:rPr>
        <w:t xml:space="preserve">svarstant </w:t>
      </w:r>
      <w:r>
        <w:rPr>
          <w:rStyle w:val="Grietas"/>
          <w:rFonts w:cs="Arial"/>
          <w:b w:val="0"/>
          <w:sz w:val="23"/>
          <w:szCs w:val="23"/>
        </w:rPr>
        <w:t>įstatymo projekt</w:t>
      </w:r>
      <w:r w:rsidR="00CA0A8C">
        <w:rPr>
          <w:rStyle w:val="Grietas"/>
          <w:rFonts w:cs="Arial"/>
          <w:b w:val="0"/>
          <w:sz w:val="23"/>
          <w:szCs w:val="23"/>
        </w:rPr>
        <w:t xml:space="preserve">ą Nr. XIIP-3768 </w:t>
      </w:r>
      <w:r>
        <w:rPr>
          <w:rStyle w:val="Grietas"/>
          <w:rFonts w:cs="Arial"/>
          <w:b w:val="0"/>
          <w:sz w:val="23"/>
          <w:szCs w:val="23"/>
        </w:rPr>
        <w:t>posėdyje priėmė protokolinį sprendimą</w:t>
      </w:r>
      <w:r w:rsidR="00CA0A8C">
        <w:rPr>
          <w:rStyle w:val="Grietas"/>
          <w:rFonts w:cs="Arial"/>
          <w:b w:val="0"/>
          <w:sz w:val="23"/>
          <w:szCs w:val="23"/>
        </w:rPr>
        <w:t xml:space="preserve"> </w:t>
      </w:r>
      <w:r w:rsidR="00CA0A8C" w:rsidRPr="005572D7">
        <w:rPr>
          <w:rFonts w:ascii="Times New Roman" w:hAnsi="Times New Roman"/>
          <w:sz w:val="24"/>
          <w:szCs w:val="24"/>
        </w:rPr>
        <w:t>–</w:t>
      </w:r>
      <w:r>
        <w:rPr>
          <w:rStyle w:val="Grietas"/>
          <w:rFonts w:cs="Arial"/>
          <w:b w:val="0"/>
          <w:sz w:val="23"/>
          <w:szCs w:val="23"/>
        </w:rPr>
        <w:t xml:space="preserve"> </w:t>
      </w:r>
      <w:r w:rsidRPr="00EC2B4B">
        <w:rPr>
          <w:rFonts w:ascii="Times New Roman" w:hAnsi="Times New Roman"/>
          <w:sz w:val="22"/>
          <w:szCs w:val="22"/>
        </w:rPr>
        <w:t xml:space="preserve"> kreiptis į Lietuvos Respublikos Vyriausybę prašant pateikti informaciją dėl energetinių (galios) nuostolių įvertinimo deginant didesnį kiekį biodegalų.</w:t>
      </w:r>
    </w:p>
    <w:p w:rsidR="00F26C58" w:rsidRPr="00AE1E2A" w:rsidRDefault="00F26C58" w:rsidP="009433C3">
      <w:pPr>
        <w:pStyle w:val="Betarp"/>
        <w:jc w:val="both"/>
        <w:rPr>
          <w:rFonts w:ascii="Times New Roman" w:hAnsi="Times New Roman"/>
          <w:bCs/>
          <w:sz w:val="24"/>
          <w:szCs w:val="24"/>
        </w:rPr>
      </w:pPr>
    </w:p>
    <w:p w:rsidR="006C0787" w:rsidRPr="00754135" w:rsidRDefault="00F6710E" w:rsidP="00E0153D">
      <w:pPr>
        <w:pStyle w:val="Betarp"/>
        <w:ind w:firstLine="720"/>
        <w:jc w:val="both"/>
        <w:rPr>
          <w:rFonts w:ascii="Times New Roman" w:eastAsia="Calibri" w:hAnsi="Times New Roman"/>
          <w:b/>
          <w:snapToGrid w:val="0"/>
          <w:color w:val="000000"/>
          <w:sz w:val="24"/>
          <w:szCs w:val="24"/>
        </w:rPr>
      </w:pPr>
      <w:r w:rsidRPr="00AE1E2A">
        <w:rPr>
          <w:rFonts w:ascii="Times New Roman" w:hAnsi="Times New Roman"/>
          <w:sz w:val="24"/>
          <w:szCs w:val="24"/>
        </w:rPr>
        <w:lastRenderedPageBreak/>
        <w:t>5</w:t>
      </w:r>
      <w:r w:rsidR="006C0787" w:rsidRPr="00AE1E2A">
        <w:rPr>
          <w:rFonts w:ascii="Times New Roman" w:hAnsi="Times New Roman"/>
          <w:sz w:val="24"/>
          <w:szCs w:val="24"/>
        </w:rPr>
        <w:t>. SVARSTYTA</w:t>
      </w:r>
      <w:r w:rsidR="006C0787" w:rsidRPr="00AE1E2A">
        <w:rPr>
          <w:rFonts w:ascii="Times New Roman" w:hAnsi="Times New Roman"/>
          <w:b/>
          <w:sz w:val="24"/>
          <w:szCs w:val="24"/>
        </w:rPr>
        <w:t>.</w:t>
      </w:r>
      <w:r w:rsidR="00B92843" w:rsidRPr="00AE1E2A">
        <w:rPr>
          <w:rFonts w:ascii="Times New Roman" w:eastAsia="Calibri" w:hAnsi="Times New Roman"/>
          <w:sz w:val="24"/>
          <w:szCs w:val="24"/>
        </w:rPr>
        <w:t xml:space="preserve"> </w:t>
      </w:r>
      <w:r w:rsidR="0093414B" w:rsidRPr="00AE1E2A">
        <w:rPr>
          <w:rFonts w:ascii="Times New Roman" w:hAnsi="Times New Roman"/>
          <w:b/>
          <w:sz w:val="24"/>
          <w:szCs w:val="24"/>
        </w:rPr>
        <w:t xml:space="preserve"> </w:t>
      </w:r>
      <w:hyperlink r:id="rId9" w:history="1">
        <w:r w:rsidR="00754135" w:rsidRPr="00754135">
          <w:rPr>
            <w:rFonts w:ascii="Times New Roman" w:eastAsia="Calibri" w:hAnsi="Times New Roman"/>
            <w:b/>
            <w:color w:val="000000"/>
            <w:sz w:val="24"/>
            <w:szCs w:val="24"/>
          </w:rPr>
          <w:t>Valstybinio audito  ataskaita Nr. VA-P-20-12-14 „Įmonių restruktūrizavimo  proceso valdymas“</w:t>
        </w:r>
      </w:hyperlink>
      <w:r w:rsidR="00754135" w:rsidRPr="00754135">
        <w:rPr>
          <w:rFonts w:ascii="Times New Roman" w:eastAsia="Calibri" w:hAnsi="Times New Roman"/>
          <w:b/>
          <w:color w:val="000000"/>
          <w:sz w:val="24"/>
          <w:szCs w:val="24"/>
        </w:rPr>
        <w:t>.</w:t>
      </w:r>
    </w:p>
    <w:p w:rsidR="00C16A97" w:rsidRPr="00AE1E2A" w:rsidRDefault="008367DA" w:rsidP="008F5CB0">
      <w:pPr>
        <w:pStyle w:val="Betarp"/>
        <w:ind w:firstLine="720"/>
        <w:jc w:val="both"/>
        <w:rPr>
          <w:rFonts w:ascii="Times New Roman" w:hAnsi="Times New Roman"/>
          <w:bCs/>
          <w:sz w:val="24"/>
          <w:szCs w:val="24"/>
        </w:rPr>
      </w:pPr>
      <w:r w:rsidRPr="00AE1E2A">
        <w:rPr>
          <w:rFonts w:ascii="Times New Roman" w:hAnsi="Times New Roman"/>
          <w:bCs/>
          <w:sz w:val="24"/>
          <w:szCs w:val="24"/>
        </w:rPr>
        <w:t>Kalbėjo</w:t>
      </w:r>
      <w:r w:rsidR="0094011B" w:rsidRPr="00AE1E2A">
        <w:rPr>
          <w:rFonts w:ascii="Times New Roman" w:hAnsi="Times New Roman"/>
          <w:bCs/>
          <w:sz w:val="24"/>
          <w:szCs w:val="24"/>
        </w:rPr>
        <w:t>:</w:t>
      </w:r>
      <w:r w:rsidRPr="00AE1E2A">
        <w:rPr>
          <w:rFonts w:ascii="Times New Roman" w:hAnsi="Times New Roman"/>
          <w:bCs/>
          <w:sz w:val="24"/>
          <w:szCs w:val="24"/>
        </w:rPr>
        <w:t xml:space="preserve"> Remigijus Žemaitaitis</w:t>
      </w:r>
      <w:r w:rsidR="0094011B" w:rsidRPr="00AE1E2A">
        <w:rPr>
          <w:rFonts w:ascii="Times New Roman" w:hAnsi="Times New Roman"/>
          <w:bCs/>
          <w:sz w:val="24"/>
          <w:szCs w:val="24"/>
        </w:rPr>
        <w:t xml:space="preserve">, </w:t>
      </w:r>
      <w:r w:rsidR="000B7A79">
        <w:rPr>
          <w:rFonts w:ascii="Times New Roman" w:hAnsi="Times New Roman"/>
          <w:bCs/>
          <w:sz w:val="24"/>
          <w:szCs w:val="24"/>
        </w:rPr>
        <w:t xml:space="preserve">Artūras Skardžius,  </w:t>
      </w:r>
      <w:r w:rsidR="000B7A79" w:rsidRPr="00AE1E2A">
        <w:rPr>
          <w:rFonts w:ascii="Times New Roman" w:hAnsi="Times New Roman"/>
          <w:bCs/>
          <w:sz w:val="24"/>
          <w:szCs w:val="24"/>
        </w:rPr>
        <w:t>Jurgis Razma</w:t>
      </w:r>
      <w:r w:rsidR="000B7A79">
        <w:rPr>
          <w:rFonts w:ascii="Times New Roman" w:hAnsi="Times New Roman"/>
          <w:bCs/>
          <w:sz w:val="24"/>
          <w:szCs w:val="24"/>
        </w:rPr>
        <w:t xml:space="preserve">, </w:t>
      </w:r>
      <w:r w:rsidR="001F797D">
        <w:rPr>
          <w:rFonts w:ascii="Times New Roman" w:hAnsi="Times New Roman"/>
          <w:bCs/>
          <w:sz w:val="24"/>
          <w:szCs w:val="24"/>
        </w:rPr>
        <w:t xml:space="preserve">Gediminas </w:t>
      </w:r>
      <w:proofErr w:type="spellStart"/>
      <w:r w:rsidR="001F797D">
        <w:rPr>
          <w:rFonts w:ascii="Times New Roman" w:hAnsi="Times New Roman"/>
          <w:bCs/>
          <w:sz w:val="24"/>
          <w:szCs w:val="24"/>
        </w:rPr>
        <w:t>Onaitis</w:t>
      </w:r>
      <w:proofErr w:type="spellEnd"/>
      <w:r w:rsidR="001F797D">
        <w:rPr>
          <w:rFonts w:ascii="Times New Roman" w:hAnsi="Times New Roman"/>
          <w:bCs/>
          <w:sz w:val="24"/>
          <w:szCs w:val="24"/>
        </w:rPr>
        <w:t>.</w:t>
      </w:r>
    </w:p>
    <w:p w:rsidR="00FA0EF4" w:rsidRPr="001F797D" w:rsidRDefault="00FA0EF4" w:rsidP="00FA0EF4">
      <w:pPr>
        <w:ind w:firstLine="720"/>
        <w:jc w:val="both"/>
        <w:rPr>
          <w:rFonts w:ascii="Times New Roman" w:hAnsi="Times New Roman"/>
          <w:sz w:val="24"/>
          <w:szCs w:val="24"/>
        </w:rPr>
      </w:pPr>
      <w:r w:rsidRPr="001F797D">
        <w:rPr>
          <w:rFonts w:ascii="Times New Roman" w:hAnsi="Times New Roman"/>
          <w:sz w:val="24"/>
          <w:szCs w:val="24"/>
        </w:rPr>
        <w:t>NUTARTA:</w:t>
      </w:r>
    </w:p>
    <w:p w:rsidR="00FA0EF4" w:rsidRPr="001F797D" w:rsidRDefault="00FA0EF4" w:rsidP="00FA0EF4">
      <w:pPr>
        <w:ind w:firstLine="720"/>
        <w:jc w:val="both"/>
        <w:rPr>
          <w:rFonts w:ascii="Times New Roman" w:hAnsi="Times New Roman"/>
          <w:sz w:val="24"/>
          <w:szCs w:val="24"/>
        </w:rPr>
      </w:pPr>
      <w:r w:rsidRPr="001F797D">
        <w:rPr>
          <w:rFonts w:ascii="Times New Roman" w:hAnsi="Times New Roman"/>
          <w:sz w:val="24"/>
          <w:szCs w:val="24"/>
        </w:rPr>
        <w:t>1. Pritarti Valstybinio audito ataskaitoje pateiktoms rekomendacijoms.</w:t>
      </w:r>
    </w:p>
    <w:p w:rsidR="00FA0EF4" w:rsidRPr="001F797D" w:rsidRDefault="00FA0EF4" w:rsidP="00FA0EF4">
      <w:pPr>
        <w:ind w:firstLine="720"/>
        <w:jc w:val="both"/>
        <w:rPr>
          <w:rFonts w:ascii="Times New Roman" w:hAnsi="Times New Roman"/>
          <w:sz w:val="24"/>
          <w:szCs w:val="24"/>
        </w:rPr>
      </w:pPr>
      <w:r w:rsidRPr="001F797D">
        <w:rPr>
          <w:rFonts w:ascii="Times New Roman" w:hAnsi="Times New Roman"/>
          <w:sz w:val="24"/>
          <w:szCs w:val="24"/>
        </w:rPr>
        <w:t>2. Prašyti Lietuvos Respublikos Vyriausybės, Valstybinės mokesčių inspekcijos prie Lietuvos Respublikos finansų ministerijos, Įmonių bankroto valdymo departamento prie Lietuvos Respublikos ūkio ministerijos pagal kompetenciją teikti informaciją Ekonomikos komitetui apie Valstybinio audito ataskaitoje pateiktų rekomendacijų įgyvendinimą, nurodant priimtus ar numatomus priimti sprendimus bei jų priėmimo datas.</w:t>
      </w:r>
    </w:p>
    <w:p w:rsidR="00FA0EF4" w:rsidRPr="001F797D" w:rsidRDefault="00FA0EF4" w:rsidP="00FA0EF4">
      <w:pPr>
        <w:ind w:firstLine="720"/>
        <w:jc w:val="both"/>
        <w:rPr>
          <w:rFonts w:ascii="Times New Roman" w:hAnsi="Times New Roman"/>
          <w:iCs/>
          <w:sz w:val="24"/>
          <w:szCs w:val="24"/>
        </w:rPr>
      </w:pPr>
      <w:r w:rsidRPr="001F797D">
        <w:rPr>
          <w:rFonts w:ascii="Times New Roman" w:hAnsi="Times New Roman"/>
          <w:iCs/>
          <w:sz w:val="24"/>
          <w:szCs w:val="24"/>
        </w:rPr>
        <w:t xml:space="preserve">Pritarta bendru sutarimu. </w:t>
      </w:r>
    </w:p>
    <w:p w:rsidR="00F1599D" w:rsidRPr="00AE1E2A" w:rsidRDefault="00F1599D" w:rsidP="00C24B9B">
      <w:pPr>
        <w:pStyle w:val="Betarp"/>
        <w:jc w:val="both"/>
        <w:rPr>
          <w:rFonts w:ascii="Times New Roman" w:hAnsi="Times New Roman"/>
          <w:bCs/>
          <w:sz w:val="24"/>
          <w:szCs w:val="24"/>
        </w:rPr>
      </w:pPr>
    </w:p>
    <w:p w:rsidR="00C143D7" w:rsidRPr="00C143D7" w:rsidRDefault="00001DBA" w:rsidP="00C143D7">
      <w:pPr>
        <w:pStyle w:val="Betarp"/>
        <w:ind w:firstLine="720"/>
        <w:jc w:val="both"/>
        <w:rPr>
          <w:rFonts w:cs="Tahoma"/>
          <w:b/>
          <w:sz w:val="24"/>
          <w:szCs w:val="24"/>
        </w:rPr>
      </w:pPr>
      <w:r w:rsidRPr="00C143D7">
        <w:rPr>
          <w:rFonts w:ascii="Times New Roman" w:hAnsi="Times New Roman"/>
          <w:bCs/>
          <w:sz w:val="24"/>
          <w:szCs w:val="24"/>
        </w:rPr>
        <w:t>6</w:t>
      </w:r>
      <w:r w:rsidR="00641284" w:rsidRPr="00C143D7">
        <w:rPr>
          <w:rFonts w:ascii="Times New Roman" w:hAnsi="Times New Roman"/>
          <w:bCs/>
          <w:sz w:val="24"/>
          <w:szCs w:val="24"/>
        </w:rPr>
        <w:t xml:space="preserve">. </w:t>
      </w:r>
      <w:r w:rsidR="00F1599D" w:rsidRPr="00C143D7">
        <w:rPr>
          <w:rFonts w:ascii="Times New Roman" w:hAnsi="Times New Roman"/>
          <w:sz w:val="24"/>
          <w:szCs w:val="24"/>
        </w:rPr>
        <w:t xml:space="preserve">SVARSTYTA. </w:t>
      </w:r>
      <w:r w:rsidR="00A35B4D" w:rsidRPr="00C143D7">
        <w:rPr>
          <w:rFonts w:ascii="Times New Roman" w:hAnsi="Times New Roman"/>
          <w:sz w:val="24"/>
          <w:szCs w:val="24"/>
        </w:rPr>
        <w:t xml:space="preserve">Pasirengimas </w:t>
      </w:r>
      <w:r w:rsidR="00C143D7" w:rsidRPr="00C143D7">
        <w:rPr>
          <w:rFonts w:ascii="Times New Roman" w:hAnsi="Times New Roman"/>
          <w:b/>
          <w:sz w:val="24"/>
          <w:szCs w:val="24"/>
        </w:rPr>
        <w:t>1</w:t>
      </w:r>
      <w:r w:rsidR="00C143D7" w:rsidRPr="00C143D7">
        <w:rPr>
          <w:rFonts w:ascii="Times New Roman" w:hAnsi="Times New Roman"/>
          <w:sz w:val="24"/>
          <w:szCs w:val="24"/>
        </w:rPr>
        <w:t xml:space="preserve">. </w:t>
      </w:r>
      <w:r w:rsidR="00C143D7" w:rsidRPr="00C143D7">
        <w:rPr>
          <w:b/>
          <w:sz w:val="24"/>
          <w:szCs w:val="24"/>
        </w:rPr>
        <w:t xml:space="preserve">Aviacijos įstatymo Nr. VIII-2066 2, 3 straipsnių pakeitimo </w:t>
      </w:r>
      <w:r w:rsidR="00C143D7" w:rsidRPr="00C143D7">
        <w:rPr>
          <w:rFonts w:cs="Tahoma"/>
          <w:b/>
          <w:sz w:val="24"/>
          <w:szCs w:val="24"/>
        </w:rPr>
        <w:t xml:space="preserve">įstatymo projekto </w:t>
      </w:r>
      <w:proofErr w:type="spellStart"/>
      <w:r w:rsidR="00C143D7" w:rsidRPr="00C143D7">
        <w:rPr>
          <w:rFonts w:cs="Tahoma"/>
          <w:b/>
          <w:sz w:val="24"/>
          <w:szCs w:val="24"/>
        </w:rPr>
        <w:t>Nr.XIIP-3444;</w:t>
      </w:r>
      <w:proofErr w:type="spellEnd"/>
    </w:p>
    <w:p w:rsidR="00C143D7" w:rsidRPr="00C143D7" w:rsidRDefault="00C143D7" w:rsidP="00C143D7">
      <w:pPr>
        <w:pStyle w:val="Betarp"/>
        <w:ind w:firstLine="720"/>
        <w:jc w:val="both"/>
        <w:rPr>
          <w:rFonts w:cs="Tahoma"/>
          <w:sz w:val="24"/>
          <w:szCs w:val="24"/>
        </w:rPr>
      </w:pPr>
      <w:r w:rsidRPr="00C143D7">
        <w:rPr>
          <w:b/>
          <w:i/>
          <w:sz w:val="24"/>
          <w:szCs w:val="24"/>
        </w:rPr>
        <w:t xml:space="preserve">2. Administracinių nusižengimų kodekso 29 ir 393 straipsnių pakeitimo </w:t>
      </w:r>
      <w:r w:rsidRPr="00C143D7">
        <w:rPr>
          <w:rFonts w:cs="Tahoma"/>
          <w:b/>
          <w:i/>
          <w:sz w:val="24"/>
          <w:szCs w:val="24"/>
        </w:rPr>
        <w:t xml:space="preserve">įstatymo projekto </w:t>
      </w:r>
      <w:proofErr w:type="spellStart"/>
      <w:r w:rsidRPr="00C143D7">
        <w:rPr>
          <w:rFonts w:cs="Tahoma"/>
          <w:b/>
          <w:i/>
          <w:sz w:val="24"/>
          <w:szCs w:val="24"/>
        </w:rPr>
        <w:t>Nr.XIIP-3508</w:t>
      </w:r>
      <w:proofErr w:type="spellEnd"/>
      <w:r w:rsidRPr="00C143D7">
        <w:rPr>
          <w:rFonts w:cs="Tahoma"/>
          <w:b/>
          <w:sz w:val="24"/>
          <w:szCs w:val="24"/>
        </w:rPr>
        <w:t xml:space="preserve"> </w:t>
      </w:r>
      <w:r w:rsidRPr="00C143D7">
        <w:rPr>
          <w:rFonts w:cs="Tahoma"/>
          <w:sz w:val="24"/>
          <w:szCs w:val="24"/>
        </w:rPr>
        <w:t>svarstymui.</w:t>
      </w:r>
    </w:p>
    <w:p w:rsidR="00C143D7" w:rsidRPr="00C143D7" w:rsidRDefault="00C143D7" w:rsidP="00C143D7">
      <w:pPr>
        <w:pStyle w:val="Betarp"/>
        <w:ind w:firstLine="720"/>
        <w:jc w:val="both"/>
        <w:rPr>
          <w:rFonts w:ascii="Times New Roman" w:hAnsi="Times New Roman"/>
          <w:sz w:val="24"/>
          <w:szCs w:val="24"/>
        </w:rPr>
      </w:pPr>
      <w:r w:rsidRPr="00C143D7">
        <w:rPr>
          <w:rFonts w:ascii="Times New Roman" w:hAnsi="Times New Roman"/>
          <w:bCs/>
          <w:sz w:val="24"/>
          <w:szCs w:val="24"/>
        </w:rPr>
        <w:t>Kalbėjo Remigijus Žemaitaitis.</w:t>
      </w:r>
    </w:p>
    <w:p w:rsidR="00C143D7" w:rsidRPr="00C143D7" w:rsidRDefault="00C143D7" w:rsidP="00C143D7">
      <w:pPr>
        <w:pStyle w:val="Betarp"/>
        <w:ind w:firstLine="720"/>
        <w:jc w:val="both"/>
        <w:rPr>
          <w:rFonts w:ascii="Times New Roman" w:hAnsi="Times New Roman"/>
          <w:sz w:val="24"/>
          <w:szCs w:val="24"/>
        </w:rPr>
      </w:pPr>
      <w:r w:rsidRPr="00C143D7">
        <w:rPr>
          <w:rFonts w:ascii="Times New Roman" w:hAnsi="Times New Roman"/>
          <w:sz w:val="24"/>
          <w:szCs w:val="24"/>
        </w:rPr>
        <w:t>NUTARTA.</w:t>
      </w:r>
      <w:r>
        <w:rPr>
          <w:rFonts w:ascii="Times New Roman" w:hAnsi="Times New Roman"/>
          <w:sz w:val="24"/>
          <w:szCs w:val="24"/>
        </w:rPr>
        <w:t xml:space="preserve"> </w:t>
      </w:r>
      <w:r w:rsidRPr="00C143D7">
        <w:rPr>
          <w:rFonts w:ascii="Times New Roman" w:hAnsi="Times New Roman"/>
          <w:sz w:val="24"/>
          <w:szCs w:val="24"/>
        </w:rPr>
        <w:t xml:space="preserve">Komiteto išvadų rengėjais paskirti </w:t>
      </w:r>
      <w:r>
        <w:rPr>
          <w:rFonts w:ascii="Times New Roman" w:hAnsi="Times New Roman"/>
          <w:sz w:val="24"/>
          <w:szCs w:val="24"/>
        </w:rPr>
        <w:t>A.Mockų, J.Razmą</w:t>
      </w:r>
      <w:r w:rsidRPr="00C143D7">
        <w:rPr>
          <w:rFonts w:ascii="Times New Roman" w:hAnsi="Times New Roman"/>
          <w:sz w:val="24"/>
          <w:szCs w:val="24"/>
        </w:rPr>
        <w:t xml:space="preserve">, komiteto biuro patarėją </w:t>
      </w:r>
      <w:proofErr w:type="spellStart"/>
      <w:r>
        <w:rPr>
          <w:rFonts w:ascii="Times New Roman" w:hAnsi="Times New Roman"/>
          <w:sz w:val="24"/>
          <w:szCs w:val="24"/>
        </w:rPr>
        <w:t>D.Šaltmerį</w:t>
      </w:r>
      <w:proofErr w:type="spellEnd"/>
      <w:r w:rsidRPr="00C143D7">
        <w:rPr>
          <w:rFonts w:ascii="Times New Roman" w:hAnsi="Times New Roman"/>
          <w:sz w:val="24"/>
          <w:szCs w:val="24"/>
        </w:rPr>
        <w:t>.</w:t>
      </w:r>
    </w:p>
    <w:p w:rsidR="00C143D7" w:rsidRPr="00C143D7" w:rsidRDefault="00C143D7" w:rsidP="00C143D7">
      <w:pPr>
        <w:jc w:val="both"/>
        <w:rPr>
          <w:rFonts w:ascii="Times New Roman" w:hAnsi="Times New Roman"/>
          <w:iCs/>
          <w:sz w:val="24"/>
          <w:szCs w:val="24"/>
        </w:rPr>
      </w:pPr>
      <w:r w:rsidRPr="00C143D7">
        <w:rPr>
          <w:rFonts w:ascii="Times New Roman" w:hAnsi="Times New Roman"/>
          <w:iCs/>
          <w:sz w:val="24"/>
          <w:szCs w:val="24"/>
        </w:rPr>
        <w:tab/>
        <w:t>Pritarta bendru sutarimu.</w:t>
      </w:r>
    </w:p>
    <w:p w:rsidR="00A35B4D" w:rsidRDefault="00A35B4D" w:rsidP="00C143D7">
      <w:pPr>
        <w:jc w:val="both"/>
        <w:rPr>
          <w:rFonts w:ascii="Times New Roman" w:hAnsi="Times New Roman"/>
          <w:sz w:val="24"/>
          <w:szCs w:val="24"/>
        </w:rPr>
      </w:pPr>
    </w:p>
    <w:p w:rsidR="00A35B4D" w:rsidRPr="00AF48D5" w:rsidRDefault="00C143D7" w:rsidP="00AF48D5">
      <w:pPr>
        <w:pStyle w:val="Betarp"/>
        <w:ind w:firstLine="709"/>
        <w:rPr>
          <w:rFonts w:ascii="Times New Roman" w:eastAsia="Calibri" w:hAnsi="Times New Roman"/>
          <w:b/>
        </w:rPr>
      </w:pPr>
      <w:r w:rsidRPr="00AF48D5">
        <w:rPr>
          <w:sz w:val="24"/>
          <w:szCs w:val="24"/>
        </w:rPr>
        <w:t xml:space="preserve">7. SVARSTYTA. </w:t>
      </w:r>
      <w:r w:rsidR="00F1599D" w:rsidRPr="00AF48D5">
        <w:rPr>
          <w:rFonts w:ascii="Times New Roman" w:hAnsi="Times New Roman"/>
          <w:sz w:val="24"/>
          <w:szCs w:val="24"/>
        </w:rPr>
        <w:t xml:space="preserve">Pasirengimas </w:t>
      </w:r>
      <w:r w:rsidR="00A35B4D" w:rsidRPr="00AF48D5">
        <w:rPr>
          <w:rFonts w:ascii="Times New Roman" w:eastAsia="Calibri" w:hAnsi="Times New Roman"/>
          <w:b/>
          <w:sz w:val="24"/>
          <w:szCs w:val="24"/>
        </w:rPr>
        <w:t>1. Viešųjų pirkimų įstatymo Nr. I-1491 pakeitimo įstatymo projekt</w:t>
      </w:r>
      <w:r w:rsidRPr="00AF48D5">
        <w:rPr>
          <w:rFonts w:ascii="Times New Roman" w:eastAsia="Calibri" w:hAnsi="Times New Roman"/>
          <w:b/>
          <w:sz w:val="24"/>
          <w:szCs w:val="24"/>
        </w:rPr>
        <w:t>o</w:t>
      </w:r>
      <w:r w:rsidR="00A35B4D" w:rsidRPr="00AF48D5">
        <w:rPr>
          <w:rFonts w:ascii="Times New Roman" w:eastAsia="Calibri" w:hAnsi="Times New Roman"/>
          <w:b/>
          <w:sz w:val="24"/>
          <w:szCs w:val="24"/>
        </w:rPr>
        <w:t xml:space="preserve"> </w:t>
      </w:r>
      <w:r w:rsidR="00A35B4D" w:rsidRPr="00AF48D5">
        <w:rPr>
          <w:rFonts w:ascii="Times New Roman" w:eastAsia="Calibri" w:hAnsi="Times New Roman"/>
          <w:b/>
          <w:bCs/>
          <w:iCs/>
          <w:snapToGrid w:val="0"/>
          <w:color w:val="000000"/>
          <w:sz w:val="24"/>
          <w:szCs w:val="24"/>
        </w:rPr>
        <w:t>Nr. XIIP-</w:t>
      </w:r>
      <w:r w:rsidR="00A35B4D" w:rsidRPr="00AF48D5">
        <w:rPr>
          <w:rFonts w:ascii="Times New Roman" w:eastAsia="Calibri" w:hAnsi="Times New Roman"/>
          <w:b/>
          <w:sz w:val="24"/>
          <w:szCs w:val="24"/>
        </w:rPr>
        <w:t>3750</w:t>
      </w:r>
      <w:r w:rsidR="00AF48D5">
        <w:rPr>
          <w:rFonts w:ascii="Times New Roman" w:eastAsia="Calibri" w:hAnsi="Times New Roman"/>
          <w:b/>
          <w:sz w:val="24"/>
          <w:szCs w:val="24"/>
        </w:rPr>
        <w:t xml:space="preserve"> </w:t>
      </w:r>
      <w:r w:rsidR="00A35B4D" w:rsidRPr="00AF48D5">
        <w:rPr>
          <w:rFonts w:ascii="Times New Roman" w:eastAsia="Calibri" w:hAnsi="Times New Roman"/>
          <w:b/>
          <w:sz w:val="24"/>
          <w:szCs w:val="24"/>
        </w:rPr>
        <w:t>ES</w:t>
      </w:r>
      <w:r w:rsidR="00A35B4D" w:rsidRPr="00AF48D5">
        <w:rPr>
          <w:rFonts w:ascii="Times New Roman" w:eastAsia="Calibri" w:hAnsi="Times New Roman"/>
          <w:b/>
        </w:rPr>
        <w:t>.</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2. </w:t>
      </w:r>
      <w:r w:rsidRPr="00C143D7">
        <w:rPr>
          <w:rFonts w:ascii="Times New Roman" w:eastAsia="Calibri" w:hAnsi="Times New Roman"/>
          <w:b/>
          <w:sz w:val="24"/>
          <w:szCs w:val="24"/>
        </w:rPr>
        <w:t xml:space="preserve">Pirkimų, atliekamų </w:t>
      </w:r>
      <w:proofErr w:type="spellStart"/>
      <w:r w:rsidRPr="00C143D7">
        <w:rPr>
          <w:rFonts w:ascii="Times New Roman" w:eastAsia="Calibri" w:hAnsi="Times New Roman"/>
          <w:b/>
          <w:sz w:val="24"/>
          <w:szCs w:val="24"/>
        </w:rPr>
        <w:t>vandentvarkos</w:t>
      </w:r>
      <w:proofErr w:type="spellEnd"/>
      <w:r w:rsidRPr="00C143D7">
        <w:rPr>
          <w:rFonts w:ascii="Times New Roman" w:eastAsia="Calibri" w:hAnsi="Times New Roman"/>
          <w:b/>
          <w:sz w:val="24"/>
          <w:szCs w:val="24"/>
        </w:rPr>
        <w:t xml:space="preserve">, energetikos, transporto ir pašto paslaugų srities perkančiųjų subjektų, </w:t>
      </w:r>
      <w:r w:rsidRPr="00C143D7">
        <w:rPr>
          <w:rFonts w:ascii="Times New Roman" w:eastAsia="Calibri" w:hAnsi="Times New Roman" w:cs="Tahoma"/>
          <w:b/>
          <w:sz w:val="24"/>
          <w:szCs w:val="24"/>
        </w:rPr>
        <w:t>įstatymo projekt</w:t>
      </w:r>
      <w:r w:rsidR="00C143D7" w:rsidRP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3751.</w:t>
      </w:r>
    </w:p>
    <w:p w:rsidR="00A35B4D" w:rsidRPr="00C143D7" w:rsidRDefault="00A35B4D" w:rsidP="00C143D7">
      <w:pPr>
        <w:ind w:firstLine="709"/>
        <w:jc w:val="both"/>
        <w:rPr>
          <w:rFonts w:ascii="Times New Roman" w:eastAsia="Calibri" w:hAnsi="Times New Roman" w:cs="Tahoma"/>
          <w:b/>
          <w:i/>
          <w:sz w:val="24"/>
          <w:szCs w:val="24"/>
        </w:rPr>
      </w:pPr>
      <w:r w:rsidRPr="00C143D7">
        <w:rPr>
          <w:rFonts w:ascii="Times New Roman" w:eastAsia="Calibri" w:hAnsi="Times New Roman" w:cs="Tahoma"/>
          <w:b/>
          <w:i/>
          <w:sz w:val="24"/>
          <w:szCs w:val="24"/>
        </w:rPr>
        <w:t xml:space="preserve">3. </w:t>
      </w:r>
      <w:r w:rsidRPr="00C143D7">
        <w:rPr>
          <w:rFonts w:ascii="Times New Roman" w:eastAsia="Calibri" w:hAnsi="Times New Roman"/>
          <w:b/>
          <w:i/>
          <w:sz w:val="24"/>
          <w:szCs w:val="24"/>
        </w:rPr>
        <w:t>Civilinio proceso kodekso 1, 80, 423</w:t>
      </w:r>
      <w:r w:rsidRPr="00C143D7">
        <w:rPr>
          <w:rFonts w:ascii="Times New Roman" w:eastAsia="Calibri" w:hAnsi="Times New Roman"/>
          <w:b/>
          <w:i/>
          <w:sz w:val="24"/>
          <w:szCs w:val="24"/>
          <w:vertAlign w:val="superscript"/>
        </w:rPr>
        <w:t>2</w:t>
      </w:r>
      <w:r w:rsidRPr="00C143D7">
        <w:rPr>
          <w:rFonts w:ascii="Times New Roman" w:eastAsia="Calibri" w:hAnsi="Times New Roman"/>
          <w:b/>
          <w:i/>
          <w:sz w:val="24"/>
          <w:szCs w:val="24"/>
        </w:rPr>
        <w:t>, 423</w:t>
      </w:r>
      <w:r w:rsidRPr="00C143D7">
        <w:rPr>
          <w:rFonts w:ascii="Times New Roman" w:eastAsia="Calibri" w:hAnsi="Times New Roman"/>
          <w:b/>
          <w:i/>
          <w:sz w:val="24"/>
          <w:szCs w:val="24"/>
          <w:vertAlign w:val="superscript"/>
        </w:rPr>
        <w:t xml:space="preserve">3 </w:t>
      </w:r>
      <w:r w:rsidRPr="00C143D7">
        <w:rPr>
          <w:rFonts w:ascii="Times New Roman" w:eastAsia="Calibri" w:hAnsi="Times New Roman"/>
          <w:b/>
          <w:i/>
          <w:sz w:val="24"/>
          <w:szCs w:val="24"/>
        </w:rPr>
        <w:t>ir 423</w:t>
      </w:r>
      <w:r w:rsidRPr="00C143D7">
        <w:rPr>
          <w:rFonts w:ascii="Times New Roman" w:eastAsia="Calibri" w:hAnsi="Times New Roman"/>
          <w:b/>
          <w:i/>
          <w:sz w:val="24"/>
          <w:szCs w:val="24"/>
          <w:vertAlign w:val="superscript"/>
        </w:rPr>
        <w:t>7</w:t>
      </w:r>
      <w:r w:rsidRPr="00C143D7">
        <w:rPr>
          <w:rFonts w:ascii="Times New Roman" w:eastAsia="Calibri" w:hAnsi="Times New Roman"/>
          <w:b/>
          <w:i/>
          <w:sz w:val="24"/>
          <w:szCs w:val="24"/>
        </w:rPr>
        <w:t xml:space="preserve"> straipsnių pakeitimo </w:t>
      </w:r>
      <w:r w:rsidRPr="00C143D7">
        <w:rPr>
          <w:rFonts w:ascii="Times New Roman" w:eastAsia="Calibri" w:hAnsi="Times New Roman" w:cs="Tahoma"/>
          <w:b/>
          <w:i/>
          <w:sz w:val="24"/>
          <w:szCs w:val="24"/>
        </w:rPr>
        <w:t>įstatymo projekt</w:t>
      </w:r>
      <w:r w:rsidR="00C143D7" w:rsidRPr="00C143D7">
        <w:rPr>
          <w:rFonts w:ascii="Times New Roman" w:eastAsia="Calibri" w:hAnsi="Times New Roman" w:cs="Tahoma"/>
          <w:b/>
          <w:i/>
          <w:sz w:val="24"/>
          <w:szCs w:val="24"/>
        </w:rPr>
        <w:t xml:space="preserve">o </w:t>
      </w:r>
      <w:r w:rsidRPr="00C143D7">
        <w:rPr>
          <w:rFonts w:ascii="Times New Roman" w:eastAsia="Calibri" w:hAnsi="Times New Roman" w:cs="Tahoma"/>
          <w:b/>
          <w:i/>
          <w:sz w:val="24"/>
          <w:szCs w:val="24"/>
        </w:rPr>
        <w:t xml:space="preserve"> </w:t>
      </w:r>
      <w:r w:rsidRPr="00C143D7">
        <w:rPr>
          <w:rFonts w:ascii="Times New Roman" w:eastAsia="Calibri" w:hAnsi="Times New Roman" w:cs="Tahoma"/>
          <w:b/>
          <w:bCs/>
          <w:i/>
          <w:iCs/>
          <w:snapToGrid w:val="0"/>
          <w:color w:val="000000"/>
          <w:sz w:val="24"/>
          <w:szCs w:val="24"/>
        </w:rPr>
        <w:t>Nr. XIIP-</w:t>
      </w:r>
      <w:r w:rsidRPr="00C143D7">
        <w:rPr>
          <w:rFonts w:ascii="Times New Roman" w:eastAsia="Calibri" w:hAnsi="Times New Roman" w:cs="Tahoma"/>
          <w:b/>
          <w:i/>
          <w:sz w:val="24"/>
          <w:szCs w:val="24"/>
        </w:rPr>
        <w:t>3752.</w:t>
      </w:r>
    </w:p>
    <w:p w:rsidR="00A35B4D" w:rsidRPr="00C143D7" w:rsidRDefault="00A35B4D" w:rsidP="00C143D7">
      <w:pPr>
        <w:ind w:firstLine="709"/>
        <w:jc w:val="both"/>
        <w:rPr>
          <w:rFonts w:ascii="Times New Roman" w:eastAsia="Calibri" w:hAnsi="Times New Roman" w:cs="Tahoma"/>
          <w:b/>
          <w:i/>
          <w:sz w:val="24"/>
          <w:szCs w:val="24"/>
        </w:rPr>
      </w:pPr>
      <w:r w:rsidRPr="00C143D7">
        <w:rPr>
          <w:rFonts w:ascii="Times New Roman" w:eastAsia="Calibri" w:hAnsi="Times New Roman" w:cs="Tahoma"/>
          <w:b/>
          <w:i/>
          <w:sz w:val="24"/>
          <w:szCs w:val="24"/>
        </w:rPr>
        <w:t xml:space="preserve">4. </w:t>
      </w:r>
      <w:r w:rsidRPr="00C143D7">
        <w:rPr>
          <w:rFonts w:ascii="Times New Roman" w:eastAsia="Calibri" w:hAnsi="Times New Roman"/>
          <w:b/>
          <w:i/>
          <w:sz w:val="24"/>
          <w:szCs w:val="24"/>
        </w:rPr>
        <w:t xml:space="preserve">Administracinių nusižengimų kodekso 184 straipsnio pakeitimo </w:t>
      </w:r>
      <w:r w:rsidRPr="00C143D7">
        <w:rPr>
          <w:rFonts w:ascii="Times New Roman" w:eastAsia="Calibri" w:hAnsi="Times New Roman" w:cs="Tahoma"/>
          <w:b/>
          <w:i/>
          <w:sz w:val="24"/>
          <w:szCs w:val="24"/>
        </w:rPr>
        <w:t>įstatymo projekt</w:t>
      </w:r>
      <w:r w:rsidR="00C143D7" w:rsidRPr="00C143D7">
        <w:rPr>
          <w:rFonts w:ascii="Times New Roman" w:eastAsia="Calibri" w:hAnsi="Times New Roman" w:cs="Tahoma"/>
          <w:b/>
          <w:i/>
          <w:sz w:val="24"/>
          <w:szCs w:val="24"/>
        </w:rPr>
        <w:t xml:space="preserve">o </w:t>
      </w:r>
      <w:r w:rsidRPr="00C143D7">
        <w:rPr>
          <w:rFonts w:ascii="Times New Roman" w:eastAsia="Calibri" w:hAnsi="Times New Roman" w:cs="Tahoma"/>
          <w:b/>
          <w:i/>
          <w:sz w:val="24"/>
          <w:szCs w:val="24"/>
        </w:rPr>
        <w:t xml:space="preserve"> </w:t>
      </w:r>
      <w:r w:rsidRPr="00C143D7">
        <w:rPr>
          <w:rFonts w:ascii="Times New Roman" w:eastAsia="Calibri" w:hAnsi="Times New Roman" w:cs="Tahoma"/>
          <w:b/>
          <w:bCs/>
          <w:i/>
          <w:iCs/>
          <w:snapToGrid w:val="0"/>
          <w:color w:val="000000"/>
          <w:sz w:val="24"/>
          <w:szCs w:val="24"/>
        </w:rPr>
        <w:t>Nr. XIIP-</w:t>
      </w:r>
      <w:r w:rsidRPr="00C143D7">
        <w:rPr>
          <w:rFonts w:ascii="Times New Roman" w:eastAsia="Calibri" w:hAnsi="Times New Roman" w:cs="Tahoma"/>
          <w:b/>
          <w:i/>
          <w:sz w:val="24"/>
          <w:szCs w:val="24"/>
        </w:rPr>
        <w:t>3753.</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5. </w:t>
      </w:r>
      <w:r w:rsidRPr="00C143D7">
        <w:rPr>
          <w:rFonts w:ascii="Times New Roman" w:eastAsia="Calibri" w:hAnsi="Times New Roman"/>
          <w:b/>
          <w:sz w:val="24"/>
          <w:szCs w:val="24"/>
        </w:rPr>
        <w:t>Viešųjų pirkimų, atliekamų gynybos ir saugumo srityje, įstatymo Nr. XI-1491 1, 2, 3, 4, 5, 9, 10, 16, 24, 24</w:t>
      </w:r>
      <w:r w:rsidRPr="00C143D7">
        <w:rPr>
          <w:rFonts w:ascii="Times New Roman" w:eastAsia="Calibri" w:hAnsi="Times New Roman"/>
          <w:b/>
          <w:sz w:val="24"/>
          <w:szCs w:val="24"/>
          <w:vertAlign w:val="superscript"/>
        </w:rPr>
        <w:t>1</w:t>
      </w:r>
      <w:r w:rsidRPr="00C143D7">
        <w:rPr>
          <w:rFonts w:ascii="Times New Roman" w:eastAsia="Calibri" w:hAnsi="Times New Roman"/>
          <w:b/>
          <w:sz w:val="24"/>
          <w:szCs w:val="24"/>
        </w:rPr>
        <w:t xml:space="preserve">, 25, 26, 31, 32, 44 ir 46 straipsnių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3754.</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6. </w:t>
      </w:r>
      <w:r w:rsidRPr="00C143D7">
        <w:rPr>
          <w:rFonts w:ascii="Times New Roman" w:eastAsia="Calibri" w:hAnsi="Times New Roman"/>
          <w:b/>
          <w:sz w:val="24"/>
          <w:szCs w:val="24"/>
        </w:rPr>
        <w:t xml:space="preserve">Paslaugų įstatymo Nr. XI-570 3 priedo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3755.</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7. </w:t>
      </w:r>
      <w:r w:rsidRPr="00C143D7">
        <w:rPr>
          <w:rFonts w:ascii="Times New Roman" w:eastAsia="Calibri" w:hAnsi="Times New Roman"/>
          <w:b/>
          <w:sz w:val="24"/>
          <w:szCs w:val="24"/>
        </w:rPr>
        <w:t xml:space="preserve">Kino įstatymo Nr. IX-752 9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3756.</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8. </w:t>
      </w:r>
      <w:r w:rsidRPr="00C143D7">
        <w:rPr>
          <w:rFonts w:ascii="Times New Roman" w:eastAsia="Calibri" w:hAnsi="Times New Roman"/>
          <w:b/>
          <w:sz w:val="24"/>
          <w:szCs w:val="24"/>
        </w:rPr>
        <w:t>Valstybinės darbo inspekcijos įstatymo Nr. IX-1768 12</w:t>
      </w:r>
      <w:r w:rsidRPr="00C143D7">
        <w:rPr>
          <w:rFonts w:ascii="Times New Roman" w:eastAsia="Calibri" w:hAnsi="Times New Roman"/>
          <w:b/>
          <w:sz w:val="24"/>
          <w:szCs w:val="24"/>
          <w:vertAlign w:val="superscript"/>
        </w:rPr>
        <w:t>1</w:t>
      </w:r>
      <w:r w:rsidRPr="00C143D7">
        <w:rPr>
          <w:rFonts w:ascii="Times New Roman" w:eastAsia="Calibri" w:hAnsi="Times New Roman"/>
          <w:b/>
          <w:sz w:val="24"/>
          <w:szCs w:val="24"/>
        </w:rPr>
        <w:t xml:space="preserve">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3757.</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9. </w:t>
      </w:r>
      <w:r w:rsidRPr="00C143D7">
        <w:rPr>
          <w:rFonts w:ascii="Times New Roman" w:eastAsia="Calibri" w:hAnsi="Times New Roman"/>
          <w:b/>
          <w:sz w:val="24"/>
          <w:szCs w:val="24"/>
        </w:rPr>
        <w:t xml:space="preserve">Valstybės ir savivaldybės įmonių įstatymo Nr. I-722 17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3758.</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10. </w:t>
      </w:r>
      <w:r w:rsidRPr="00C143D7">
        <w:rPr>
          <w:rFonts w:ascii="Times New Roman" w:eastAsia="Calibri" w:hAnsi="Times New Roman"/>
          <w:b/>
          <w:sz w:val="24"/>
          <w:szCs w:val="24"/>
        </w:rPr>
        <w:t xml:space="preserve">Mokėjimų, atliekamų pagal komercines sutartis, vėlavimo prevencijos įstatymo </w:t>
      </w:r>
      <w:r w:rsidRPr="00C143D7">
        <w:rPr>
          <w:rFonts w:ascii="Times New Roman" w:eastAsia="Calibri" w:hAnsi="Times New Roman"/>
          <w:b/>
          <w:sz w:val="24"/>
          <w:szCs w:val="24"/>
        </w:rPr>
        <w:br/>
        <w:t xml:space="preserve">Nr. IX-1873 2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3759.</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11. </w:t>
      </w:r>
      <w:r w:rsidRPr="00C143D7">
        <w:rPr>
          <w:rFonts w:ascii="Times New Roman" w:eastAsia="Calibri" w:hAnsi="Times New Roman"/>
          <w:b/>
          <w:sz w:val="24"/>
          <w:szCs w:val="24"/>
        </w:rPr>
        <w:t>Investicijų įstatymo Nr. VIII-1312 15</w:t>
      </w:r>
      <w:r w:rsidRPr="00C143D7">
        <w:rPr>
          <w:rFonts w:ascii="Times New Roman" w:eastAsia="Calibri" w:hAnsi="Times New Roman"/>
          <w:b/>
          <w:sz w:val="24"/>
          <w:szCs w:val="24"/>
          <w:vertAlign w:val="superscript"/>
        </w:rPr>
        <w:t>1</w:t>
      </w:r>
      <w:r w:rsidRPr="00C143D7">
        <w:rPr>
          <w:rFonts w:ascii="Times New Roman" w:eastAsia="Calibri" w:hAnsi="Times New Roman"/>
          <w:b/>
          <w:sz w:val="24"/>
          <w:szCs w:val="24"/>
        </w:rPr>
        <w:t xml:space="preserve"> ir 15</w:t>
      </w:r>
      <w:r w:rsidRPr="00C143D7">
        <w:rPr>
          <w:rFonts w:ascii="Times New Roman" w:eastAsia="Calibri" w:hAnsi="Times New Roman"/>
          <w:b/>
          <w:sz w:val="24"/>
          <w:szCs w:val="24"/>
          <w:vertAlign w:val="superscript"/>
        </w:rPr>
        <w:t>2</w:t>
      </w:r>
      <w:r w:rsidRPr="00C143D7">
        <w:rPr>
          <w:rFonts w:ascii="Times New Roman" w:eastAsia="Calibri" w:hAnsi="Times New Roman"/>
          <w:b/>
          <w:sz w:val="24"/>
          <w:szCs w:val="24"/>
        </w:rPr>
        <w:t xml:space="preserve"> straipsnių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3760.</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12. </w:t>
      </w:r>
      <w:r w:rsidRPr="00C143D7">
        <w:rPr>
          <w:rFonts w:ascii="Times New Roman" w:eastAsia="Calibri" w:hAnsi="Times New Roman"/>
          <w:b/>
          <w:sz w:val="24"/>
          <w:szCs w:val="24"/>
        </w:rPr>
        <w:t xml:space="preserve">Šilumos ūkio įstatymo Nr. IX-1565 37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3761.</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13. </w:t>
      </w:r>
      <w:r w:rsidRPr="00C143D7">
        <w:rPr>
          <w:rFonts w:ascii="Times New Roman" w:eastAsia="Calibri" w:hAnsi="Times New Roman"/>
          <w:b/>
          <w:sz w:val="24"/>
          <w:szCs w:val="24"/>
        </w:rPr>
        <w:t xml:space="preserve">Atsiskaitymo už žemės ūkio produkciją įstatymo Nr. VIII-1422 2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3762.</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14. </w:t>
      </w:r>
      <w:r w:rsidRPr="00C143D7">
        <w:rPr>
          <w:rFonts w:ascii="Times New Roman" w:eastAsia="Calibri" w:hAnsi="Times New Roman"/>
          <w:b/>
          <w:sz w:val="24"/>
          <w:szCs w:val="24"/>
        </w:rPr>
        <w:t xml:space="preserve">Statybos įstatymo Nr. I-1240 12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3763.</w:t>
      </w:r>
    </w:p>
    <w:p w:rsidR="00A35B4D" w:rsidRPr="00C143D7" w:rsidRDefault="00A35B4D" w:rsidP="00C143D7">
      <w:pPr>
        <w:ind w:firstLine="709"/>
        <w:jc w:val="both"/>
        <w:rPr>
          <w:rFonts w:ascii="Times New Roman" w:eastAsia="Calibri" w:hAnsi="Times New Roman" w:cs="Tahoma"/>
          <w:b/>
          <w:sz w:val="24"/>
          <w:szCs w:val="24"/>
        </w:rPr>
      </w:pPr>
      <w:r w:rsidRPr="00C143D7">
        <w:rPr>
          <w:rFonts w:ascii="Times New Roman" w:eastAsia="Calibri" w:hAnsi="Times New Roman" w:cs="Tahoma"/>
          <w:b/>
          <w:sz w:val="24"/>
          <w:szCs w:val="24"/>
        </w:rPr>
        <w:t xml:space="preserve">15. </w:t>
      </w:r>
      <w:r w:rsidRPr="00C143D7">
        <w:rPr>
          <w:rFonts w:ascii="Times New Roman" w:eastAsia="Calibri" w:hAnsi="Times New Roman"/>
          <w:b/>
          <w:sz w:val="24"/>
          <w:szCs w:val="24"/>
        </w:rPr>
        <w:t xml:space="preserve">Saugomų teritorijų įstatymo Nr. I-301 28 straipsnio pakeitimo </w:t>
      </w:r>
      <w:r w:rsidRPr="00C143D7">
        <w:rPr>
          <w:rFonts w:ascii="Times New Roman" w:eastAsia="Calibri" w:hAnsi="Times New Roman" w:cs="Tahoma"/>
          <w:b/>
          <w:sz w:val="24"/>
          <w:szCs w:val="24"/>
        </w:rPr>
        <w:t>įstatymo projekt</w:t>
      </w:r>
      <w:r w:rsidR="00C143D7">
        <w:rPr>
          <w:rFonts w:ascii="Times New Roman" w:eastAsia="Calibri" w:hAnsi="Times New Roman" w:cs="Tahoma"/>
          <w:b/>
          <w:sz w:val="24"/>
          <w:szCs w:val="24"/>
        </w:rPr>
        <w:t>o</w:t>
      </w:r>
      <w:r w:rsidRPr="00C143D7">
        <w:rPr>
          <w:rFonts w:ascii="Times New Roman" w:eastAsia="Calibri" w:hAnsi="Times New Roman" w:cs="Tahoma"/>
          <w:b/>
          <w:sz w:val="24"/>
          <w:szCs w:val="24"/>
        </w:rPr>
        <w:t xml:space="preserve"> </w:t>
      </w:r>
      <w:r w:rsidRPr="00C143D7">
        <w:rPr>
          <w:rFonts w:ascii="Times New Roman" w:eastAsia="Calibri" w:hAnsi="Times New Roman" w:cs="Tahoma"/>
          <w:b/>
          <w:bCs/>
          <w:iCs/>
          <w:snapToGrid w:val="0"/>
          <w:color w:val="000000"/>
          <w:sz w:val="24"/>
          <w:szCs w:val="24"/>
        </w:rPr>
        <w:t>Nr. XIIP-</w:t>
      </w:r>
      <w:r w:rsidRPr="00C143D7">
        <w:rPr>
          <w:rFonts w:ascii="Times New Roman" w:eastAsia="Calibri" w:hAnsi="Times New Roman" w:cs="Tahoma"/>
          <w:b/>
          <w:sz w:val="24"/>
          <w:szCs w:val="24"/>
        </w:rPr>
        <w:t>3764</w:t>
      </w:r>
      <w:r w:rsidR="00C143D7">
        <w:rPr>
          <w:rFonts w:ascii="Times New Roman" w:eastAsia="Calibri" w:hAnsi="Times New Roman" w:cs="Tahoma"/>
          <w:b/>
          <w:sz w:val="24"/>
          <w:szCs w:val="24"/>
        </w:rPr>
        <w:t xml:space="preserve"> </w:t>
      </w:r>
      <w:r w:rsidRPr="00C143D7">
        <w:rPr>
          <w:rFonts w:ascii="Times New Roman" w:hAnsi="Times New Roman"/>
          <w:sz w:val="24"/>
          <w:szCs w:val="24"/>
        </w:rPr>
        <w:t>svarstymui.</w:t>
      </w:r>
    </w:p>
    <w:p w:rsidR="00A35B4D" w:rsidRPr="00C143D7" w:rsidRDefault="00A35B4D" w:rsidP="00C143D7">
      <w:pPr>
        <w:pStyle w:val="Betarp"/>
        <w:ind w:firstLine="720"/>
        <w:jc w:val="both"/>
        <w:rPr>
          <w:rFonts w:ascii="Times New Roman" w:hAnsi="Times New Roman"/>
          <w:sz w:val="24"/>
          <w:szCs w:val="24"/>
        </w:rPr>
      </w:pPr>
      <w:r w:rsidRPr="00C143D7">
        <w:rPr>
          <w:rFonts w:ascii="Times New Roman" w:hAnsi="Times New Roman"/>
          <w:bCs/>
          <w:sz w:val="24"/>
          <w:szCs w:val="24"/>
        </w:rPr>
        <w:t>Kalbėjo Remigijus Žemaitaitis.</w:t>
      </w:r>
    </w:p>
    <w:p w:rsidR="00A35B4D" w:rsidRPr="00C143D7" w:rsidRDefault="00A35B4D" w:rsidP="00C143D7">
      <w:pPr>
        <w:pStyle w:val="Betarp"/>
        <w:ind w:firstLine="720"/>
        <w:jc w:val="both"/>
        <w:rPr>
          <w:rFonts w:ascii="Times New Roman" w:hAnsi="Times New Roman"/>
          <w:sz w:val="24"/>
          <w:szCs w:val="24"/>
        </w:rPr>
      </w:pPr>
      <w:proofErr w:type="spellStart"/>
      <w:r w:rsidRPr="00C143D7">
        <w:rPr>
          <w:rFonts w:ascii="Times New Roman" w:hAnsi="Times New Roman"/>
          <w:sz w:val="24"/>
          <w:szCs w:val="24"/>
        </w:rPr>
        <w:t>NUTARTA.Komiteto</w:t>
      </w:r>
      <w:proofErr w:type="spellEnd"/>
      <w:r w:rsidRPr="00C143D7">
        <w:rPr>
          <w:rFonts w:ascii="Times New Roman" w:hAnsi="Times New Roman"/>
          <w:sz w:val="24"/>
          <w:szCs w:val="24"/>
        </w:rPr>
        <w:t xml:space="preserve"> išvadų rengėjais paskirti </w:t>
      </w:r>
      <w:r w:rsidR="00C143D7">
        <w:rPr>
          <w:rFonts w:ascii="Times New Roman" w:hAnsi="Times New Roman"/>
          <w:sz w:val="24"/>
          <w:szCs w:val="24"/>
        </w:rPr>
        <w:t>R.Žemaitaitį, B.Vėsaitę,</w:t>
      </w:r>
      <w:r w:rsidR="00FD462B">
        <w:rPr>
          <w:rFonts w:ascii="Times New Roman" w:hAnsi="Times New Roman"/>
          <w:sz w:val="24"/>
          <w:szCs w:val="24"/>
        </w:rPr>
        <w:t xml:space="preserve"> </w:t>
      </w:r>
      <w:bookmarkStart w:id="0" w:name="_GoBack"/>
      <w:bookmarkEnd w:id="0"/>
      <w:r w:rsidR="006940C4">
        <w:rPr>
          <w:rFonts w:ascii="Times New Roman" w:hAnsi="Times New Roman"/>
          <w:sz w:val="24"/>
          <w:szCs w:val="24"/>
        </w:rPr>
        <w:t>A.Skardžių,</w:t>
      </w:r>
      <w:r w:rsidR="00C143D7">
        <w:rPr>
          <w:rFonts w:ascii="Times New Roman" w:hAnsi="Times New Roman"/>
          <w:sz w:val="24"/>
          <w:szCs w:val="24"/>
        </w:rPr>
        <w:t xml:space="preserve"> D.Kreivį</w:t>
      </w:r>
      <w:r w:rsidRPr="00C143D7">
        <w:rPr>
          <w:rFonts w:ascii="Times New Roman" w:hAnsi="Times New Roman"/>
          <w:sz w:val="24"/>
          <w:szCs w:val="24"/>
        </w:rPr>
        <w:t xml:space="preserve">,  komiteto biuro patarėją </w:t>
      </w:r>
      <w:proofErr w:type="spellStart"/>
      <w:r w:rsidR="00C143D7">
        <w:rPr>
          <w:rFonts w:ascii="Times New Roman" w:hAnsi="Times New Roman"/>
          <w:sz w:val="24"/>
          <w:szCs w:val="24"/>
        </w:rPr>
        <w:t>D.Šaltmerį</w:t>
      </w:r>
      <w:proofErr w:type="spellEnd"/>
      <w:r w:rsidRPr="00C143D7">
        <w:rPr>
          <w:rFonts w:ascii="Times New Roman" w:hAnsi="Times New Roman"/>
          <w:sz w:val="24"/>
          <w:szCs w:val="24"/>
        </w:rPr>
        <w:t>.</w:t>
      </w:r>
    </w:p>
    <w:p w:rsidR="00F1599D" w:rsidRPr="00FD462B" w:rsidRDefault="00A35B4D" w:rsidP="00FD462B">
      <w:pPr>
        <w:jc w:val="both"/>
        <w:rPr>
          <w:rFonts w:ascii="Times New Roman" w:hAnsi="Times New Roman"/>
          <w:sz w:val="24"/>
          <w:szCs w:val="24"/>
        </w:rPr>
      </w:pPr>
      <w:r w:rsidRPr="00C143D7">
        <w:rPr>
          <w:rFonts w:ascii="Times New Roman" w:hAnsi="Times New Roman"/>
          <w:iCs/>
          <w:sz w:val="24"/>
          <w:szCs w:val="24"/>
        </w:rPr>
        <w:tab/>
        <w:t>Pritarta bendru sutarimu.</w:t>
      </w:r>
    </w:p>
    <w:sectPr w:rsidR="00F1599D" w:rsidRPr="00FD462B" w:rsidSect="00754135">
      <w:footerReference w:type="default" r:id="rId10"/>
      <w:type w:val="continuous"/>
      <w:pgSz w:w="11907" w:h="16834" w:code="9"/>
      <w:pgMar w:top="284" w:right="283" w:bottom="0" w:left="2268" w:header="680" w:footer="680" w:gutter="0"/>
      <w:cols w:space="1296"/>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4E3" w:rsidRDefault="004D74E3">
      <w:r>
        <w:separator/>
      </w:r>
    </w:p>
  </w:endnote>
  <w:endnote w:type="continuationSeparator" w:id="0">
    <w:p w:rsidR="004D74E3" w:rsidRDefault="004D7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LT">
    <w:altName w:val="Times New Roman"/>
    <w:charset w:val="BA"/>
    <w:family w:val="roman"/>
    <w:pitch w:val="variable"/>
    <w:sig w:usb0="00000001" w:usb1="00000000"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BA"/>
    <w:family w:val="swiss"/>
    <w:pitch w:val="variable"/>
    <w:sig w:usb0="A10006FF" w:usb1="4000205B" w:usb2="00000010" w:usb3="00000000" w:csb0="0000019F" w:csb1="00000000"/>
  </w:font>
  <w:font w:name="Segoe UI">
    <w:panose1 w:val="020B0502040204020203"/>
    <w:charset w:val="BA"/>
    <w:family w:val="swiss"/>
    <w:pitch w:val="variable"/>
    <w:sig w:usb0="E10022FF" w:usb1="C000E47F" w:usb2="00000029" w:usb3="00000000" w:csb0="000001D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D62" w:rsidRDefault="00C81D62">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4E3" w:rsidRDefault="004D74E3">
      <w:r>
        <w:separator/>
      </w:r>
    </w:p>
  </w:footnote>
  <w:footnote w:type="continuationSeparator" w:id="0">
    <w:p w:rsidR="004D74E3" w:rsidRDefault="004D74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2"/>
    <w:lvl w:ilvl="0">
      <w:start w:val="3"/>
      <w:numFmt w:val="decimal"/>
      <w:lvlText w:val="%1."/>
      <w:lvlJc w:val="left"/>
      <w:pPr>
        <w:tabs>
          <w:tab w:val="num" w:pos="0"/>
        </w:tabs>
        <w:ind w:left="360" w:hanging="360"/>
      </w:pPr>
    </w:lvl>
    <w:lvl w:ilvl="1">
      <w:start w:val="1"/>
      <w:numFmt w:val="decimal"/>
      <w:lvlText w:val="%1.%2."/>
      <w:lvlJc w:val="left"/>
      <w:pPr>
        <w:tabs>
          <w:tab w:val="num" w:pos="66"/>
        </w:tabs>
        <w:ind w:left="786"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
    <w:nsid w:val="00000004"/>
    <w:multiLevelType w:val="singleLevel"/>
    <w:tmpl w:val="00000004"/>
    <w:name w:val="WW8Num15"/>
    <w:lvl w:ilvl="0">
      <w:numFmt w:val="bullet"/>
      <w:lvlText w:val="-"/>
      <w:lvlJc w:val="left"/>
      <w:pPr>
        <w:tabs>
          <w:tab w:val="num" w:pos="0"/>
        </w:tabs>
        <w:ind w:left="720" w:hanging="360"/>
      </w:pPr>
      <w:rPr>
        <w:rFonts w:ascii="TimesLT" w:hAnsi="TimesLT" w:cs="Times New Roman"/>
      </w:rPr>
    </w:lvl>
  </w:abstractNum>
  <w:abstractNum w:abstractNumId="2">
    <w:nsid w:val="00000005"/>
    <w:multiLevelType w:val="multilevel"/>
    <w:tmpl w:val="00000005"/>
    <w:name w:val="WW8Num16"/>
    <w:lvl w:ilvl="0">
      <w:start w:val="2"/>
      <w:numFmt w:val="decimal"/>
      <w:lvlText w:val="%1"/>
      <w:lvlJc w:val="left"/>
      <w:pPr>
        <w:tabs>
          <w:tab w:val="num" w:pos="0"/>
        </w:tabs>
        <w:ind w:left="360" w:hanging="360"/>
      </w:pPr>
    </w:lvl>
    <w:lvl w:ilvl="1">
      <w:start w:val="1"/>
      <w:numFmt w:val="decimal"/>
      <w:lvlText w:val="%1.%2"/>
      <w:lvlJc w:val="left"/>
      <w:pPr>
        <w:tabs>
          <w:tab w:val="num" w:pos="0"/>
        </w:tabs>
        <w:ind w:left="1429" w:hanging="360"/>
      </w:pPr>
    </w:lvl>
    <w:lvl w:ilvl="2">
      <w:start w:val="1"/>
      <w:numFmt w:val="decimal"/>
      <w:lvlText w:val="%1.%2.%3"/>
      <w:lvlJc w:val="left"/>
      <w:pPr>
        <w:tabs>
          <w:tab w:val="num" w:pos="0"/>
        </w:tabs>
        <w:ind w:left="2858" w:hanging="720"/>
      </w:pPr>
    </w:lvl>
    <w:lvl w:ilvl="3">
      <w:start w:val="1"/>
      <w:numFmt w:val="decimal"/>
      <w:lvlText w:val="%1.%2.%3.%4"/>
      <w:lvlJc w:val="left"/>
      <w:pPr>
        <w:tabs>
          <w:tab w:val="num" w:pos="0"/>
        </w:tabs>
        <w:ind w:left="3927" w:hanging="720"/>
      </w:pPr>
    </w:lvl>
    <w:lvl w:ilvl="4">
      <w:start w:val="1"/>
      <w:numFmt w:val="decimal"/>
      <w:lvlText w:val="%1.%2.%3.%4.%5"/>
      <w:lvlJc w:val="left"/>
      <w:pPr>
        <w:tabs>
          <w:tab w:val="num" w:pos="0"/>
        </w:tabs>
        <w:ind w:left="5356" w:hanging="1080"/>
      </w:pPr>
    </w:lvl>
    <w:lvl w:ilvl="5">
      <w:start w:val="1"/>
      <w:numFmt w:val="decimal"/>
      <w:lvlText w:val="%1.%2.%3.%4.%5.%6"/>
      <w:lvlJc w:val="left"/>
      <w:pPr>
        <w:tabs>
          <w:tab w:val="num" w:pos="0"/>
        </w:tabs>
        <w:ind w:left="6425" w:hanging="1080"/>
      </w:pPr>
    </w:lvl>
    <w:lvl w:ilvl="6">
      <w:start w:val="1"/>
      <w:numFmt w:val="decimal"/>
      <w:lvlText w:val="%1.%2.%3.%4.%5.%6.%7"/>
      <w:lvlJc w:val="left"/>
      <w:pPr>
        <w:tabs>
          <w:tab w:val="num" w:pos="0"/>
        </w:tabs>
        <w:ind w:left="7854" w:hanging="1440"/>
      </w:pPr>
    </w:lvl>
    <w:lvl w:ilvl="7">
      <w:start w:val="1"/>
      <w:numFmt w:val="decimal"/>
      <w:lvlText w:val="%1.%2.%3.%4.%5.%6.%7.%8"/>
      <w:lvlJc w:val="left"/>
      <w:pPr>
        <w:tabs>
          <w:tab w:val="num" w:pos="0"/>
        </w:tabs>
        <w:ind w:left="8923" w:hanging="1440"/>
      </w:pPr>
    </w:lvl>
    <w:lvl w:ilvl="8">
      <w:start w:val="1"/>
      <w:numFmt w:val="decimal"/>
      <w:lvlText w:val="%1.%2.%3.%4.%5.%6.%7.%8.%9"/>
      <w:lvlJc w:val="left"/>
      <w:pPr>
        <w:tabs>
          <w:tab w:val="num" w:pos="0"/>
        </w:tabs>
        <w:ind w:left="10352" w:hanging="1800"/>
      </w:pPr>
    </w:lvl>
  </w:abstractNum>
  <w:abstractNum w:abstractNumId="3">
    <w:nsid w:val="03657B6F"/>
    <w:multiLevelType w:val="hybridMultilevel"/>
    <w:tmpl w:val="5D503766"/>
    <w:lvl w:ilvl="0" w:tplc="982699EC">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6E12C2"/>
    <w:multiLevelType w:val="hybridMultilevel"/>
    <w:tmpl w:val="3FC0233A"/>
    <w:lvl w:ilvl="0" w:tplc="1AF6CE20">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nsid w:val="05E6672C"/>
    <w:multiLevelType w:val="hybridMultilevel"/>
    <w:tmpl w:val="F36881B4"/>
    <w:lvl w:ilvl="0" w:tplc="C0806AF0">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nsid w:val="08DB6FD2"/>
    <w:multiLevelType w:val="hybridMultilevel"/>
    <w:tmpl w:val="922AD25A"/>
    <w:lvl w:ilvl="0" w:tplc="4C863F58">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nsid w:val="0A687378"/>
    <w:multiLevelType w:val="hybridMultilevel"/>
    <w:tmpl w:val="9A02D77A"/>
    <w:lvl w:ilvl="0" w:tplc="C5422C58">
      <w:start w:val="1"/>
      <w:numFmt w:val="decimal"/>
      <w:lvlText w:val="%1."/>
      <w:lvlJc w:val="left"/>
      <w:pPr>
        <w:ind w:left="1080" w:hanging="360"/>
      </w:pPr>
      <w:rPr>
        <w:rFonts w:ascii="Times New Roman" w:hAnsi="Times New Roman"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nsid w:val="0A9779C4"/>
    <w:multiLevelType w:val="hybridMultilevel"/>
    <w:tmpl w:val="0EC4FBD8"/>
    <w:lvl w:ilvl="0" w:tplc="E47ADCA4">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nsid w:val="0AA20C1C"/>
    <w:multiLevelType w:val="hybridMultilevel"/>
    <w:tmpl w:val="89DE99E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0CC33793"/>
    <w:multiLevelType w:val="hybridMultilevel"/>
    <w:tmpl w:val="71B0FA38"/>
    <w:lvl w:ilvl="0" w:tplc="1B726EE2">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nsid w:val="0E1C762A"/>
    <w:multiLevelType w:val="hybridMultilevel"/>
    <w:tmpl w:val="FDC65AF2"/>
    <w:lvl w:ilvl="0" w:tplc="B894B4C2">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104B3784"/>
    <w:multiLevelType w:val="hybridMultilevel"/>
    <w:tmpl w:val="F664E62E"/>
    <w:lvl w:ilvl="0" w:tplc="B894B4C2">
      <w:start w:val="1"/>
      <w:numFmt w:val="decimal"/>
      <w:lvlText w:val="%1."/>
      <w:lvlJc w:val="left"/>
      <w:pPr>
        <w:ind w:left="1080" w:hanging="360"/>
      </w:pPr>
      <w:rPr>
        <w:rFonts w:ascii="Times New Roman" w:eastAsia="Times New Roman" w:hAnsi="Times New Roman" w:hint="default"/>
        <w:b w:val="0"/>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nsid w:val="14083362"/>
    <w:multiLevelType w:val="hybridMultilevel"/>
    <w:tmpl w:val="252C7CEE"/>
    <w:lvl w:ilvl="0" w:tplc="15EA2064">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nsid w:val="14C759B2"/>
    <w:multiLevelType w:val="hybridMultilevel"/>
    <w:tmpl w:val="C0E6ABF0"/>
    <w:lvl w:ilvl="0" w:tplc="58D43B7E">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nsid w:val="151441F3"/>
    <w:multiLevelType w:val="hybridMultilevel"/>
    <w:tmpl w:val="739CA18E"/>
    <w:lvl w:ilvl="0" w:tplc="679E9DBA">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nsid w:val="204E1AE4"/>
    <w:multiLevelType w:val="hybridMultilevel"/>
    <w:tmpl w:val="983496AE"/>
    <w:lvl w:ilvl="0" w:tplc="2302599C">
      <w:start w:val="1"/>
      <w:numFmt w:val="decimal"/>
      <w:lvlText w:val="%1."/>
      <w:lvlJc w:val="left"/>
      <w:pPr>
        <w:ind w:left="108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20D840B2"/>
    <w:multiLevelType w:val="hybridMultilevel"/>
    <w:tmpl w:val="725CD36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22B521F8"/>
    <w:multiLevelType w:val="hybridMultilevel"/>
    <w:tmpl w:val="E7204C74"/>
    <w:lvl w:ilvl="0" w:tplc="45FE77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nsid w:val="25BB2FFF"/>
    <w:multiLevelType w:val="hybridMultilevel"/>
    <w:tmpl w:val="3114245C"/>
    <w:lvl w:ilvl="0" w:tplc="5FD4DD9C">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nsid w:val="27AF1EAA"/>
    <w:multiLevelType w:val="hybridMultilevel"/>
    <w:tmpl w:val="DA2EB128"/>
    <w:lvl w:ilvl="0" w:tplc="234466C4">
      <w:start w:val="1"/>
      <w:numFmt w:val="decimal"/>
      <w:lvlText w:val="%1."/>
      <w:lvlJc w:val="left"/>
      <w:pPr>
        <w:ind w:left="1080" w:hanging="360"/>
      </w:pPr>
      <w:rPr>
        <w:rFonts w:ascii="Times New Roman" w:hAnsi="Times New Roman"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nsid w:val="29932F03"/>
    <w:multiLevelType w:val="hybridMultilevel"/>
    <w:tmpl w:val="57F480E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2A897F5D"/>
    <w:multiLevelType w:val="hybridMultilevel"/>
    <w:tmpl w:val="9F26E8CA"/>
    <w:lvl w:ilvl="0" w:tplc="4778553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nsid w:val="2D8617A1"/>
    <w:multiLevelType w:val="hybridMultilevel"/>
    <w:tmpl w:val="BB6EDED4"/>
    <w:lvl w:ilvl="0" w:tplc="18DC1BBE">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nsid w:val="2F190658"/>
    <w:multiLevelType w:val="hybridMultilevel"/>
    <w:tmpl w:val="979A8F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nsid w:val="36300AD2"/>
    <w:multiLevelType w:val="hybridMultilevel"/>
    <w:tmpl w:val="A81821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3B350E3F"/>
    <w:multiLevelType w:val="hybridMultilevel"/>
    <w:tmpl w:val="B0EE2560"/>
    <w:lvl w:ilvl="0" w:tplc="76B67EC4">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nsid w:val="3E917C05"/>
    <w:multiLevelType w:val="hybridMultilevel"/>
    <w:tmpl w:val="8290398A"/>
    <w:lvl w:ilvl="0" w:tplc="082E5168">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nsid w:val="3ED66564"/>
    <w:multiLevelType w:val="hybridMultilevel"/>
    <w:tmpl w:val="4EF0C0C8"/>
    <w:lvl w:ilvl="0" w:tplc="1A440558">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nsid w:val="40D91750"/>
    <w:multiLevelType w:val="hybridMultilevel"/>
    <w:tmpl w:val="10946138"/>
    <w:lvl w:ilvl="0" w:tplc="982699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nsid w:val="479F66FF"/>
    <w:multiLevelType w:val="hybridMultilevel"/>
    <w:tmpl w:val="E5B4EAD8"/>
    <w:lvl w:ilvl="0" w:tplc="E66204FE">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nsid w:val="4BB52E78"/>
    <w:multiLevelType w:val="hybridMultilevel"/>
    <w:tmpl w:val="D7C65ECA"/>
    <w:lvl w:ilvl="0" w:tplc="0F2C467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nsid w:val="4DBD0C40"/>
    <w:multiLevelType w:val="hybridMultilevel"/>
    <w:tmpl w:val="4B080B38"/>
    <w:lvl w:ilvl="0" w:tplc="ED9635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nsid w:val="51A85577"/>
    <w:multiLevelType w:val="hybridMultilevel"/>
    <w:tmpl w:val="4B080B38"/>
    <w:lvl w:ilvl="0" w:tplc="ED9635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nsid w:val="59BA7A36"/>
    <w:multiLevelType w:val="hybridMultilevel"/>
    <w:tmpl w:val="191A6D3E"/>
    <w:lvl w:ilvl="0" w:tplc="9C1698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5">
    <w:nsid w:val="5E0123B6"/>
    <w:multiLevelType w:val="hybridMultilevel"/>
    <w:tmpl w:val="2718412E"/>
    <w:lvl w:ilvl="0" w:tplc="FDB6F1E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6">
    <w:nsid w:val="610303DA"/>
    <w:multiLevelType w:val="hybridMultilevel"/>
    <w:tmpl w:val="F6D86F10"/>
    <w:lvl w:ilvl="0" w:tplc="C56E9EB4">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nsid w:val="61BB1D80"/>
    <w:multiLevelType w:val="hybridMultilevel"/>
    <w:tmpl w:val="6A6894A0"/>
    <w:lvl w:ilvl="0" w:tplc="B1DE3EB0">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nsid w:val="61E1379B"/>
    <w:multiLevelType w:val="hybridMultilevel"/>
    <w:tmpl w:val="EB5CE3E2"/>
    <w:lvl w:ilvl="0" w:tplc="B894B4C2">
      <w:start w:val="1"/>
      <w:numFmt w:val="decimal"/>
      <w:lvlText w:val="%1."/>
      <w:lvlJc w:val="left"/>
      <w:pPr>
        <w:ind w:left="1800" w:hanging="360"/>
      </w:pPr>
      <w:rPr>
        <w:rFonts w:ascii="Times New Roman" w:hAnsi="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9">
    <w:nsid w:val="68A421E3"/>
    <w:multiLevelType w:val="hybridMultilevel"/>
    <w:tmpl w:val="F0DCACAC"/>
    <w:lvl w:ilvl="0" w:tplc="B894B4C2">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0">
    <w:nsid w:val="6CB36269"/>
    <w:multiLevelType w:val="hybridMultilevel"/>
    <w:tmpl w:val="DED06AF2"/>
    <w:lvl w:ilvl="0" w:tplc="DCB2245A">
      <w:start w:val="1"/>
      <w:numFmt w:val="decimal"/>
      <w:lvlText w:val="%1."/>
      <w:lvlJc w:val="lef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1">
    <w:nsid w:val="6D176D2F"/>
    <w:multiLevelType w:val="hybridMultilevel"/>
    <w:tmpl w:val="AFE8EBD2"/>
    <w:lvl w:ilvl="0" w:tplc="D176172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2">
    <w:nsid w:val="751A2E2F"/>
    <w:multiLevelType w:val="hybridMultilevel"/>
    <w:tmpl w:val="665EB3B6"/>
    <w:lvl w:ilvl="0" w:tplc="24981FA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3">
    <w:nsid w:val="780A79D1"/>
    <w:multiLevelType w:val="singleLevel"/>
    <w:tmpl w:val="C7A22D12"/>
    <w:lvl w:ilvl="0">
      <w:start w:val="1"/>
      <w:numFmt w:val="bullet"/>
      <w:lvlRestart w:val="0"/>
      <w:pStyle w:val="Tiret1"/>
      <w:lvlText w:val="–"/>
      <w:lvlJc w:val="left"/>
      <w:pPr>
        <w:tabs>
          <w:tab w:val="num" w:pos="1417"/>
        </w:tabs>
        <w:ind w:left="1417" w:hanging="567"/>
      </w:pPr>
    </w:lvl>
  </w:abstractNum>
  <w:abstractNum w:abstractNumId="44">
    <w:nsid w:val="7BD3175D"/>
    <w:multiLevelType w:val="hybridMultilevel"/>
    <w:tmpl w:val="F82C56DC"/>
    <w:lvl w:ilvl="0" w:tplc="B894B4C2">
      <w:start w:val="1"/>
      <w:numFmt w:val="decimal"/>
      <w:lvlText w:val="%1."/>
      <w:lvlJc w:val="left"/>
      <w:pPr>
        <w:ind w:left="1080" w:hanging="360"/>
      </w:pPr>
      <w:rPr>
        <w:rFonts w:ascii="Times New Roman" w:eastAsia="Times New Roman" w:hAnsi="Times New Roman"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43"/>
  </w:num>
  <w:num w:numId="2">
    <w:abstractNumId w:val="21"/>
  </w:num>
  <w:num w:numId="3">
    <w:abstractNumId w:val="9"/>
  </w:num>
  <w:num w:numId="4">
    <w:abstractNumId w:val="36"/>
  </w:num>
  <w:num w:numId="5">
    <w:abstractNumId w:val="8"/>
  </w:num>
  <w:num w:numId="6">
    <w:abstractNumId w:val="7"/>
  </w:num>
  <w:num w:numId="7">
    <w:abstractNumId w:val="14"/>
  </w:num>
  <w:num w:numId="8">
    <w:abstractNumId w:val="41"/>
  </w:num>
  <w:num w:numId="9">
    <w:abstractNumId w:val="18"/>
  </w:num>
  <w:num w:numId="10">
    <w:abstractNumId w:val="31"/>
  </w:num>
  <w:num w:numId="11">
    <w:abstractNumId w:val="6"/>
  </w:num>
  <w:num w:numId="12">
    <w:abstractNumId w:val="22"/>
  </w:num>
  <w:num w:numId="13">
    <w:abstractNumId w:val="32"/>
  </w:num>
  <w:num w:numId="14">
    <w:abstractNumId w:val="33"/>
  </w:num>
  <w:num w:numId="15">
    <w:abstractNumId w:val="24"/>
  </w:num>
  <w:num w:numId="16">
    <w:abstractNumId w:val="20"/>
  </w:num>
  <w:num w:numId="17">
    <w:abstractNumId w:val="34"/>
  </w:num>
  <w:num w:numId="18">
    <w:abstractNumId w:val="25"/>
  </w:num>
  <w:num w:numId="19">
    <w:abstractNumId w:val="5"/>
  </w:num>
  <w:num w:numId="20">
    <w:abstractNumId w:val="40"/>
  </w:num>
  <w:num w:numId="21">
    <w:abstractNumId w:val="26"/>
  </w:num>
  <w:num w:numId="22">
    <w:abstractNumId w:val="28"/>
  </w:num>
  <w:num w:numId="23">
    <w:abstractNumId w:val="19"/>
  </w:num>
  <w:num w:numId="24">
    <w:abstractNumId w:val="30"/>
  </w:num>
  <w:num w:numId="25">
    <w:abstractNumId w:val="37"/>
  </w:num>
  <w:num w:numId="26">
    <w:abstractNumId w:val="29"/>
  </w:num>
  <w:num w:numId="27">
    <w:abstractNumId w:val="16"/>
  </w:num>
  <w:num w:numId="28">
    <w:abstractNumId w:val="3"/>
  </w:num>
  <w:num w:numId="29">
    <w:abstractNumId w:val="17"/>
  </w:num>
  <w:num w:numId="30">
    <w:abstractNumId w:val="42"/>
  </w:num>
  <w:num w:numId="31">
    <w:abstractNumId w:val="15"/>
  </w:num>
  <w:num w:numId="32">
    <w:abstractNumId w:val="13"/>
  </w:num>
  <w:num w:numId="33">
    <w:abstractNumId w:val="10"/>
  </w:num>
  <w:num w:numId="34">
    <w:abstractNumId w:val="27"/>
  </w:num>
  <w:num w:numId="35">
    <w:abstractNumId w:val="23"/>
  </w:num>
  <w:num w:numId="36">
    <w:abstractNumId w:val="39"/>
  </w:num>
  <w:num w:numId="37">
    <w:abstractNumId w:val="11"/>
  </w:num>
  <w:num w:numId="38">
    <w:abstractNumId w:val="12"/>
  </w:num>
  <w:num w:numId="39">
    <w:abstractNumId w:val="38"/>
  </w:num>
  <w:num w:numId="40">
    <w:abstractNumId w:val="44"/>
  </w:num>
  <w:num w:numId="41">
    <w:abstractNumId w:val="35"/>
  </w:num>
  <w:num w:numId="4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926"/>
    <w:rsid w:val="00000B85"/>
    <w:rsid w:val="00001075"/>
    <w:rsid w:val="00001DBA"/>
    <w:rsid w:val="000020E1"/>
    <w:rsid w:val="00002720"/>
    <w:rsid w:val="00002D55"/>
    <w:rsid w:val="00002FF4"/>
    <w:rsid w:val="000033C8"/>
    <w:rsid w:val="00004A38"/>
    <w:rsid w:val="00004AB5"/>
    <w:rsid w:val="00004F57"/>
    <w:rsid w:val="000057C0"/>
    <w:rsid w:val="000062FA"/>
    <w:rsid w:val="000063B6"/>
    <w:rsid w:val="0000679E"/>
    <w:rsid w:val="000079DC"/>
    <w:rsid w:val="000102B9"/>
    <w:rsid w:val="000113E0"/>
    <w:rsid w:val="00011CF6"/>
    <w:rsid w:val="00012AFA"/>
    <w:rsid w:val="00012BD0"/>
    <w:rsid w:val="000133F7"/>
    <w:rsid w:val="00014602"/>
    <w:rsid w:val="00014F8F"/>
    <w:rsid w:val="0001667B"/>
    <w:rsid w:val="00016C5B"/>
    <w:rsid w:val="00016FCF"/>
    <w:rsid w:val="00021F21"/>
    <w:rsid w:val="00024A5A"/>
    <w:rsid w:val="00025EEE"/>
    <w:rsid w:val="00025F56"/>
    <w:rsid w:val="00027D6F"/>
    <w:rsid w:val="00027FC0"/>
    <w:rsid w:val="000306B0"/>
    <w:rsid w:val="00030913"/>
    <w:rsid w:val="000311F6"/>
    <w:rsid w:val="000333E1"/>
    <w:rsid w:val="00033967"/>
    <w:rsid w:val="00035A02"/>
    <w:rsid w:val="0003611B"/>
    <w:rsid w:val="00036C2A"/>
    <w:rsid w:val="00037AF4"/>
    <w:rsid w:val="00037EAC"/>
    <w:rsid w:val="00040D38"/>
    <w:rsid w:val="00042D49"/>
    <w:rsid w:val="00045131"/>
    <w:rsid w:val="000456D5"/>
    <w:rsid w:val="000478C0"/>
    <w:rsid w:val="00052ECD"/>
    <w:rsid w:val="00053193"/>
    <w:rsid w:val="00053780"/>
    <w:rsid w:val="000554FB"/>
    <w:rsid w:val="0005620A"/>
    <w:rsid w:val="00056D3D"/>
    <w:rsid w:val="00057002"/>
    <w:rsid w:val="00057F6C"/>
    <w:rsid w:val="000611DA"/>
    <w:rsid w:val="00061DC5"/>
    <w:rsid w:val="000627B9"/>
    <w:rsid w:val="000631CE"/>
    <w:rsid w:val="00063204"/>
    <w:rsid w:val="00063F61"/>
    <w:rsid w:val="0006422A"/>
    <w:rsid w:val="000645AF"/>
    <w:rsid w:val="00066259"/>
    <w:rsid w:val="00070E3D"/>
    <w:rsid w:val="00071339"/>
    <w:rsid w:val="00072161"/>
    <w:rsid w:val="00074B2B"/>
    <w:rsid w:val="00074CD5"/>
    <w:rsid w:val="00077A33"/>
    <w:rsid w:val="00080994"/>
    <w:rsid w:val="00082582"/>
    <w:rsid w:val="00082BF3"/>
    <w:rsid w:val="000830C9"/>
    <w:rsid w:val="00084E12"/>
    <w:rsid w:val="00086018"/>
    <w:rsid w:val="00086B0D"/>
    <w:rsid w:val="000873B8"/>
    <w:rsid w:val="00087E00"/>
    <w:rsid w:val="0009030A"/>
    <w:rsid w:val="000917B4"/>
    <w:rsid w:val="00092162"/>
    <w:rsid w:val="000943D8"/>
    <w:rsid w:val="00094E48"/>
    <w:rsid w:val="0009611C"/>
    <w:rsid w:val="00097554"/>
    <w:rsid w:val="000A0E9F"/>
    <w:rsid w:val="000A2A02"/>
    <w:rsid w:val="000A4DAC"/>
    <w:rsid w:val="000A4FFF"/>
    <w:rsid w:val="000A5962"/>
    <w:rsid w:val="000A6458"/>
    <w:rsid w:val="000A6F92"/>
    <w:rsid w:val="000B019D"/>
    <w:rsid w:val="000B22E1"/>
    <w:rsid w:val="000B31F0"/>
    <w:rsid w:val="000B57CE"/>
    <w:rsid w:val="000B7A79"/>
    <w:rsid w:val="000C018F"/>
    <w:rsid w:val="000C188C"/>
    <w:rsid w:val="000C1C13"/>
    <w:rsid w:val="000C2A33"/>
    <w:rsid w:val="000C2CB2"/>
    <w:rsid w:val="000C4605"/>
    <w:rsid w:val="000C52FF"/>
    <w:rsid w:val="000C6248"/>
    <w:rsid w:val="000C6CCD"/>
    <w:rsid w:val="000C7B4F"/>
    <w:rsid w:val="000C7BE5"/>
    <w:rsid w:val="000D077E"/>
    <w:rsid w:val="000D0967"/>
    <w:rsid w:val="000D0A2A"/>
    <w:rsid w:val="000D0AB6"/>
    <w:rsid w:val="000D0AFC"/>
    <w:rsid w:val="000D2589"/>
    <w:rsid w:val="000D3AB0"/>
    <w:rsid w:val="000D3F47"/>
    <w:rsid w:val="000D4742"/>
    <w:rsid w:val="000D51D6"/>
    <w:rsid w:val="000E0AB8"/>
    <w:rsid w:val="000E3B40"/>
    <w:rsid w:val="000E60A2"/>
    <w:rsid w:val="000E6337"/>
    <w:rsid w:val="000E656E"/>
    <w:rsid w:val="000E6C1B"/>
    <w:rsid w:val="000E7D9B"/>
    <w:rsid w:val="000F289B"/>
    <w:rsid w:val="000F5ADD"/>
    <w:rsid w:val="000F6790"/>
    <w:rsid w:val="000F6BF4"/>
    <w:rsid w:val="000F78FA"/>
    <w:rsid w:val="00101D34"/>
    <w:rsid w:val="0010223B"/>
    <w:rsid w:val="001054A3"/>
    <w:rsid w:val="0010557A"/>
    <w:rsid w:val="00105C5D"/>
    <w:rsid w:val="00106138"/>
    <w:rsid w:val="00106F9E"/>
    <w:rsid w:val="00112B0E"/>
    <w:rsid w:val="001131E4"/>
    <w:rsid w:val="001138CC"/>
    <w:rsid w:val="00115527"/>
    <w:rsid w:val="0011698F"/>
    <w:rsid w:val="00117484"/>
    <w:rsid w:val="00120DAE"/>
    <w:rsid w:val="00122A70"/>
    <w:rsid w:val="00122B07"/>
    <w:rsid w:val="00122FB2"/>
    <w:rsid w:val="0012467F"/>
    <w:rsid w:val="001248C2"/>
    <w:rsid w:val="00127A88"/>
    <w:rsid w:val="00127DA1"/>
    <w:rsid w:val="001305BE"/>
    <w:rsid w:val="00130779"/>
    <w:rsid w:val="00131614"/>
    <w:rsid w:val="00132B93"/>
    <w:rsid w:val="00135736"/>
    <w:rsid w:val="00135CEC"/>
    <w:rsid w:val="00136DC9"/>
    <w:rsid w:val="00137435"/>
    <w:rsid w:val="00137F72"/>
    <w:rsid w:val="00141A5A"/>
    <w:rsid w:val="00141A5F"/>
    <w:rsid w:val="00141A7C"/>
    <w:rsid w:val="001431AF"/>
    <w:rsid w:val="00143E38"/>
    <w:rsid w:val="00144034"/>
    <w:rsid w:val="0014485D"/>
    <w:rsid w:val="00145D5E"/>
    <w:rsid w:val="00145E31"/>
    <w:rsid w:val="00151049"/>
    <w:rsid w:val="00151EFA"/>
    <w:rsid w:val="001522CD"/>
    <w:rsid w:val="00152687"/>
    <w:rsid w:val="001529FE"/>
    <w:rsid w:val="0015429B"/>
    <w:rsid w:val="0015590F"/>
    <w:rsid w:val="00155DB2"/>
    <w:rsid w:val="00156070"/>
    <w:rsid w:val="00157DF0"/>
    <w:rsid w:val="00160611"/>
    <w:rsid w:val="00161D15"/>
    <w:rsid w:val="001646A7"/>
    <w:rsid w:val="0016549E"/>
    <w:rsid w:val="001660F5"/>
    <w:rsid w:val="00167469"/>
    <w:rsid w:val="00170CE2"/>
    <w:rsid w:val="00171227"/>
    <w:rsid w:val="00171BE7"/>
    <w:rsid w:val="00171CFD"/>
    <w:rsid w:val="0017396B"/>
    <w:rsid w:val="00173DE2"/>
    <w:rsid w:val="00174E98"/>
    <w:rsid w:val="00174F0A"/>
    <w:rsid w:val="001764F9"/>
    <w:rsid w:val="0017675A"/>
    <w:rsid w:val="00177248"/>
    <w:rsid w:val="00177F18"/>
    <w:rsid w:val="00181EAE"/>
    <w:rsid w:val="00183096"/>
    <w:rsid w:val="00183195"/>
    <w:rsid w:val="00184152"/>
    <w:rsid w:val="00186678"/>
    <w:rsid w:val="0018759C"/>
    <w:rsid w:val="00190FAB"/>
    <w:rsid w:val="001914BD"/>
    <w:rsid w:val="00191D1B"/>
    <w:rsid w:val="00192100"/>
    <w:rsid w:val="001936D1"/>
    <w:rsid w:val="00193B08"/>
    <w:rsid w:val="00195435"/>
    <w:rsid w:val="001958B5"/>
    <w:rsid w:val="001A04E0"/>
    <w:rsid w:val="001A0CE7"/>
    <w:rsid w:val="001A0DCA"/>
    <w:rsid w:val="001A1E2E"/>
    <w:rsid w:val="001A2497"/>
    <w:rsid w:val="001A3ADD"/>
    <w:rsid w:val="001A45E0"/>
    <w:rsid w:val="001A58D5"/>
    <w:rsid w:val="001A6AB0"/>
    <w:rsid w:val="001A6CF5"/>
    <w:rsid w:val="001A7228"/>
    <w:rsid w:val="001A76EA"/>
    <w:rsid w:val="001B1BA5"/>
    <w:rsid w:val="001B24BD"/>
    <w:rsid w:val="001B24FD"/>
    <w:rsid w:val="001B27A8"/>
    <w:rsid w:val="001B33E9"/>
    <w:rsid w:val="001B3A30"/>
    <w:rsid w:val="001B3FF8"/>
    <w:rsid w:val="001B47C7"/>
    <w:rsid w:val="001B4CE0"/>
    <w:rsid w:val="001B4D47"/>
    <w:rsid w:val="001B515D"/>
    <w:rsid w:val="001B6285"/>
    <w:rsid w:val="001B7A37"/>
    <w:rsid w:val="001C6C0F"/>
    <w:rsid w:val="001D0B6F"/>
    <w:rsid w:val="001D29E8"/>
    <w:rsid w:val="001D29ED"/>
    <w:rsid w:val="001D46AC"/>
    <w:rsid w:val="001D5FA9"/>
    <w:rsid w:val="001D62ED"/>
    <w:rsid w:val="001D74F7"/>
    <w:rsid w:val="001D7CF2"/>
    <w:rsid w:val="001E4151"/>
    <w:rsid w:val="001E4F03"/>
    <w:rsid w:val="001E4F89"/>
    <w:rsid w:val="001E57B9"/>
    <w:rsid w:val="001E5BA0"/>
    <w:rsid w:val="001E60D0"/>
    <w:rsid w:val="001E69DC"/>
    <w:rsid w:val="001F143F"/>
    <w:rsid w:val="001F1512"/>
    <w:rsid w:val="001F1596"/>
    <w:rsid w:val="001F18BF"/>
    <w:rsid w:val="001F196C"/>
    <w:rsid w:val="001F258F"/>
    <w:rsid w:val="001F6232"/>
    <w:rsid w:val="001F797D"/>
    <w:rsid w:val="0020242A"/>
    <w:rsid w:val="002025F2"/>
    <w:rsid w:val="00202B8D"/>
    <w:rsid w:val="00202DC8"/>
    <w:rsid w:val="0020392F"/>
    <w:rsid w:val="00203EF8"/>
    <w:rsid w:val="002055D0"/>
    <w:rsid w:val="00205FB2"/>
    <w:rsid w:val="0021184A"/>
    <w:rsid w:val="002118B3"/>
    <w:rsid w:val="00211B9C"/>
    <w:rsid w:val="0021254A"/>
    <w:rsid w:val="002130E2"/>
    <w:rsid w:val="002146C2"/>
    <w:rsid w:val="00215B40"/>
    <w:rsid w:val="00215D29"/>
    <w:rsid w:val="00220117"/>
    <w:rsid w:val="00220282"/>
    <w:rsid w:val="00220780"/>
    <w:rsid w:val="002229AD"/>
    <w:rsid w:val="00224942"/>
    <w:rsid w:val="00225104"/>
    <w:rsid w:val="00225A92"/>
    <w:rsid w:val="00226408"/>
    <w:rsid w:val="00226BB2"/>
    <w:rsid w:val="00227A8E"/>
    <w:rsid w:val="00227E6A"/>
    <w:rsid w:val="00227FF7"/>
    <w:rsid w:val="0023028D"/>
    <w:rsid w:val="002304B7"/>
    <w:rsid w:val="00231B3F"/>
    <w:rsid w:val="00232DE0"/>
    <w:rsid w:val="00234CBA"/>
    <w:rsid w:val="00235167"/>
    <w:rsid w:val="002366B2"/>
    <w:rsid w:val="00237442"/>
    <w:rsid w:val="00237A0F"/>
    <w:rsid w:val="00237C94"/>
    <w:rsid w:val="002405D4"/>
    <w:rsid w:val="00241ECD"/>
    <w:rsid w:val="0024209C"/>
    <w:rsid w:val="0024388C"/>
    <w:rsid w:val="00244BCE"/>
    <w:rsid w:val="00245605"/>
    <w:rsid w:val="00245658"/>
    <w:rsid w:val="00247569"/>
    <w:rsid w:val="00250149"/>
    <w:rsid w:val="002506BA"/>
    <w:rsid w:val="00251DBA"/>
    <w:rsid w:val="00251EE5"/>
    <w:rsid w:val="00253709"/>
    <w:rsid w:val="0025391D"/>
    <w:rsid w:val="0025536B"/>
    <w:rsid w:val="00256DDD"/>
    <w:rsid w:val="00260193"/>
    <w:rsid w:val="0026020C"/>
    <w:rsid w:val="002603D6"/>
    <w:rsid w:val="00260537"/>
    <w:rsid w:val="00260FD2"/>
    <w:rsid w:val="0026354C"/>
    <w:rsid w:val="002651FE"/>
    <w:rsid w:val="00265EAF"/>
    <w:rsid w:val="0026668C"/>
    <w:rsid w:val="0026672A"/>
    <w:rsid w:val="00267864"/>
    <w:rsid w:val="00271499"/>
    <w:rsid w:val="00271B55"/>
    <w:rsid w:val="00271F01"/>
    <w:rsid w:val="002738C5"/>
    <w:rsid w:val="002743AA"/>
    <w:rsid w:val="0027781F"/>
    <w:rsid w:val="00277CEC"/>
    <w:rsid w:val="00280B59"/>
    <w:rsid w:val="00280BAE"/>
    <w:rsid w:val="0028282F"/>
    <w:rsid w:val="002833C4"/>
    <w:rsid w:val="00283828"/>
    <w:rsid w:val="0028653D"/>
    <w:rsid w:val="002874B5"/>
    <w:rsid w:val="00287FE9"/>
    <w:rsid w:val="00290205"/>
    <w:rsid w:val="002905E6"/>
    <w:rsid w:val="00291035"/>
    <w:rsid w:val="002915A2"/>
    <w:rsid w:val="0029237F"/>
    <w:rsid w:val="00293838"/>
    <w:rsid w:val="00293BC7"/>
    <w:rsid w:val="0029429B"/>
    <w:rsid w:val="00294AC5"/>
    <w:rsid w:val="00294AE5"/>
    <w:rsid w:val="002970F4"/>
    <w:rsid w:val="00297655"/>
    <w:rsid w:val="002A0F71"/>
    <w:rsid w:val="002A17A3"/>
    <w:rsid w:val="002A420F"/>
    <w:rsid w:val="002A4AB3"/>
    <w:rsid w:val="002A51D1"/>
    <w:rsid w:val="002A5F5A"/>
    <w:rsid w:val="002A773A"/>
    <w:rsid w:val="002B0B11"/>
    <w:rsid w:val="002B0BF1"/>
    <w:rsid w:val="002B4BE4"/>
    <w:rsid w:val="002B55C0"/>
    <w:rsid w:val="002B5905"/>
    <w:rsid w:val="002B5B19"/>
    <w:rsid w:val="002B5B66"/>
    <w:rsid w:val="002B5E3F"/>
    <w:rsid w:val="002B6B1C"/>
    <w:rsid w:val="002B7993"/>
    <w:rsid w:val="002C032E"/>
    <w:rsid w:val="002C154D"/>
    <w:rsid w:val="002C373D"/>
    <w:rsid w:val="002C44E2"/>
    <w:rsid w:val="002C7AE3"/>
    <w:rsid w:val="002C7FB2"/>
    <w:rsid w:val="002D1F38"/>
    <w:rsid w:val="002D2141"/>
    <w:rsid w:val="002D27EC"/>
    <w:rsid w:val="002D2CC1"/>
    <w:rsid w:val="002D4967"/>
    <w:rsid w:val="002D53B1"/>
    <w:rsid w:val="002D5DB9"/>
    <w:rsid w:val="002E012C"/>
    <w:rsid w:val="002E1816"/>
    <w:rsid w:val="002E314C"/>
    <w:rsid w:val="002E43E1"/>
    <w:rsid w:val="002E45EC"/>
    <w:rsid w:val="002E5D6B"/>
    <w:rsid w:val="002E6FC8"/>
    <w:rsid w:val="002F0E8B"/>
    <w:rsid w:val="002F278A"/>
    <w:rsid w:val="002F2BD4"/>
    <w:rsid w:val="002F3677"/>
    <w:rsid w:val="002F60BE"/>
    <w:rsid w:val="002F702F"/>
    <w:rsid w:val="00301063"/>
    <w:rsid w:val="00302A47"/>
    <w:rsid w:val="00302AEA"/>
    <w:rsid w:val="00305EBA"/>
    <w:rsid w:val="003061A2"/>
    <w:rsid w:val="0030658F"/>
    <w:rsid w:val="003069CF"/>
    <w:rsid w:val="00306A46"/>
    <w:rsid w:val="00306CDB"/>
    <w:rsid w:val="003079F3"/>
    <w:rsid w:val="00307A06"/>
    <w:rsid w:val="00307D62"/>
    <w:rsid w:val="0031023C"/>
    <w:rsid w:val="003109BE"/>
    <w:rsid w:val="00312E22"/>
    <w:rsid w:val="003133FD"/>
    <w:rsid w:val="003139A0"/>
    <w:rsid w:val="00313E6F"/>
    <w:rsid w:val="00314386"/>
    <w:rsid w:val="00314BBE"/>
    <w:rsid w:val="003156CE"/>
    <w:rsid w:val="00315C0E"/>
    <w:rsid w:val="00315D75"/>
    <w:rsid w:val="00320294"/>
    <w:rsid w:val="0032030D"/>
    <w:rsid w:val="0032045A"/>
    <w:rsid w:val="00321269"/>
    <w:rsid w:val="003212E2"/>
    <w:rsid w:val="003225D3"/>
    <w:rsid w:val="003230A2"/>
    <w:rsid w:val="003232FE"/>
    <w:rsid w:val="00323D81"/>
    <w:rsid w:val="003248F1"/>
    <w:rsid w:val="00324E44"/>
    <w:rsid w:val="00326A75"/>
    <w:rsid w:val="003276DA"/>
    <w:rsid w:val="003300EF"/>
    <w:rsid w:val="00331CB4"/>
    <w:rsid w:val="00331E4D"/>
    <w:rsid w:val="00336FDA"/>
    <w:rsid w:val="00340C6B"/>
    <w:rsid w:val="0034121B"/>
    <w:rsid w:val="00341D9E"/>
    <w:rsid w:val="00345185"/>
    <w:rsid w:val="00345232"/>
    <w:rsid w:val="00346169"/>
    <w:rsid w:val="00346439"/>
    <w:rsid w:val="00347AFB"/>
    <w:rsid w:val="0035193C"/>
    <w:rsid w:val="003519A6"/>
    <w:rsid w:val="00352039"/>
    <w:rsid w:val="003534AE"/>
    <w:rsid w:val="00355432"/>
    <w:rsid w:val="00355BD5"/>
    <w:rsid w:val="00355EF9"/>
    <w:rsid w:val="0035752A"/>
    <w:rsid w:val="00357BFA"/>
    <w:rsid w:val="00360E53"/>
    <w:rsid w:val="003618E7"/>
    <w:rsid w:val="0036265F"/>
    <w:rsid w:val="00362EDC"/>
    <w:rsid w:val="00364237"/>
    <w:rsid w:val="0036520B"/>
    <w:rsid w:val="00365BD1"/>
    <w:rsid w:val="00367594"/>
    <w:rsid w:val="003706F3"/>
    <w:rsid w:val="00371101"/>
    <w:rsid w:val="003711CE"/>
    <w:rsid w:val="00371CA3"/>
    <w:rsid w:val="003724D6"/>
    <w:rsid w:val="00373382"/>
    <w:rsid w:val="003736DF"/>
    <w:rsid w:val="00373C33"/>
    <w:rsid w:val="00374CB7"/>
    <w:rsid w:val="003754A7"/>
    <w:rsid w:val="003754CA"/>
    <w:rsid w:val="00380639"/>
    <w:rsid w:val="003808A9"/>
    <w:rsid w:val="00380B20"/>
    <w:rsid w:val="0038109F"/>
    <w:rsid w:val="00381901"/>
    <w:rsid w:val="003824AD"/>
    <w:rsid w:val="00383E33"/>
    <w:rsid w:val="00384D54"/>
    <w:rsid w:val="003864D5"/>
    <w:rsid w:val="00387052"/>
    <w:rsid w:val="00387795"/>
    <w:rsid w:val="003904A4"/>
    <w:rsid w:val="00390C71"/>
    <w:rsid w:val="00390F6B"/>
    <w:rsid w:val="00391093"/>
    <w:rsid w:val="00391606"/>
    <w:rsid w:val="00391CBB"/>
    <w:rsid w:val="00392138"/>
    <w:rsid w:val="00392671"/>
    <w:rsid w:val="003936B8"/>
    <w:rsid w:val="00393B6C"/>
    <w:rsid w:val="00395C45"/>
    <w:rsid w:val="00397F28"/>
    <w:rsid w:val="003A0B98"/>
    <w:rsid w:val="003A0C51"/>
    <w:rsid w:val="003A41FF"/>
    <w:rsid w:val="003A5788"/>
    <w:rsid w:val="003A595B"/>
    <w:rsid w:val="003A6CB2"/>
    <w:rsid w:val="003A77AF"/>
    <w:rsid w:val="003A7C9D"/>
    <w:rsid w:val="003B0043"/>
    <w:rsid w:val="003B07F6"/>
    <w:rsid w:val="003B138C"/>
    <w:rsid w:val="003B1627"/>
    <w:rsid w:val="003B5B8E"/>
    <w:rsid w:val="003B6EE0"/>
    <w:rsid w:val="003C165A"/>
    <w:rsid w:val="003C1BD2"/>
    <w:rsid w:val="003C35C3"/>
    <w:rsid w:val="003C749C"/>
    <w:rsid w:val="003C7729"/>
    <w:rsid w:val="003C7DEE"/>
    <w:rsid w:val="003D0548"/>
    <w:rsid w:val="003D0677"/>
    <w:rsid w:val="003D14DE"/>
    <w:rsid w:val="003D4025"/>
    <w:rsid w:val="003D6109"/>
    <w:rsid w:val="003D628A"/>
    <w:rsid w:val="003D6D54"/>
    <w:rsid w:val="003D7148"/>
    <w:rsid w:val="003E0AA4"/>
    <w:rsid w:val="003E0AC8"/>
    <w:rsid w:val="003E0B79"/>
    <w:rsid w:val="003E1870"/>
    <w:rsid w:val="003E4B55"/>
    <w:rsid w:val="003E6A4E"/>
    <w:rsid w:val="003E7A89"/>
    <w:rsid w:val="003F1360"/>
    <w:rsid w:val="003F1B73"/>
    <w:rsid w:val="003F26A2"/>
    <w:rsid w:val="003F3477"/>
    <w:rsid w:val="003F4640"/>
    <w:rsid w:val="003F47F4"/>
    <w:rsid w:val="003F712F"/>
    <w:rsid w:val="004013B0"/>
    <w:rsid w:val="004040D8"/>
    <w:rsid w:val="00404338"/>
    <w:rsid w:val="00406ECC"/>
    <w:rsid w:val="0040714C"/>
    <w:rsid w:val="00407913"/>
    <w:rsid w:val="00410738"/>
    <w:rsid w:val="00411396"/>
    <w:rsid w:val="004121C4"/>
    <w:rsid w:val="004132F1"/>
    <w:rsid w:val="00414065"/>
    <w:rsid w:val="00414FD2"/>
    <w:rsid w:val="00415551"/>
    <w:rsid w:val="00415C0D"/>
    <w:rsid w:val="004168FA"/>
    <w:rsid w:val="004210D9"/>
    <w:rsid w:val="00422E19"/>
    <w:rsid w:val="00422E6D"/>
    <w:rsid w:val="0042387A"/>
    <w:rsid w:val="00424BEB"/>
    <w:rsid w:val="00425570"/>
    <w:rsid w:val="00425F21"/>
    <w:rsid w:val="0042640A"/>
    <w:rsid w:val="004301BD"/>
    <w:rsid w:val="004308DD"/>
    <w:rsid w:val="00430991"/>
    <w:rsid w:val="00432282"/>
    <w:rsid w:val="00436BE6"/>
    <w:rsid w:val="004370AB"/>
    <w:rsid w:val="004370AF"/>
    <w:rsid w:val="00437341"/>
    <w:rsid w:val="004374B3"/>
    <w:rsid w:val="0043767D"/>
    <w:rsid w:val="00440088"/>
    <w:rsid w:val="00441B20"/>
    <w:rsid w:val="00441DA7"/>
    <w:rsid w:val="00447D87"/>
    <w:rsid w:val="00451D02"/>
    <w:rsid w:val="00453102"/>
    <w:rsid w:val="004539E5"/>
    <w:rsid w:val="00453EC8"/>
    <w:rsid w:val="004571F1"/>
    <w:rsid w:val="004572AB"/>
    <w:rsid w:val="00457FFB"/>
    <w:rsid w:val="0046020C"/>
    <w:rsid w:val="004620A1"/>
    <w:rsid w:val="00463E9F"/>
    <w:rsid w:val="00464A24"/>
    <w:rsid w:val="0046512D"/>
    <w:rsid w:val="00465E3F"/>
    <w:rsid w:val="00466F5E"/>
    <w:rsid w:val="004671E2"/>
    <w:rsid w:val="0047216C"/>
    <w:rsid w:val="00473DE7"/>
    <w:rsid w:val="00473DFB"/>
    <w:rsid w:val="004745C1"/>
    <w:rsid w:val="00474FEF"/>
    <w:rsid w:val="004750BF"/>
    <w:rsid w:val="00477822"/>
    <w:rsid w:val="0048049F"/>
    <w:rsid w:val="00483CF9"/>
    <w:rsid w:val="0048533E"/>
    <w:rsid w:val="004866F6"/>
    <w:rsid w:val="00486C6E"/>
    <w:rsid w:val="004906A7"/>
    <w:rsid w:val="00491A36"/>
    <w:rsid w:val="00491DB0"/>
    <w:rsid w:val="00492979"/>
    <w:rsid w:val="004933A5"/>
    <w:rsid w:val="004933D8"/>
    <w:rsid w:val="004937D4"/>
    <w:rsid w:val="00494F32"/>
    <w:rsid w:val="00497D61"/>
    <w:rsid w:val="004A182B"/>
    <w:rsid w:val="004A1A1D"/>
    <w:rsid w:val="004A3986"/>
    <w:rsid w:val="004A3D1A"/>
    <w:rsid w:val="004A53D0"/>
    <w:rsid w:val="004A6325"/>
    <w:rsid w:val="004A632E"/>
    <w:rsid w:val="004A7CD1"/>
    <w:rsid w:val="004B1094"/>
    <w:rsid w:val="004B11A9"/>
    <w:rsid w:val="004B27E7"/>
    <w:rsid w:val="004B30C1"/>
    <w:rsid w:val="004B5CB0"/>
    <w:rsid w:val="004B5D54"/>
    <w:rsid w:val="004B689B"/>
    <w:rsid w:val="004C0EA1"/>
    <w:rsid w:val="004C1892"/>
    <w:rsid w:val="004C325C"/>
    <w:rsid w:val="004C4F6F"/>
    <w:rsid w:val="004C5164"/>
    <w:rsid w:val="004C67C0"/>
    <w:rsid w:val="004C7B63"/>
    <w:rsid w:val="004C7BBB"/>
    <w:rsid w:val="004D0A19"/>
    <w:rsid w:val="004D1878"/>
    <w:rsid w:val="004D1D32"/>
    <w:rsid w:val="004D3D5D"/>
    <w:rsid w:val="004D420D"/>
    <w:rsid w:val="004D4240"/>
    <w:rsid w:val="004D4859"/>
    <w:rsid w:val="004D6B97"/>
    <w:rsid w:val="004D74E3"/>
    <w:rsid w:val="004E05A5"/>
    <w:rsid w:val="004E0DD3"/>
    <w:rsid w:val="004E3267"/>
    <w:rsid w:val="004E3BE2"/>
    <w:rsid w:val="004E3E30"/>
    <w:rsid w:val="004E58F2"/>
    <w:rsid w:val="004E5F4E"/>
    <w:rsid w:val="004E62EA"/>
    <w:rsid w:val="004E7016"/>
    <w:rsid w:val="004E7593"/>
    <w:rsid w:val="004F0CC9"/>
    <w:rsid w:val="004F1575"/>
    <w:rsid w:val="004F41AA"/>
    <w:rsid w:val="004F441B"/>
    <w:rsid w:val="004F4604"/>
    <w:rsid w:val="004F4CA9"/>
    <w:rsid w:val="004F5AE8"/>
    <w:rsid w:val="004F7136"/>
    <w:rsid w:val="00500788"/>
    <w:rsid w:val="00500E15"/>
    <w:rsid w:val="00501308"/>
    <w:rsid w:val="00502592"/>
    <w:rsid w:val="0050479D"/>
    <w:rsid w:val="00505C0E"/>
    <w:rsid w:val="00510559"/>
    <w:rsid w:val="00510680"/>
    <w:rsid w:val="00511BD2"/>
    <w:rsid w:val="00514C2B"/>
    <w:rsid w:val="00515248"/>
    <w:rsid w:val="0051557F"/>
    <w:rsid w:val="00515A82"/>
    <w:rsid w:val="00516C2F"/>
    <w:rsid w:val="00517CE0"/>
    <w:rsid w:val="00520634"/>
    <w:rsid w:val="00520863"/>
    <w:rsid w:val="00521674"/>
    <w:rsid w:val="00521905"/>
    <w:rsid w:val="00522334"/>
    <w:rsid w:val="005239E1"/>
    <w:rsid w:val="0052434E"/>
    <w:rsid w:val="00526326"/>
    <w:rsid w:val="005276F1"/>
    <w:rsid w:val="005311A5"/>
    <w:rsid w:val="00531972"/>
    <w:rsid w:val="00531DD8"/>
    <w:rsid w:val="00531DE4"/>
    <w:rsid w:val="005323BC"/>
    <w:rsid w:val="0053275F"/>
    <w:rsid w:val="00533D17"/>
    <w:rsid w:val="00535027"/>
    <w:rsid w:val="005351FD"/>
    <w:rsid w:val="005379A5"/>
    <w:rsid w:val="0054041E"/>
    <w:rsid w:val="00541311"/>
    <w:rsid w:val="00541829"/>
    <w:rsid w:val="0054220C"/>
    <w:rsid w:val="00545455"/>
    <w:rsid w:val="00545D1A"/>
    <w:rsid w:val="005471ED"/>
    <w:rsid w:val="005500ED"/>
    <w:rsid w:val="00550E14"/>
    <w:rsid w:val="00550FEC"/>
    <w:rsid w:val="00551CE7"/>
    <w:rsid w:val="00551EE6"/>
    <w:rsid w:val="0055348E"/>
    <w:rsid w:val="0055401E"/>
    <w:rsid w:val="00554E5A"/>
    <w:rsid w:val="005560AD"/>
    <w:rsid w:val="00556C2C"/>
    <w:rsid w:val="00557161"/>
    <w:rsid w:val="005572D7"/>
    <w:rsid w:val="00557626"/>
    <w:rsid w:val="00560089"/>
    <w:rsid w:val="0056113B"/>
    <w:rsid w:val="00561642"/>
    <w:rsid w:val="00561C4A"/>
    <w:rsid w:val="005627B0"/>
    <w:rsid w:val="00562947"/>
    <w:rsid w:val="00564BA2"/>
    <w:rsid w:val="005657C3"/>
    <w:rsid w:val="0056591A"/>
    <w:rsid w:val="00565936"/>
    <w:rsid w:val="00565E7A"/>
    <w:rsid w:val="0056605E"/>
    <w:rsid w:val="005666B1"/>
    <w:rsid w:val="00574251"/>
    <w:rsid w:val="00574810"/>
    <w:rsid w:val="00575946"/>
    <w:rsid w:val="00577974"/>
    <w:rsid w:val="0058065D"/>
    <w:rsid w:val="005806E3"/>
    <w:rsid w:val="005832A3"/>
    <w:rsid w:val="005844E7"/>
    <w:rsid w:val="0058481F"/>
    <w:rsid w:val="00584F30"/>
    <w:rsid w:val="00585C26"/>
    <w:rsid w:val="00586455"/>
    <w:rsid w:val="00586C8E"/>
    <w:rsid w:val="00586CB6"/>
    <w:rsid w:val="0058785B"/>
    <w:rsid w:val="0059051E"/>
    <w:rsid w:val="00592D04"/>
    <w:rsid w:val="005931F9"/>
    <w:rsid w:val="00593D51"/>
    <w:rsid w:val="005950E6"/>
    <w:rsid w:val="005973D7"/>
    <w:rsid w:val="005974E8"/>
    <w:rsid w:val="005A01F3"/>
    <w:rsid w:val="005A4457"/>
    <w:rsid w:val="005A4CEA"/>
    <w:rsid w:val="005A51A0"/>
    <w:rsid w:val="005A5367"/>
    <w:rsid w:val="005A5661"/>
    <w:rsid w:val="005A57C4"/>
    <w:rsid w:val="005A7B5B"/>
    <w:rsid w:val="005B030E"/>
    <w:rsid w:val="005B0876"/>
    <w:rsid w:val="005B13B8"/>
    <w:rsid w:val="005B2A2A"/>
    <w:rsid w:val="005B36F6"/>
    <w:rsid w:val="005B4849"/>
    <w:rsid w:val="005B4BE4"/>
    <w:rsid w:val="005B5683"/>
    <w:rsid w:val="005B5D9B"/>
    <w:rsid w:val="005B6F66"/>
    <w:rsid w:val="005C000A"/>
    <w:rsid w:val="005C156E"/>
    <w:rsid w:val="005C1BD5"/>
    <w:rsid w:val="005C3541"/>
    <w:rsid w:val="005C3B2F"/>
    <w:rsid w:val="005C48EF"/>
    <w:rsid w:val="005D061C"/>
    <w:rsid w:val="005D0CF6"/>
    <w:rsid w:val="005D2315"/>
    <w:rsid w:val="005D3A66"/>
    <w:rsid w:val="005D4985"/>
    <w:rsid w:val="005D51D5"/>
    <w:rsid w:val="005D5D1F"/>
    <w:rsid w:val="005D67AE"/>
    <w:rsid w:val="005D67CA"/>
    <w:rsid w:val="005D7258"/>
    <w:rsid w:val="005E0039"/>
    <w:rsid w:val="005E01CA"/>
    <w:rsid w:val="005E0616"/>
    <w:rsid w:val="005E352F"/>
    <w:rsid w:val="005E42D7"/>
    <w:rsid w:val="005E48F5"/>
    <w:rsid w:val="005F1194"/>
    <w:rsid w:val="005F15B5"/>
    <w:rsid w:val="005F17B1"/>
    <w:rsid w:val="005F2AC6"/>
    <w:rsid w:val="005F3384"/>
    <w:rsid w:val="005F3609"/>
    <w:rsid w:val="005F371B"/>
    <w:rsid w:val="005F378C"/>
    <w:rsid w:val="005F48E7"/>
    <w:rsid w:val="005F525B"/>
    <w:rsid w:val="005F69D2"/>
    <w:rsid w:val="005F7398"/>
    <w:rsid w:val="005F75FC"/>
    <w:rsid w:val="00600DDB"/>
    <w:rsid w:val="0060253E"/>
    <w:rsid w:val="00604099"/>
    <w:rsid w:val="00604666"/>
    <w:rsid w:val="00605051"/>
    <w:rsid w:val="006060F0"/>
    <w:rsid w:val="00610172"/>
    <w:rsid w:val="00610E8A"/>
    <w:rsid w:val="00611102"/>
    <w:rsid w:val="00611890"/>
    <w:rsid w:val="00611A4D"/>
    <w:rsid w:val="00611A73"/>
    <w:rsid w:val="00612FBC"/>
    <w:rsid w:val="00615797"/>
    <w:rsid w:val="0061661B"/>
    <w:rsid w:val="00616A0E"/>
    <w:rsid w:val="00616B30"/>
    <w:rsid w:val="006175CD"/>
    <w:rsid w:val="00617DC2"/>
    <w:rsid w:val="00617F6E"/>
    <w:rsid w:val="006201EE"/>
    <w:rsid w:val="006204AB"/>
    <w:rsid w:val="00621ADE"/>
    <w:rsid w:val="00621D54"/>
    <w:rsid w:val="00622695"/>
    <w:rsid w:val="0062576A"/>
    <w:rsid w:val="00626DEE"/>
    <w:rsid w:val="00626FFF"/>
    <w:rsid w:val="00630685"/>
    <w:rsid w:val="0063070E"/>
    <w:rsid w:val="00630D19"/>
    <w:rsid w:val="0063101D"/>
    <w:rsid w:val="006324C5"/>
    <w:rsid w:val="00633C5F"/>
    <w:rsid w:val="00633F53"/>
    <w:rsid w:val="006349C4"/>
    <w:rsid w:val="00634FDA"/>
    <w:rsid w:val="0063646A"/>
    <w:rsid w:val="006373D5"/>
    <w:rsid w:val="00640158"/>
    <w:rsid w:val="00640466"/>
    <w:rsid w:val="006405F1"/>
    <w:rsid w:val="00640FCA"/>
    <w:rsid w:val="00641284"/>
    <w:rsid w:val="0064136A"/>
    <w:rsid w:val="00641ECC"/>
    <w:rsid w:val="00641F03"/>
    <w:rsid w:val="00641FFE"/>
    <w:rsid w:val="006423C8"/>
    <w:rsid w:val="006437AE"/>
    <w:rsid w:val="00644190"/>
    <w:rsid w:val="00644205"/>
    <w:rsid w:val="006442EB"/>
    <w:rsid w:val="0064529C"/>
    <w:rsid w:val="0064532D"/>
    <w:rsid w:val="00646A15"/>
    <w:rsid w:val="00650D48"/>
    <w:rsid w:val="006520AB"/>
    <w:rsid w:val="0065242B"/>
    <w:rsid w:val="00652A51"/>
    <w:rsid w:val="00652DEF"/>
    <w:rsid w:val="00652E7B"/>
    <w:rsid w:val="006532DD"/>
    <w:rsid w:val="00653895"/>
    <w:rsid w:val="00655B7D"/>
    <w:rsid w:val="00656031"/>
    <w:rsid w:val="006576F3"/>
    <w:rsid w:val="0066059D"/>
    <w:rsid w:val="0066096F"/>
    <w:rsid w:val="006609F1"/>
    <w:rsid w:val="00660B12"/>
    <w:rsid w:val="006619D3"/>
    <w:rsid w:val="0066215E"/>
    <w:rsid w:val="0066383E"/>
    <w:rsid w:val="006669E0"/>
    <w:rsid w:val="00667668"/>
    <w:rsid w:val="00667AF0"/>
    <w:rsid w:val="006703ED"/>
    <w:rsid w:val="006720A9"/>
    <w:rsid w:val="00673523"/>
    <w:rsid w:val="0067363E"/>
    <w:rsid w:val="00674469"/>
    <w:rsid w:val="00675413"/>
    <w:rsid w:val="00676293"/>
    <w:rsid w:val="006774A8"/>
    <w:rsid w:val="00681297"/>
    <w:rsid w:val="00681650"/>
    <w:rsid w:val="00681849"/>
    <w:rsid w:val="00681A01"/>
    <w:rsid w:val="00681FE4"/>
    <w:rsid w:val="0068347D"/>
    <w:rsid w:val="00683F30"/>
    <w:rsid w:val="00685EB1"/>
    <w:rsid w:val="00687C32"/>
    <w:rsid w:val="006900BD"/>
    <w:rsid w:val="006909BD"/>
    <w:rsid w:val="006918D4"/>
    <w:rsid w:val="006940C4"/>
    <w:rsid w:val="0069625B"/>
    <w:rsid w:val="00696DAC"/>
    <w:rsid w:val="006A0000"/>
    <w:rsid w:val="006A103A"/>
    <w:rsid w:val="006A1FC6"/>
    <w:rsid w:val="006A2A12"/>
    <w:rsid w:val="006A566F"/>
    <w:rsid w:val="006A63DA"/>
    <w:rsid w:val="006A6563"/>
    <w:rsid w:val="006A6DD6"/>
    <w:rsid w:val="006B0FC4"/>
    <w:rsid w:val="006B19EC"/>
    <w:rsid w:val="006B1B06"/>
    <w:rsid w:val="006B2A25"/>
    <w:rsid w:val="006B3F72"/>
    <w:rsid w:val="006B517C"/>
    <w:rsid w:val="006B59DE"/>
    <w:rsid w:val="006B5AEE"/>
    <w:rsid w:val="006B72B0"/>
    <w:rsid w:val="006B72B5"/>
    <w:rsid w:val="006B76F0"/>
    <w:rsid w:val="006C0787"/>
    <w:rsid w:val="006C1F63"/>
    <w:rsid w:val="006C2135"/>
    <w:rsid w:val="006C32A2"/>
    <w:rsid w:val="006C539B"/>
    <w:rsid w:val="006C65C1"/>
    <w:rsid w:val="006C68E1"/>
    <w:rsid w:val="006C796B"/>
    <w:rsid w:val="006C7B4D"/>
    <w:rsid w:val="006D0155"/>
    <w:rsid w:val="006D0370"/>
    <w:rsid w:val="006D0692"/>
    <w:rsid w:val="006D0ACF"/>
    <w:rsid w:val="006D1625"/>
    <w:rsid w:val="006D1CAE"/>
    <w:rsid w:val="006D2105"/>
    <w:rsid w:val="006D31DB"/>
    <w:rsid w:val="006D7097"/>
    <w:rsid w:val="006D7945"/>
    <w:rsid w:val="006D7B0B"/>
    <w:rsid w:val="006D7F5B"/>
    <w:rsid w:val="006E1167"/>
    <w:rsid w:val="006E26CA"/>
    <w:rsid w:val="006E28E6"/>
    <w:rsid w:val="006E361A"/>
    <w:rsid w:val="006E4A74"/>
    <w:rsid w:val="006E528F"/>
    <w:rsid w:val="006E5B45"/>
    <w:rsid w:val="006F0AF7"/>
    <w:rsid w:val="006F0CEB"/>
    <w:rsid w:val="006F1B5D"/>
    <w:rsid w:val="006F208E"/>
    <w:rsid w:val="006F2BD8"/>
    <w:rsid w:val="0070363F"/>
    <w:rsid w:val="00704B32"/>
    <w:rsid w:val="00705A1A"/>
    <w:rsid w:val="0070617D"/>
    <w:rsid w:val="0070634D"/>
    <w:rsid w:val="00706C9E"/>
    <w:rsid w:val="007073B4"/>
    <w:rsid w:val="00711CCB"/>
    <w:rsid w:val="00713E01"/>
    <w:rsid w:val="007149F9"/>
    <w:rsid w:val="007170EF"/>
    <w:rsid w:val="00717500"/>
    <w:rsid w:val="007210C5"/>
    <w:rsid w:val="00721B60"/>
    <w:rsid w:val="00722B60"/>
    <w:rsid w:val="00723F11"/>
    <w:rsid w:val="0072439F"/>
    <w:rsid w:val="007246A1"/>
    <w:rsid w:val="00724751"/>
    <w:rsid w:val="00725268"/>
    <w:rsid w:val="00725963"/>
    <w:rsid w:val="007259F2"/>
    <w:rsid w:val="007264C4"/>
    <w:rsid w:val="007301C4"/>
    <w:rsid w:val="00730C89"/>
    <w:rsid w:val="00731669"/>
    <w:rsid w:val="00733E0A"/>
    <w:rsid w:val="00734051"/>
    <w:rsid w:val="00734716"/>
    <w:rsid w:val="0073523E"/>
    <w:rsid w:val="0073579B"/>
    <w:rsid w:val="00735CD2"/>
    <w:rsid w:val="00736AB3"/>
    <w:rsid w:val="0073717A"/>
    <w:rsid w:val="00737CFA"/>
    <w:rsid w:val="00740CE8"/>
    <w:rsid w:val="00741673"/>
    <w:rsid w:val="00741940"/>
    <w:rsid w:val="0074235C"/>
    <w:rsid w:val="00742AB3"/>
    <w:rsid w:val="00742CFA"/>
    <w:rsid w:val="007440F6"/>
    <w:rsid w:val="007522B1"/>
    <w:rsid w:val="00753819"/>
    <w:rsid w:val="00753C9B"/>
    <w:rsid w:val="00754135"/>
    <w:rsid w:val="007547D1"/>
    <w:rsid w:val="00754CAC"/>
    <w:rsid w:val="00754CD5"/>
    <w:rsid w:val="00754D7A"/>
    <w:rsid w:val="00755087"/>
    <w:rsid w:val="00755DB5"/>
    <w:rsid w:val="007572A0"/>
    <w:rsid w:val="00760564"/>
    <w:rsid w:val="007622D0"/>
    <w:rsid w:val="00762D47"/>
    <w:rsid w:val="00762FA5"/>
    <w:rsid w:val="00767023"/>
    <w:rsid w:val="00767A59"/>
    <w:rsid w:val="007706E4"/>
    <w:rsid w:val="00770840"/>
    <w:rsid w:val="007711D0"/>
    <w:rsid w:val="00771614"/>
    <w:rsid w:val="0077195D"/>
    <w:rsid w:val="007724D9"/>
    <w:rsid w:val="00773E66"/>
    <w:rsid w:val="00774C78"/>
    <w:rsid w:val="007753EF"/>
    <w:rsid w:val="007754D5"/>
    <w:rsid w:val="007774C5"/>
    <w:rsid w:val="0077797B"/>
    <w:rsid w:val="007816FE"/>
    <w:rsid w:val="00781904"/>
    <w:rsid w:val="007821CC"/>
    <w:rsid w:val="00782578"/>
    <w:rsid w:val="00782AA8"/>
    <w:rsid w:val="00784792"/>
    <w:rsid w:val="00784D49"/>
    <w:rsid w:val="007855BF"/>
    <w:rsid w:val="007857F5"/>
    <w:rsid w:val="00787380"/>
    <w:rsid w:val="00792067"/>
    <w:rsid w:val="007945FD"/>
    <w:rsid w:val="0079465C"/>
    <w:rsid w:val="00794CFB"/>
    <w:rsid w:val="00795024"/>
    <w:rsid w:val="00796E99"/>
    <w:rsid w:val="00797930"/>
    <w:rsid w:val="007979DD"/>
    <w:rsid w:val="007A0CDE"/>
    <w:rsid w:val="007A3EF4"/>
    <w:rsid w:val="007A5547"/>
    <w:rsid w:val="007A647E"/>
    <w:rsid w:val="007A6A96"/>
    <w:rsid w:val="007A707E"/>
    <w:rsid w:val="007B0B81"/>
    <w:rsid w:val="007B1ABE"/>
    <w:rsid w:val="007B2688"/>
    <w:rsid w:val="007B2C8D"/>
    <w:rsid w:val="007B40B8"/>
    <w:rsid w:val="007B4F64"/>
    <w:rsid w:val="007B57AC"/>
    <w:rsid w:val="007B58F9"/>
    <w:rsid w:val="007B6B66"/>
    <w:rsid w:val="007B76C0"/>
    <w:rsid w:val="007C0A02"/>
    <w:rsid w:val="007C21E8"/>
    <w:rsid w:val="007C281C"/>
    <w:rsid w:val="007C2862"/>
    <w:rsid w:val="007C2E80"/>
    <w:rsid w:val="007C345F"/>
    <w:rsid w:val="007C44B4"/>
    <w:rsid w:val="007C4780"/>
    <w:rsid w:val="007C4EBC"/>
    <w:rsid w:val="007C711F"/>
    <w:rsid w:val="007D0122"/>
    <w:rsid w:val="007D16B6"/>
    <w:rsid w:val="007D1904"/>
    <w:rsid w:val="007D1B71"/>
    <w:rsid w:val="007D3E10"/>
    <w:rsid w:val="007D48B7"/>
    <w:rsid w:val="007D4B64"/>
    <w:rsid w:val="007D4D6E"/>
    <w:rsid w:val="007D57B3"/>
    <w:rsid w:val="007D5923"/>
    <w:rsid w:val="007D5ED7"/>
    <w:rsid w:val="007D6CE8"/>
    <w:rsid w:val="007E436E"/>
    <w:rsid w:val="007E4968"/>
    <w:rsid w:val="007E4981"/>
    <w:rsid w:val="007E506D"/>
    <w:rsid w:val="007E537D"/>
    <w:rsid w:val="007E56CC"/>
    <w:rsid w:val="007E708B"/>
    <w:rsid w:val="007E7DBD"/>
    <w:rsid w:val="007F0478"/>
    <w:rsid w:val="007F08F2"/>
    <w:rsid w:val="007F1EAE"/>
    <w:rsid w:val="007F29BF"/>
    <w:rsid w:val="007F52FF"/>
    <w:rsid w:val="007F6B08"/>
    <w:rsid w:val="00800F6A"/>
    <w:rsid w:val="0080242D"/>
    <w:rsid w:val="00804698"/>
    <w:rsid w:val="00804E45"/>
    <w:rsid w:val="00806190"/>
    <w:rsid w:val="00806E9F"/>
    <w:rsid w:val="00807099"/>
    <w:rsid w:val="0080726F"/>
    <w:rsid w:val="00807836"/>
    <w:rsid w:val="00810E4F"/>
    <w:rsid w:val="00811594"/>
    <w:rsid w:val="00812013"/>
    <w:rsid w:val="00812488"/>
    <w:rsid w:val="00813031"/>
    <w:rsid w:val="0081305C"/>
    <w:rsid w:val="00814170"/>
    <w:rsid w:val="00815192"/>
    <w:rsid w:val="008173DF"/>
    <w:rsid w:val="00817547"/>
    <w:rsid w:val="008176FB"/>
    <w:rsid w:val="00817992"/>
    <w:rsid w:val="00820113"/>
    <w:rsid w:val="0082019C"/>
    <w:rsid w:val="008201B6"/>
    <w:rsid w:val="008253B0"/>
    <w:rsid w:val="00830348"/>
    <w:rsid w:val="00832974"/>
    <w:rsid w:val="00833D29"/>
    <w:rsid w:val="00834647"/>
    <w:rsid w:val="00835B27"/>
    <w:rsid w:val="008367DA"/>
    <w:rsid w:val="00837776"/>
    <w:rsid w:val="00841511"/>
    <w:rsid w:val="00845239"/>
    <w:rsid w:val="0084564E"/>
    <w:rsid w:val="00845942"/>
    <w:rsid w:val="00845A41"/>
    <w:rsid w:val="00846295"/>
    <w:rsid w:val="008468D7"/>
    <w:rsid w:val="00846BF5"/>
    <w:rsid w:val="00846D44"/>
    <w:rsid w:val="008470B5"/>
    <w:rsid w:val="0084744C"/>
    <w:rsid w:val="008474E3"/>
    <w:rsid w:val="0084774D"/>
    <w:rsid w:val="008509F7"/>
    <w:rsid w:val="008512A0"/>
    <w:rsid w:val="00851B40"/>
    <w:rsid w:val="00852503"/>
    <w:rsid w:val="0085308E"/>
    <w:rsid w:val="008532D6"/>
    <w:rsid w:val="00853E0C"/>
    <w:rsid w:val="00853F8E"/>
    <w:rsid w:val="00855A4B"/>
    <w:rsid w:val="00856601"/>
    <w:rsid w:val="00856F10"/>
    <w:rsid w:val="0086022E"/>
    <w:rsid w:val="008614C7"/>
    <w:rsid w:val="008621A8"/>
    <w:rsid w:val="00862D52"/>
    <w:rsid w:val="0086420E"/>
    <w:rsid w:val="008677FD"/>
    <w:rsid w:val="00870298"/>
    <w:rsid w:val="00870565"/>
    <w:rsid w:val="0087095D"/>
    <w:rsid w:val="00871276"/>
    <w:rsid w:val="0087128B"/>
    <w:rsid w:val="008728A2"/>
    <w:rsid w:val="008728D6"/>
    <w:rsid w:val="00872960"/>
    <w:rsid w:val="00873519"/>
    <w:rsid w:val="00874A9F"/>
    <w:rsid w:val="008779C4"/>
    <w:rsid w:val="00880675"/>
    <w:rsid w:val="00880BC1"/>
    <w:rsid w:val="00881B6E"/>
    <w:rsid w:val="008822E1"/>
    <w:rsid w:val="00882331"/>
    <w:rsid w:val="00891458"/>
    <w:rsid w:val="008917B4"/>
    <w:rsid w:val="00891BD1"/>
    <w:rsid w:val="008931CE"/>
    <w:rsid w:val="008937AB"/>
    <w:rsid w:val="008948EF"/>
    <w:rsid w:val="008950C6"/>
    <w:rsid w:val="0089630D"/>
    <w:rsid w:val="00896AE5"/>
    <w:rsid w:val="00896B6D"/>
    <w:rsid w:val="008A1A8A"/>
    <w:rsid w:val="008A203D"/>
    <w:rsid w:val="008A254D"/>
    <w:rsid w:val="008A36E2"/>
    <w:rsid w:val="008A3E3D"/>
    <w:rsid w:val="008A418C"/>
    <w:rsid w:val="008A44EB"/>
    <w:rsid w:val="008A6360"/>
    <w:rsid w:val="008A7A04"/>
    <w:rsid w:val="008B1C9C"/>
    <w:rsid w:val="008B2361"/>
    <w:rsid w:val="008B403C"/>
    <w:rsid w:val="008B52EB"/>
    <w:rsid w:val="008B5ADB"/>
    <w:rsid w:val="008B5F2C"/>
    <w:rsid w:val="008B689C"/>
    <w:rsid w:val="008B75C3"/>
    <w:rsid w:val="008C21FC"/>
    <w:rsid w:val="008C27B0"/>
    <w:rsid w:val="008C3E90"/>
    <w:rsid w:val="008C533A"/>
    <w:rsid w:val="008C5CE4"/>
    <w:rsid w:val="008C7E3B"/>
    <w:rsid w:val="008D00D4"/>
    <w:rsid w:val="008D04F1"/>
    <w:rsid w:val="008D06BB"/>
    <w:rsid w:val="008D122F"/>
    <w:rsid w:val="008D1D42"/>
    <w:rsid w:val="008D273D"/>
    <w:rsid w:val="008D2B97"/>
    <w:rsid w:val="008D3214"/>
    <w:rsid w:val="008E0058"/>
    <w:rsid w:val="008E0730"/>
    <w:rsid w:val="008E1885"/>
    <w:rsid w:val="008E2490"/>
    <w:rsid w:val="008E3193"/>
    <w:rsid w:val="008E3BA3"/>
    <w:rsid w:val="008E430C"/>
    <w:rsid w:val="008E49BF"/>
    <w:rsid w:val="008E763C"/>
    <w:rsid w:val="008E7CA8"/>
    <w:rsid w:val="008F07DA"/>
    <w:rsid w:val="008F089B"/>
    <w:rsid w:val="008F0AC3"/>
    <w:rsid w:val="008F0CDE"/>
    <w:rsid w:val="008F13B2"/>
    <w:rsid w:val="008F2BB8"/>
    <w:rsid w:val="008F347B"/>
    <w:rsid w:val="008F5CB0"/>
    <w:rsid w:val="008F6E57"/>
    <w:rsid w:val="008F741E"/>
    <w:rsid w:val="008F7529"/>
    <w:rsid w:val="00900E51"/>
    <w:rsid w:val="00900EB9"/>
    <w:rsid w:val="009020E2"/>
    <w:rsid w:val="00902354"/>
    <w:rsid w:val="00902975"/>
    <w:rsid w:val="00903838"/>
    <w:rsid w:val="0090594E"/>
    <w:rsid w:val="00907921"/>
    <w:rsid w:val="009112AA"/>
    <w:rsid w:val="0091253D"/>
    <w:rsid w:val="0091263D"/>
    <w:rsid w:val="00915B91"/>
    <w:rsid w:val="0091604D"/>
    <w:rsid w:val="00916DC5"/>
    <w:rsid w:val="009219A2"/>
    <w:rsid w:val="00922B53"/>
    <w:rsid w:val="00922EAB"/>
    <w:rsid w:val="0092355E"/>
    <w:rsid w:val="0092478F"/>
    <w:rsid w:val="009259D0"/>
    <w:rsid w:val="00926361"/>
    <w:rsid w:val="00926469"/>
    <w:rsid w:val="00926E21"/>
    <w:rsid w:val="0092705B"/>
    <w:rsid w:val="00927D65"/>
    <w:rsid w:val="00927E3D"/>
    <w:rsid w:val="0093061B"/>
    <w:rsid w:val="009313FF"/>
    <w:rsid w:val="00932C08"/>
    <w:rsid w:val="00932DDF"/>
    <w:rsid w:val="0093414B"/>
    <w:rsid w:val="00934FE2"/>
    <w:rsid w:val="00935D10"/>
    <w:rsid w:val="00936032"/>
    <w:rsid w:val="0093627D"/>
    <w:rsid w:val="009362FD"/>
    <w:rsid w:val="0094011B"/>
    <w:rsid w:val="00940372"/>
    <w:rsid w:val="009410F4"/>
    <w:rsid w:val="009433C3"/>
    <w:rsid w:val="00944F6B"/>
    <w:rsid w:val="00945A1B"/>
    <w:rsid w:val="00946334"/>
    <w:rsid w:val="00946CCD"/>
    <w:rsid w:val="009474F7"/>
    <w:rsid w:val="009478BC"/>
    <w:rsid w:val="00947F33"/>
    <w:rsid w:val="009501E9"/>
    <w:rsid w:val="00951EE1"/>
    <w:rsid w:val="009529FD"/>
    <w:rsid w:val="00952D48"/>
    <w:rsid w:val="00952E97"/>
    <w:rsid w:val="00954238"/>
    <w:rsid w:val="00954A4E"/>
    <w:rsid w:val="00955681"/>
    <w:rsid w:val="009557D2"/>
    <w:rsid w:val="00955975"/>
    <w:rsid w:val="0095661F"/>
    <w:rsid w:val="0095698C"/>
    <w:rsid w:val="009601F7"/>
    <w:rsid w:val="00961C6E"/>
    <w:rsid w:val="00962CDD"/>
    <w:rsid w:val="00962E9A"/>
    <w:rsid w:val="00963344"/>
    <w:rsid w:val="00963BA7"/>
    <w:rsid w:val="00964330"/>
    <w:rsid w:val="009645D8"/>
    <w:rsid w:val="0096621E"/>
    <w:rsid w:val="00966E68"/>
    <w:rsid w:val="00970192"/>
    <w:rsid w:val="0097099B"/>
    <w:rsid w:val="00972A39"/>
    <w:rsid w:val="00972F7C"/>
    <w:rsid w:val="00974A9F"/>
    <w:rsid w:val="009750FB"/>
    <w:rsid w:val="009754C4"/>
    <w:rsid w:val="00976ACB"/>
    <w:rsid w:val="0098198E"/>
    <w:rsid w:val="00981F18"/>
    <w:rsid w:val="009828DC"/>
    <w:rsid w:val="00982D04"/>
    <w:rsid w:val="00983A06"/>
    <w:rsid w:val="00983E47"/>
    <w:rsid w:val="009846BD"/>
    <w:rsid w:val="00984C1B"/>
    <w:rsid w:val="0098639D"/>
    <w:rsid w:val="009877CA"/>
    <w:rsid w:val="0099088D"/>
    <w:rsid w:val="0099098F"/>
    <w:rsid w:val="00991127"/>
    <w:rsid w:val="009927A1"/>
    <w:rsid w:val="0099295F"/>
    <w:rsid w:val="00993009"/>
    <w:rsid w:val="009933F8"/>
    <w:rsid w:val="00993972"/>
    <w:rsid w:val="00993A2D"/>
    <w:rsid w:val="0099449C"/>
    <w:rsid w:val="00994F15"/>
    <w:rsid w:val="009957A6"/>
    <w:rsid w:val="00995C7B"/>
    <w:rsid w:val="00996482"/>
    <w:rsid w:val="009964C5"/>
    <w:rsid w:val="00996534"/>
    <w:rsid w:val="00996985"/>
    <w:rsid w:val="009A0651"/>
    <w:rsid w:val="009A109C"/>
    <w:rsid w:val="009A44FC"/>
    <w:rsid w:val="009A4C45"/>
    <w:rsid w:val="009A514B"/>
    <w:rsid w:val="009A5F48"/>
    <w:rsid w:val="009A6E9C"/>
    <w:rsid w:val="009A7B91"/>
    <w:rsid w:val="009B0063"/>
    <w:rsid w:val="009B0204"/>
    <w:rsid w:val="009B288B"/>
    <w:rsid w:val="009B61A2"/>
    <w:rsid w:val="009B62ED"/>
    <w:rsid w:val="009B71B9"/>
    <w:rsid w:val="009C0387"/>
    <w:rsid w:val="009C0606"/>
    <w:rsid w:val="009C1261"/>
    <w:rsid w:val="009C1380"/>
    <w:rsid w:val="009C170F"/>
    <w:rsid w:val="009C17C2"/>
    <w:rsid w:val="009C18B7"/>
    <w:rsid w:val="009C18EC"/>
    <w:rsid w:val="009C2508"/>
    <w:rsid w:val="009C29C8"/>
    <w:rsid w:val="009C3D95"/>
    <w:rsid w:val="009C518D"/>
    <w:rsid w:val="009D0E10"/>
    <w:rsid w:val="009D10AE"/>
    <w:rsid w:val="009D186C"/>
    <w:rsid w:val="009D1C65"/>
    <w:rsid w:val="009D246B"/>
    <w:rsid w:val="009D2480"/>
    <w:rsid w:val="009D27D9"/>
    <w:rsid w:val="009D3435"/>
    <w:rsid w:val="009D3B2B"/>
    <w:rsid w:val="009D3D98"/>
    <w:rsid w:val="009D3DE5"/>
    <w:rsid w:val="009D4B91"/>
    <w:rsid w:val="009D5E9F"/>
    <w:rsid w:val="009D6031"/>
    <w:rsid w:val="009D6148"/>
    <w:rsid w:val="009D74E1"/>
    <w:rsid w:val="009D759A"/>
    <w:rsid w:val="009D7C07"/>
    <w:rsid w:val="009E029D"/>
    <w:rsid w:val="009E02EF"/>
    <w:rsid w:val="009E1922"/>
    <w:rsid w:val="009E2F0B"/>
    <w:rsid w:val="009E3040"/>
    <w:rsid w:val="009E3F5F"/>
    <w:rsid w:val="009E4413"/>
    <w:rsid w:val="009E451D"/>
    <w:rsid w:val="009E59D7"/>
    <w:rsid w:val="009F00A9"/>
    <w:rsid w:val="009F205F"/>
    <w:rsid w:val="009F30C5"/>
    <w:rsid w:val="009F3630"/>
    <w:rsid w:val="009F3D2A"/>
    <w:rsid w:val="009F3F83"/>
    <w:rsid w:val="009F3FDB"/>
    <w:rsid w:val="009F4F0E"/>
    <w:rsid w:val="009F56F1"/>
    <w:rsid w:val="009F5F7C"/>
    <w:rsid w:val="009F6B43"/>
    <w:rsid w:val="009F7318"/>
    <w:rsid w:val="009F7F19"/>
    <w:rsid w:val="00A00897"/>
    <w:rsid w:val="00A00BE5"/>
    <w:rsid w:val="00A00D0C"/>
    <w:rsid w:val="00A016FD"/>
    <w:rsid w:val="00A01FC6"/>
    <w:rsid w:val="00A0267C"/>
    <w:rsid w:val="00A0316F"/>
    <w:rsid w:val="00A03354"/>
    <w:rsid w:val="00A03409"/>
    <w:rsid w:val="00A03A6D"/>
    <w:rsid w:val="00A042C6"/>
    <w:rsid w:val="00A05ED8"/>
    <w:rsid w:val="00A066C7"/>
    <w:rsid w:val="00A06CA9"/>
    <w:rsid w:val="00A12399"/>
    <w:rsid w:val="00A124BB"/>
    <w:rsid w:val="00A166C3"/>
    <w:rsid w:val="00A17271"/>
    <w:rsid w:val="00A208AF"/>
    <w:rsid w:val="00A2248C"/>
    <w:rsid w:val="00A22547"/>
    <w:rsid w:val="00A24DAF"/>
    <w:rsid w:val="00A2588A"/>
    <w:rsid w:val="00A30F06"/>
    <w:rsid w:val="00A31683"/>
    <w:rsid w:val="00A32036"/>
    <w:rsid w:val="00A32800"/>
    <w:rsid w:val="00A330EF"/>
    <w:rsid w:val="00A33CCC"/>
    <w:rsid w:val="00A33D95"/>
    <w:rsid w:val="00A35185"/>
    <w:rsid w:val="00A35619"/>
    <w:rsid w:val="00A35B4D"/>
    <w:rsid w:val="00A35FEB"/>
    <w:rsid w:val="00A4053A"/>
    <w:rsid w:val="00A40ED0"/>
    <w:rsid w:val="00A419C4"/>
    <w:rsid w:val="00A42FEB"/>
    <w:rsid w:val="00A436B5"/>
    <w:rsid w:val="00A43F99"/>
    <w:rsid w:val="00A441B2"/>
    <w:rsid w:val="00A44295"/>
    <w:rsid w:val="00A4527A"/>
    <w:rsid w:val="00A454BC"/>
    <w:rsid w:val="00A45D5C"/>
    <w:rsid w:val="00A45F94"/>
    <w:rsid w:val="00A4723A"/>
    <w:rsid w:val="00A510F3"/>
    <w:rsid w:val="00A52691"/>
    <w:rsid w:val="00A534E6"/>
    <w:rsid w:val="00A53C7F"/>
    <w:rsid w:val="00A54E3E"/>
    <w:rsid w:val="00A56E1C"/>
    <w:rsid w:val="00A56E4E"/>
    <w:rsid w:val="00A60002"/>
    <w:rsid w:val="00A6315E"/>
    <w:rsid w:val="00A64DBD"/>
    <w:rsid w:val="00A66EDC"/>
    <w:rsid w:val="00A67B4D"/>
    <w:rsid w:val="00A70D4F"/>
    <w:rsid w:val="00A738A3"/>
    <w:rsid w:val="00A7441B"/>
    <w:rsid w:val="00A82DC4"/>
    <w:rsid w:val="00A836A8"/>
    <w:rsid w:val="00A840D6"/>
    <w:rsid w:val="00A841E0"/>
    <w:rsid w:val="00A85B63"/>
    <w:rsid w:val="00A85D9A"/>
    <w:rsid w:val="00A865C1"/>
    <w:rsid w:val="00A8743D"/>
    <w:rsid w:val="00A90BE4"/>
    <w:rsid w:val="00A92632"/>
    <w:rsid w:val="00A92D7C"/>
    <w:rsid w:val="00A945BE"/>
    <w:rsid w:val="00A95C92"/>
    <w:rsid w:val="00A962B5"/>
    <w:rsid w:val="00A9706B"/>
    <w:rsid w:val="00AA06C5"/>
    <w:rsid w:val="00AA18C8"/>
    <w:rsid w:val="00AA1BA7"/>
    <w:rsid w:val="00AA1BCB"/>
    <w:rsid w:val="00AA4CB0"/>
    <w:rsid w:val="00AA584B"/>
    <w:rsid w:val="00AB109B"/>
    <w:rsid w:val="00AB26BD"/>
    <w:rsid w:val="00AB2DB9"/>
    <w:rsid w:val="00AB44A9"/>
    <w:rsid w:val="00AB49BE"/>
    <w:rsid w:val="00AB5FE1"/>
    <w:rsid w:val="00AC0682"/>
    <w:rsid w:val="00AC07E7"/>
    <w:rsid w:val="00AC32E1"/>
    <w:rsid w:val="00AC4289"/>
    <w:rsid w:val="00AC4352"/>
    <w:rsid w:val="00AC558B"/>
    <w:rsid w:val="00AC6679"/>
    <w:rsid w:val="00AD08E7"/>
    <w:rsid w:val="00AD0ECB"/>
    <w:rsid w:val="00AD132F"/>
    <w:rsid w:val="00AD33D4"/>
    <w:rsid w:val="00AD35B4"/>
    <w:rsid w:val="00AD36BA"/>
    <w:rsid w:val="00AD382B"/>
    <w:rsid w:val="00AD4638"/>
    <w:rsid w:val="00AE1B9D"/>
    <w:rsid w:val="00AE1D1D"/>
    <w:rsid w:val="00AE1E2A"/>
    <w:rsid w:val="00AE211E"/>
    <w:rsid w:val="00AE2302"/>
    <w:rsid w:val="00AE27B8"/>
    <w:rsid w:val="00AE4472"/>
    <w:rsid w:val="00AE700C"/>
    <w:rsid w:val="00AE74B8"/>
    <w:rsid w:val="00AE7582"/>
    <w:rsid w:val="00AE7D6E"/>
    <w:rsid w:val="00AF045F"/>
    <w:rsid w:val="00AF0A53"/>
    <w:rsid w:val="00AF0E05"/>
    <w:rsid w:val="00AF0E65"/>
    <w:rsid w:val="00AF114D"/>
    <w:rsid w:val="00AF2277"/>
    <w:rsid w:val="00AF2832"/>
    <w:rsid w:val="00AF2A40"/>
    <w:rsid w:val="00AF2AC6"/>
    <w:rsid w:val="00AF48D5"/>
    <w:rsid w:val="00AF53F2"/>
    <w:rsid w:val="00AF6CCD"/>
    <w:rsid w:val="00B014BE"/>
    <w:rsid w:val="00B027EC"/>
    <w:rsid w:val="00B028A3"/>
    <w:rsid w:val="00B056A3"/>
    <w:rsid w:val="00B05B77"/>
    <w:rsid w:val="00B0721B"/>
    <w:rsid w:val="00B078C7"/>
    <w:rsid w:val="00B109A1"/>
    <w:rsid w:val="00B1127D"/>
    <w:rsid w:val="00B1173B"/>
    <w:rsid w:val="00B1451A"/>
    <w:rsid w:val="00B15E74"/>
    <w:rsid w:val="00B16924"/>
    <w:rsid w:val="00B1746D"/>
    <w:rsid w:val="00B17A8E"/>
    <w:rsid w:val="00B21162"/>
    <w:rsid w:val="00B2170C"/>
    <w:rsid w:val="00B21B1A"/>
    <w:rsid w:val="00B23FE8"/>
    <w:rsid w:val="00B24E21"/>
    <w:rsid w:val="00B2510C"/>
    <w:rsid w:val="00B2548F"/>
    <w:rsid w:val="00B26C83"/>
    <w:rsid w:val="00B302A7"/>
    <w:rsid w:val="00B3201E"/>
    <w:rsid w:val="00B3496E"/>
    <w:rsid w:val="00B3578F"/>
    <w:rsid w:val="00B358F8"/>
    <w:rsid w:val="00B36504"/>
    <w:rsid w:val="00B40525"/>
    <w:rsid w:val="00B40B2B"/>
    <w:rsid w:val="00B421F6"/>
    <w:rsid w:val="00B425A9"/>
    <w:rsid w:val="00B42B7F"/>
    <w:rsid w:val="00B42BAD"/>
    <w:rsid w:val="00B432F4"/>
    <w:rsid w:val="00B44E7B"/>
    <w:rsid w:val="00B4560C"/>
    <w:rsid w:val="00B45A5F"/>
    <w:rsid w:val="00B462CC"/>
    <w:rsid w:val="00B47638"/>
    <w:rsid w:val="00B478A2"/>
    <w:rsid w:val="00B50853"/>
    <w:rsid w:val="00B508B2"/>
    <w:rsid w:val="00B51664"/>
    <w:rsid w:val="00B524B6"/>
    <w:rsid w:val="00B553AE"/>
    <w:rsid w:val="00B55914"/>
    <w:rsid w:val="00B567E4"/>
    <w:rsid w:val="00B57F52"/>
    <w:rsid w:val="00B6079A"/>
    <w:rsid w:val="00B60E3D"/>
    <w:rsid w:val="00B62B74"/>
    <w:rsid w:val="00B64A13"/>
    <w:rsid w:val="00B6555D"/>
    <w:rsid w:val="00B656C5"/>
    <w:rsid w:val="00B65A83"/>
    <w:rsid w:val="00B66734"/>
    <w:rsid w:val="00B6711E"/>
    <w:rsid w:val="00B67543"/>
    <w:rsid w:val="00B67972"/>
    <w:rsid w:val="00B67C96"/>
    <w:rsid w:val="00B7080C"/>
    <w:rsid w:val="00B710F4"/>
    <w:rsid w:val="00B7114A"/>
    <w:rsid w:val="00B727E2"/>
    <w:rsid w:val="00B73E74"/>
    <w:rsid w:val="00B74FF8"/>
    <w:rsid w:val="00B757D4"/>
    <w:rsid w:val="00B769B6"/>
    <w:rsid w:val="00B776B1"/>
    <w:rsid w:val="00B8036F"/>
    <w:rsid w:val="00B81C8E"/>
    <w:rsid w:val="00B81E0D"/>
    <w:rsid w:val="00B8427A"/>
    <w:rsid w:val="00B84C3A"/>
    <w:rsid w:val="00B86895"/>
    <w:rsid w:val="00B87009"/>
    <w:rsid w:val="00B872B4"/>
    <w:rsid w:val="00B87322"/>
    <w:rsid w:val="00B9014E"/>
    <w:rsid w:val="00B90B5D"/>
    <w:rsid w:val="00B90CB0"/>
    <w:rsid w:val="00B92843"/>
    <w:rsid w:val="00B92B22"/>
    <w:rsid w:val="00B946F0"/>
    <w:rsid w:val="00B94910"/>
    <w:rsid w:val="00B96786"/>
    <w:rsid w:val="00B96D69"/>
    <w:rsid w:val="00B9774F"/>
    <w:rsid w:val="00BA2C69"/>
    <w:rsid w:val="00BA2CF1"/>
    <w:rsid w:val="00BA36DD"/>
    <w:rsid w:val="00BA3BBF"/>
    <w:rsid w:val="00BA532E"/>
    <w:rsid w:val="00BA600F"/>
    <w:rsid w:val="00BA661C"/>
    <w:rsid w:val="00BA667C"/>
    <w:rsid w:val="00BA6824"/>
    <w:rsid w:val="00BA7D65"/>
    <w:rsid w:val="00BB217A"/>
    <w:rsid w:val="00BB2790"/>
    <w:rsid w:val="00BB2905"/>
    <w:rsid w:val="00BB2FBC"/>
    <w:rsid w:val="00BB4F5E"/>
    <w:rsid w:val="00BB53FD"/>
    <w:rsid w:val="00BB552B"/>
    <w:rsid w:val="00BB62F7"/>
    <w:rsid w:val="00BB71E3"/>
    <w:rsid w:val="00BB7306"/>
    <w:rsid w:val="00BC0196"/>
    <w:rsid w:val="00BC0A78"/>
    <w:rsid w:val="00BC141C"/>
    <w:rsid w:val="00BC22C3"/>
    <w:rsid w:val="00BC267D"/>
    <w:rsid w:val="00BC292A"/>
    <w:rsid w:val="00BC361A"/>
    <w:rsid w:val="00BC3790"/>
    <w:rsid w:val="00BC40EF"/>
    <w:rsid w:val="00BC41F2"/>
    <w:rsid w:val="00BC674E"/>
    <w:rsid w:val="00BC70D3"/>
    <w:rsid w:val="00BD06D5"/>
    <w:rsid w:val="00BD0CA4"/>
    <w:rsid w:val="00BD183D"/>
    <w:rsid w:val="00BD19F1"/>
    <w:rsid w:val="00BD1E01"/>
    <w:rsid w:val="00BD29A7"/>
    <w:rsid w:val="00BD421F"/>
    <w:rsid w:val="00BD4305"/>
    <w:rsid w:val="00BD53BC"/>
    <w:rsid w:val="00BD5846"/>
    <w:rsid w:val="00BD5FD8"/>
    <w:rsid w:val="00BD6894"/>
    <w:rsid w:val="00BD7957"/>
    <w:rsid w:val="00BE2EBB"/>
    <w:rsid w:val="00BE3028"/>
    <w:rsid w:val="00BE3FF0"/>
    <w:rsid w:val="00BE4BAB"/>
    <w:rsid w:val="00BE52D3"/>
    <w:rsid w:val="00BE620B"/>
    <w:rsid w:val="00BE6395"/>
    <w:rsid w:val="00BF029A"/>
    <w:rsid w:val="00BF1132"/>
    <w:rsid w:val="00BF29B3"/>
    <w:rsid w:val="00BF322D"/>
    <w:rsid w:val="00BF485E"/>
    <w:rsid w:val="00BF52B9"/>
    <w:rsid w:val="00BF668F"/>
    <w:rsid w:val="00C0221F"/>
    <w:rsid w:val="00C02328"/>
    <w:rsid w:val="00C02948"/>
    <w:rsid w:val="00C04E54"/>
    <w:rsid w:val="00C050DE"/>
    <w:rsid w:val="00C0525A"/>
    <w:rsid w:val="00C061E1"/>
    <w:rsid w:val="00C06BB2"/>
    <w:rsid w:val="00C07D28"/>
    <w:rsid w:val="00C1066E"/>
    <w:rsid w:val="00C1069F"/>
    <w:rsid w:val="00C13D85"/>
    <w:rsid w:val="00C143D7"/>
    <w:rsid w:val="00C14CE1"/>
    <w:rsid w:val="00C15A74"/>
    <w:rsid w:val="00C16138"/>
    <w:rsid w:val="00C16409"/>
    <w:rsid w:val="00C16A97"/>
    <w:rsid w:val="00C16F9D"/>
    <w:rsid w:val="00C17331"/>
    <w:rsid w:val="00C17A7A"/>
    <w:rsid w:val="00C21C67"/>
    <w:rsid w:val="00C21E2C"/>
    <w:rsid w:val="00C24994"/>
    <w:rsid w:val="00C24B9B"/>
    <w:rsid w:val="00C24FC5"/>
    <w:rsid w:val="00C251B6"/>
    <w:rsid w:val="00C252BF"/>
    <w:rsid w:val="00C26F72"/>
    <w:rsid w:val="00C331D7"/>
    <w:rsid w:val="00C33929"/>
    <w:rsid w:val="00C34A07"/>
    <w:rsid w:val="00C3718E"/>
    <w:rsid w:val="00C40D60"/>
    <w:rsid w:val="00C40F05"/>
    <w:rsid w:val="00C410DE"/>
    <w:rsid w:val="00C418C7"/>
    <w:rsid w:val="00C422F8"/>
    <w:rsid w:val="00C42557"/>
    <w:rsid w:val="00C42902"/>
    <w:rsid w:val="00C42918"/>
    <w:rsid w:val="00C44BDD"/>
    <w:rsid w:val="00C4581D"/>
    <w:rsid w:val="00C47F91"/>
    <w:rsid w:val="00C50F1F"/>
    <w:rsid w:val="00C53CE7"/>
    <w:rsid w:val="00C55BF1"/>
    <w:rsid w:val="00C5688A"/>
    <w:rsid w:val="00C60E54"/>
    <w:rsid w:val="00C61154"/>
    <w:rsid w:val="00C64DB7"/>
    <w:rsid w:val="00C64FA5"/>
    <w:rsid w:val="00C65121"/>
    <w:rsid w:val="00C656C1"/>
    <w:rsid w:val="00C65AD8"/>
    <w:rsid w:val="00C6670F"/>
    <w:rsid w:val="00C67743"/>
    <w:rsid w:val="00C70539"/>
    <w:rsid w:val="00C7338C"/>
    <w:rsid w:val="00C73434"/>
    <w:rsid w:val="00C73B04"/>
    <w:rsid w:val="00C77B6F"/>
    <w:rsid w:val="00C8004D"/>
    <w:rsid w:val="00C81BFC"/>
    <w:rsid w:val="00C81D62"/>
    <w:rsid w:val="00C825F3"/>
    <w:rsid w:val="00C8279D"/>
    <w:rsid w:val="00C82F9E"/>
    <w:rsid w:val="00C8415A"/>
    <w:rsid w:val="00C849E0"/>
    <w:rsid w:val="00C86238"/>
    <w:rsid w:val="00C86584"/>
    <w:rsid w:val="00C86EA8"/>
    <w:rsid w:val="00C90C0B"/>
    <w:rsid w:val="00C91594"/>
    <w:rsid w:val="00C91F6F"/>
    <w:rsid w:val="00C92B50"/>
    <w:rsid w:val="00C935EB"/>
    <w:rsid w:val="00C93986"/>
    <w:rsid w:val="00C93D43"/>
    <w:rsid w:val="00C93E2C"/>
    <w:rsid w:val="00C94A08"/>
    <w:rsid w:val="00C96BC5"/>
    <w:rsid w:val="00C96C61"/>
    <w:rsid w:val="00CA01E8"/>
    <w:rsid w:val="00CA0A8C"/>
    <w:rsid w:val="00CA0D21"/>
    <w:rsid w:val="00CA23D6"/>
    <w:rsid w:val="00CA2689"/>
    <w:rsid w:val="00CA4D0D"/>
    <w:rsid w:val="00CA50ED"/>
    <w:rsid w:val="00CA674A"/>
    <w:rsid w:val="00CA6BD7"/>
    <w:rsid w:val="00CB068C"/>
    <w:rsid w:val="00CB1462"/>
    <w:rsid w:val="00CB1F51"/>
    <w:rsid w:val="00CB1FE6"/>
    <w:rsid w:val="00CB225A"/>
    <w:rsid w:val="00CB29ED"/>
    <w:rsid w:val="00CB2EB3"/>
    <w:rsid w:val="00CB3343"/>
    <w:rsid w:val="00CB5D2F"/>
    <w:rsid w:val="00CB734B"/>
    <w:rsid w:val="00CB795A"/>
    <w:rsid w:val="00CC01A6"/>
    <w:rsid w:val="00CC1F86"/>
    <w:rsid w:val="00CC25DC"/>
    <w:rsid w:val="00CC27C4"/>
    <w:rsid w:val="00CC3378"/>
    <w:rsid w:val="00CC584F"/>
    <w:rsid w:val="00CC600B"/>
    <w:rsid w:val="00CC641A"/>
    <w:rsid w:val="00CD03A3"/>
    <w:rsid w:val="00CD0CE8"/>
    <w:rsid w:val="00CD2323"/>
    <w:rsid w:val="00CD28FE"/>
    <w:rsid w:val="00CD2BD0"/>
    <w:rsid w:val="00CD459F"/>
    <w:rsid w:val="00CD469A"/>
    <w:rsid w:val="00CD46B9"/>
    <w:rsid w:val="00CD6685"/>
    <w:rsid w:val="00CD78A1"/>
    <w:rsid w:val="00CE0436"/>
    <w:rsid w:val="00CE19D1"/>
    <w:rsid w:val="00CE21D2"/>
    <w:rsid w:val="00CE4FBC"/>
    <w:rsid w:val="00CE608A"/>
    <w:rsid w:val="00CE6506"/>
    <w:rsid w:val="00CE6786"/>
    <w:rsid w:val="00CE776B"/>
    <w:rsid w:val="00CE7B05"/>
    <w:rsid w:val="00CE7B4A"/>
    <w:rsid w:val="00CF3B67"/>
    <w:rsid w:val="00CF4DBF"/>
    <w:rsid w:val="00CF5EB2"/>
    <w:rsid w:val="00CF6207"/>
    <w:rsid w:val="00CF6A9D"/>
    <w:rsid w:val="00D0076D"/>
    <w:rsid w:val="00D016A4"/>
    <w:rsid w:val="00D01F56"/>
    <w:rsid w:val="00D024B6"/>
    <w:rsid w:val="00D02841"/>
    <w:rsid w:val="00D04B76"/>
    <w:rsid w:val="00D04FB8"/>
    <w:rsid w:val="00D05FB5"/>
    <w:rsid w:val="00D10940"/>
    <w:rsid w:val="00D10E55"/>
    <w:rsid w:val="00D11265"/>
    <w:rsid w:val="00D11672"/>
    <w:rsid w:val="00D11833"/>
    <w:rsid w:val="00D11A75"/>
    <w:rsid w:val="00D1208F"/>
    <w:rsid w:val="00D125F2"/>
    <w:rsid w:val="00D151D9"/>
    <w:rsid w:val="00D15668"/>
    <w:rsid w:val="00D166F0"/>
    <w:rsid w:val="00D16F90"/>
    <w:rsid w:val="00D175E4"/>
    <w:rsid w:val="00D17A14"/>
    <w:rsid w:val="00D200BC"/>
    <w:rsid w:val="00D20F89"/>
    <w:rsid w:val="00D23CC9"/>
    <w:rsid w:val="00D254AC"/>
    <w:rsid w:val="00D25ED2"/>
    <w:rsid w:val="00D26991"/>
    <w:rsid w:val="00D31134"/>
    <w:rsid w:val="00D322AE"/>
    <w:rsid w:val="00D326FB"/>
    <w:rsid w:val="00D3385D"/>
    <w:rsid w:val="00D3441A"/>
    <w:rsid w:val="00D36247"/>
    <w:rsid w:val="00D365CB"/>
    <w:rsid w:val="00D36EA7"/>
    <w:rsid w:val="00D37530"/>
    <w:rsid w:val="00D400EE"/>
    <w:rsid w:val="00D40C15"/>
    <w:rsid w:val="00D40F02"/>
    <w:rsid w:val="00D41E1A"/>
    <w:rsid w:val="00D442E8"/>
    <w:rsid w:val="00D44972"/>
    <w:rsid w:val="00D451A3"/>
    <w:rsid w:val="00D46E23"/>
    <w:rsid w:val="00D51DE9"/>
    <w:rsid w:val="00D53175"/>
    <w:rsid w:val="00D53EF6"/>
    <w:rsid w:val="00D540DE"/>
    <w:rsid w:val="00D54A66"/>
    <w:rsid w:val="00D556E8"/>
    <w:rsid w:val="00D5593C"/>
    <w:rsid w:val="00D5630C"/>
    <w:rsid w:val="00D57D96"/>
    <w:rsid w:val="00D60244"/>
    <w:rsid w:val="00D60F14"/>
    <w:rsid w:val="00D621FD"/>
    <w:rsid w:val="00D62366"/>
    <w:rsid w:val="00D63C7B"/>
    <w:rsid w:val="00D64544"/>
    <w:rsid w:val="00D6512F"/>
    <w:rsid w:val="00D6529A"/>
    <w:rsid w:val="00D652F1"/>
    <w:rsid w:val="00D67016"/>
    <w:rsid w:val="00D67340"/>
    <w:rsid w:val="00D729FC"/>
    <w:rsid w:val="00D737F0"/>
    <w:rsid w:val="00D73984"/>
    <w:rsid w:val="00D747A9"/>
    <w:rsid w:val="00D766D3"/>
    <w:rsid w:val="00D81B7E"/>
    <w:rsid w:val="00D81DFD"/>
    <w:rsid w:val="00D83354"/>
    <w:rsid w:val="00D83713"/>
    <w:rsid w:val="00D856AD"/>
    <w:rsid w:val="00D8673F"/>
    <w:rsid w:val="00D86A61"/>
    <w:rsid w:val="00D90580"/>
    <w:rsid w:val="00D90A35"/>
    <w:rsid w:val="00D90A52"/>
    <w:rsid w:val="00D912C0"/>
    <w:rsid w:val="00D91A90"/>
    <w:rsid w:val="00D91F53"/>
    <w:rsid w:val="00D9304C"/>
    <w:rsid w:val="00D937CF"/>
    <w:rsid w:val="00D938AE"/>
    <w:rsid w:val="00D93B86"/>
    <w:rsid w:val="00D93B9A"/>
    <w:rsid w:val="00D94B72"/>
    <w:rsid w:val="00D94F02"/>
    <w:rsid w:val="00D955A9"/>
    <w:rsid w:val="00D95BF6"/>
    <w:rsid w:val="00D961C9"/>
    <w:rsid w:val="00D96376"/>
    <w:rsid w:val="00DA0A61"/>
    <w:rsid w:val="00DA0B0B"/>
    <w:rsid w:val="00DA5B6A"/>
    <w:rsid w:val="00DA6A62"/>
    <w:rsid w:val="00DA6E2C"/>
    <w:rsid w:val="00DB0F1A"/>
    <w:rsid w:val="00DB1E6A"/>
    <w:rsid w:val="00DB2E24"/>
    <w:rsid w:val="00DB55FD"/>
    <w:rsid w:val="00DB5ABC"/>
    <w:rsid w:val="00DB759F"/>
    <w:rsid w:val="00DC0B21"/>
    <w:rsid w:val="00DC0D3F"/>
    <w:rsid w:val="00DC1769"/>
    <w:rsid w:val="00DC220D"/>
    <w:rsid w:val="00DC2A7D"/>
    <w:rsid w:val="00DC4733"/>
    <w:rsid w:val="00DC4B3E"/>
    <w:rsid w:val="00DC50CE"/>
    <w:rsid w:val="00DC6538"/>
    <w:rsid w:val="00DC7C09"/>
    <w:rsid w:val="00DD14F1"/>
    <w:rsid w:val="00DD1C23"/>
    <w:rsid w:val="00DD1DCD"/>
    <w:rsid w:val="00DD38D7"/>
    <w:rsid w:val="00DD4101"/>
    <w:rsid w:val="00DD5018"/>
    <w:rsid w:val="00DD6BEE"/>
    <w:rsid w:val="00DD7235"/>
    <w:rsid w:val="00DD7A8F"/>
    <w:rsid w:val="00DE02B6"/>
    <w:rsid w:val="00DE0DB8"/>
    <w:rsid w:val="00DE177C"/>
    <w:rsid w:val="00DE3D34"/>
    <w:rsid w:val="00DE45AF"/>
    <w:rsid w:val="00DE4D8C"/>
    <w:rsid w:val="00DE4FA0"/>
    <w:rsid w:val="00DE53C1"/>
    <w:rsid w:val="00DE58B9"/>
    <w:rsid w:val="00DE677B"/>
    <w:rsid w:val="00DE69E5"/>
    <w:rsid w:val="00DE7CFA"/>
    <w:rsid w:val="00DF102E"/>
    <w:rsid w:val="00DF3C62"/>
    <w:rsid w:val="00DF5730"/>
    <w:rsid w:val="00DF6060"/>
    <w:rsid w:val="00DF6B02"/>
    <w:rsid w:val="00DF7D27"/>
    <w:rsid w:val="00E0052E"/>
    <w:rsid w:val="00E006EF"/>
    <w:rsid w:val="00E01401"/>
    <w:rsid w:val="00E0153D"/>
    <w:rsid w:val="00E03560"/>
    <w:rsid w:val="00E03D55"/>
    <w:rsid w:val="00E0476B"/>
    <w:rsid w:val="00E051AE"/>
    <w:rsid w:val="00E068B3"/>
    <w:rsid w:val="00E072D9"/>
    <w:rsid w:val="00E10180"/>
    <w:rsid w:val="00E10E4D"/>
    <w:rsid w:val="00E1157B"/>
    <w:rsid w:val="00E11F71"/>
    <w:rsid w:val="00E120E7"/>
    <w:rsid w:val="00E15F82"/>
    <w:rsid w:val="00E165B4"/>
    <w:rsid w:val="00E20031"/>
    <w:rsid w:val="00E20B84"/>
    <w:rsid w:val="00E20E12"/>
    <w:rsid w:val="00E2125C"/>
    <w:rsid w:val="00E22C53"/>
    <w:rsid w:val="00E22D0A"/>
    <w:rsid w:val="00E24704"/>
    <w:rsid w:val="00E24ABF"/>
    <w:rsid w:val="00E26009"/>
    <w:rsid w:val="00E27157"/>
    <w:rsid w:val="00E27ED6"/>
    <w:rsid w:val="00E31AD6"/>
    <w:rsid w:val="00E3375B"/>
    <w:rsid w:val="00E3380B"/>
    <w:rsid w:val="00E3399A"/>
    <w:rsid w:val="00E340AC"/>
    <w:rsid w:val="00E34926"/>
    <w:rsid w:val="00E35A03"/>
    <w:rsid w:val="00E4049C"/>
    <w:rsid w:val="00E40705"/>
    <w:rsid w:val="00E41B79"/>
    <w:rsid w:val="00E41C48"/>
    <w:rsid w:val="00E42092"/>
    <w:rsid w:val="00E424A5"/>
    <w:rsid w:val="00E42B3A"/>
    <w:rsid w:val="00E42E96"/>
    <w:rsid w:val="00E43502"/>
    <w:rsid w:val="00E43526"/>
    <w:rsid w:val="00E43C5A"/>
    <w:rsid w:val="00E45A5A"/>
    <w:rsid w:val="00E45E34"/>
    <w:rsid w:val="00E465A9"/>
    <w:rsid w:val="00E470EA"/>
    <w:rsid w:val="00E517C4"/>
    <w:rsid w:val="00E601AF"/>
    <w:rsid w:val="00E62CAD"/>
    <w:rsid w:val="00E62E7B"/>
    <w:rsid w:val="00E63DFB"/>
    <w:rsid w:val="00E656B0"/>
    <w:rsid w:val="00E67586"/>
    <w:rsid w:val="00E704C3"/>
    <w:rsid w:val="00E723A9"/>
    <w:rsid w:val="00E73028"/>
    <w:rsid w:val="00E731AB"/>
    <w:rsid w:val="00E739A3"/>
    <w:rsid w:val="00E74EC3"/>
    <w:rsid w:val="00E75863"/>
    <w:rsid w:val="00E76A47"/>
    <w:rsid w:val="00E77639"/>
    <w:rsid w:val="00E800E1"/>
    <w:rsid w:val="00E808B9"/>
    <w:rsid w:val="00E82EF6"/>
    <w:rsid w:val="00E8336B"/>
    <w:rsid w:val="00E83DD3"/>
    <w:rsid w:val="00E8476F"/>
    <w:rsid w:val="00E870B4"/>
    <w:rsid w:val="00E87ECC"/>
    <w:rsid w:val="00E91671"/>
    <w:rsid w:val="00E91872"/>
    <w:rsid w:val="00E91D0F"/>
    <w:rsid w:val="00E93C79"/>
    <w:rsid w:val="00E942DC"/>
    <w:rsid w:val="00E95075"/>
    <w:rsid w:val="00E954DC"/>
    <w:rsid w:val="00E96E7A"/>
    <w:rsid w:val="00E970B4"/>
    <w:rsid w:val="00E97402"/>
    <w:rsid w:val="00EA1B14"/>
    <w:rsid w:val="00EA2162"/>
    <w:rsid w:val="00EA224D"/>
    <w:rsid w:val="00EA44BB"/>
    <w:rsid w:val="00EA6F8B"/>
    <w:rsid w:val="00EA73E6"/>
    <w:rsid w:val="00EA7AFE"/>
    <w:rsid w:val="00EB135F"/>
    <w:rsid w:val="00EB1ADA"/>
    <w:rsid w:val="00EB3197"/>
    <w:rsid w:val="00EB32D3"/>
    <w:rsid w:val="00EB4393"/>
    <w:rsid w:val="00EB5C88"/>
    <w:rsid w:val="00EC061D"/>
    <w:rsid w:val="00EC08E3"/>
    <w:rsid w:val="00EC0988"/>
    <w:rsid w:val="00EC1475"/>
    <w:rsid w:val="00EC2452"/>
    <w:rsid w:val="00EC3C7E"/>
    <w:rsid w:val="00EC3DE7"/>
    <w:rsid w:val="00EC4AE8"/>
    <w:rsid w:val="00EC5996"/>
    <w:rsid w:val="00EC5A59"/>
    <w:rsid w:val="00EC64F6"/>
    <w:rsid w:val="00EC6654"/>
    <w:rsid w:val="00EC7728"/>
    <w:rsid w:val="00EC7D86"/>
    <w:rsid w:val="00ED0A34"/>
    <w:rsid w:val="00ED2040"/>
    <w:rsid w:val="00ED3961"/>
    <w:rsid w:val="00ED485C"/>
    <w:rsid w:val="00ED52A0"/>
    <w:rsid w:val="00ED52D8"/>
    <w:rsid w:val="00ED5B63"/>
    <w:rsid w:val="00ED620E"/>
    <w:rsid w:val="00ED6627"/>
    <w:rsid w:val="00ED6C36"/>
    <w:rsid w:val="00ED750D"/>
    <w:rsid w:val="00ED7760"/>
    <w:rsid w:val="00ED7E62"/>
    <w:rsid w:val="00EE03DB"/>
    <w:rsid w:val="00EE2BD2"/>
    <w:rsid w:val="00EE2CBC"/>
    <w:rsid w:val="00EE39EA"/>
    <w:rsid w:val="00EE3CDC"/>
    <w:rsid w:val="00EE439B"/>
    <w:rsid w:val="00EE4797"/>
    <w:rsid w:val="00EE4A1C"/>
    <w:rsid w:val="00EE4F6C"/>
    <w:rsid w:val="00EE50AC"/>
    <w:rsid w:val="00EE549A"/>
    <w:rsid w:val="00EE5E82"/>
    <w:rsid w:val="00EE67B6"/>
    <w:rsid w:val="00EE6BF7"/>
    <w:rsid w:val="00EE79E3"/>
    <w:rsid w:val="00EE7F6A"/>
    <w:rsid w:val="00EF0483"/>
    <w:rsid w:val="00EF0F29"/>
    <w:rsid w:val="00EF2CD0"/>
    <w:rsid w:val="00EF2DAF"/>
    <w:rsid w:val="00EF3C37"/>
    <w:rsid w:val="00EF43E5"/>
    <w:rsid w:val="00EF48A1"/>
    <w:rsid w:val="00EF4F44"/>
    <w:rsid w:val="00EF575A"/>
    <w:rsid w:val="00EF69B4"/>
    <w:rsid w:val="00EF79FC"/>
    <w:rsid w:val="00F00AB4"/>
    <w:rsid w:val="00F02229"/>
    <w:rsid w:val="00F0248D"/>
    <w:rsid w:val="00F029BF"/>
    <w:rsid w:val="00F03479"/>
    <w:rsid w:val="00F0484B"/>
    <w:rsid w:val="00F05017"/>
    <w:rsid w:val="00F06DBB"/>
    <w:rsid w:val="00F07709"/>
    <w:rsid w:val="00F101A0"/>
    <w:rsid w:val="00F121FD"/>
    <w:rsid w:val="00F122CC"/>
    <w:rsid w:val="00F13071"/>
    <w:rsid w:val="00F1324A"/>
    <w:rsid w:val="00F134EE"/>
    <w:rsid w:val="00F136AA"/>
    <w:rsid w:val="00F137DD"/>
    <w:rsid w:val="00F14AF8"/>
    <w:rsid w:val="00F1599D"/>
    <w:rsid w:val="00F16CD7"/>
    <w:rsid w:val="00F17583"/>
    <w:rsid w:val="00F204D6"/>
    <w:rsid w:val="00F21509"/>
    <w:rsid w:val="00F217A8"/>
    <w:rsid w:val="00F22F06"/>
    <w:rsid w:val="00F23E01"/>
    <w:rsid w:val="00F24A56"/>
    <w:rsid w:val="00F24F48"/>
    <w:rsid w:val="00F2549E"/>
    <w:rsid w:val="00F2688D"/>
    <w:rsid w:val="00F26C58"/>
    <w:rsid w:val="00F275C3"/>
    <w:rsid w:val="00F302B1"/>
    <w:rsid w:val="00F30688"/>
    <w:rsid w:val="00F3143E"/>
    <w:rsid w:val="00F320DF"/>
    <w:rsid w:val="00F32F60"/>
    <w:rsid w:val="00F33742"/>
    <w:rsid w:val="00F3407C"/>
    <w:rsid w:val="00F340FD"/>
    <w:rsid w:val="00F40068"/>
    <w:rsid w:val="00F41BB8"/>
    <w:rsid w:val="00F421AC"/>
    <w:rsid w:val="00F4329E"/>
    <w:rsid w:val="00F439A6"/>
    <w:rsid w:val="00F443F7"/>
    <w:rsid w:val="00F44724"/>
    <w:rsid w:val="00F447BF"/>
    <w:rsid w:val="00F44C05"/>
    <w:rsid w:val="00F461E0"/>
    <w:rsid w:val="00F47A31"/>
    <w:rsid w:val="00F52EFB"/>
    <w:rsid w:val="00F57315"/>
    <w:rsid w:val="00F60337"/>
    <w:rsid w:val="00F615F2"/>
    <w:rsid w:val="00F6228F"/>
    <w:rsid w:val="00F6413C"/>
    <w:rsid w:val="00F6662E"/>
    <w:rsid w:val="00F66D0F"/>
    <w:rsid w:val="00F6710E"/>
    <w:rsid w:val="00F67ABB"/>
    <w:rsid w:val="00F70023"/>
    <w:rsid w:val="00F70654"/>
    <w:rsid w:val="00F70D24"/>
    <w:rsid w:val="00F72210"/>
    <w:rsid w:val="00F73EE1"/>
    <w:rsid w:val="00F748E0"/>
    <w:rsid w:val="00F75E57"/>
    <w:rsid w:val="00F80053"/>
    <w:rsid w:val="00F8461F"/>
    <w:rsid w:val="00F849AD"/>
    <w:rsid w:val="00F8521F"/>
    <w:rsid w:val="00F8558A"/>
    <w:rsid w:val="00F919E2"/>
    <w:rsid w:val="00F91C5F"/>
    <w:rsid w:val="00F922ED"/>
    <w:rsid w:val="00F9274F"/>
    <w:rsid w:val="00F931AB"/>
    <w:rsid w:val="00F943FB"/>
    <w:rsid w:val="00F96E7B"/>
    <w:rsid w:val="00F96EC3"/>
    <w:rsid w:val="00F96EE8"/>
    <w:rsid w:val="00F97254"/>
    <w:rsid w:val="00F975DE"/>
    <w:rsid w:val="00FA0B27"/>
    <w:rsid w:val="00FA0EF4"/>
    <w:rsid w:val="00FA0EFA"/>
    <w:rsid w:val="00FA1492"/>
    <w:rsid w:val="00FA20C8"/>
    <w:rsid w:val="00FA4C65"/>
    <w:rsid w:val="00FB0A87"/>
    <w:rsid w:val="00FB0C0E"/>
    <w:rsid w:val="00FB1992"/>
    <w:rsid w:val="00FB2C4B"/>
    <w:rsid w:val="00FB2F65"/>
    <w:rsid w:val="00FB455C"/>
    <w:rsid w:val="00FB5AF0"/>
    <w:rsid w:val="00FB73A3"/>
    <w:rsid w:val="00FC007B"/>
    <w:rsid w:val="00FC0641"/>
    <w:rsid w:val="00FC082F"/>
    <w:rsid w:val="00FC0F89"/>
    <w:rsid w:val="00FC12A6"/>
    <w:rsid w:val="00FC1583"/>
    <w:rsid w:val="00FC340C"/>
    <w:rsid w:val="00FC370B"/>
    <w:rsid w:val="00FC3D6B"/>
    <w:rsid w:val="00FC5369"/>
    <w:rsid w:val="00FC5C34"/>
    <w:rsid w:val="00FC6361"/>
    <w:rsid w:val="00FC77AA"/>
    <w:rsid w:val="00FD099C"/>
    <w:rsid w:val="00FD1676"/>
    <w:rsid w:val="00FD1996"/>
    <w:rsid w:val="00FD1A63"/>
    <w:rsid w:val="00FD2E03"/>
    <w:rsid w:val="00FD319B"/>
    <w:rsid w:val="00FD3FF8"/>
    <w:rsid w:val="00FD462B"/>
    <w:rsid w:val="00FD51FD"/>
    <w:rsid w:val="00FD59E0"/>
    <w:rsid w:val="00FD68F7"/>
    <w:rsid w:val="00FD7018"/>
    <w:rsid w:val="00FD73E5"/>
    <w:rsid w:val="00FE0C53"/>
    <w:rsid w:val="00FE142C"/>
    <w:rsid w:val="00FE1D62"/>
    <w:rsid w:val="00FE3715"/>
    <w:rsid w:val="00FE3C15"/>
    <w:rsid w:val="00FE3F9F"/>
    <w:rsid w:val="00FE4A0B"/>
    <w:rsid w:val="00FE4E63"/>
    <w:rsid w:val="00FE5247"/>
    <w:rsid w:val="00FE72F0"/>
    <w:rsid w:val="00FF042D"/>
    <w:rsid w:val="00FF18A5"/>
    <w:rsid w:val="00FF1ADF"/>
    <w:rsid w:val="00FF2541"/>
    <w:rsid w:val="00FF2DA5"/>
    <w:rsid w:val="00FF4531"/>
    <w:rsid w:val="00FF4FAD"/>
    <w:rsid w:val="00FF5B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C16F9D"/>
    <w:rPr>
      <w:lang w:eastAsia="en-US"/>
    </w:rPr>
  </w:style>
  <w:style w:type="paragraph" w:styleId="Antrat1">
    <w:name w:val="heading 1"/>
    <w:basedOn w:val="prastasis"/>
    <w:next w:val="prastasis"/>
    <w:link w:val="Antrat1Diagrama"/>
    <w:qFormat/>
    <w:rsid w:val="007B0B81"/>
    <w:pPr>
      <w:keepNext/>
      <w:spacing w:before="240" w:after="60"/>
      <w:outlineLvl w:val="0"/>
    </w:pPr>
    <w:rPr>
      <w:rFonts w:ascii="Cambria" w:hAnsi="Cambria"/>
      <w:b/>
      <w:bCs/>
      <w:kern w:val="32"/>
      <w:sz w:val="32"/>
      <w:szCs w:val="32"/>
    </w:rPr>
  </w:style>
  <w:style w:type="paragraph" w:styleId="Antrat3">
    <w:name w:val="heading 3"/>
    <w:basedOn w:val="prastasis"/>
    <w:next w:val="prastasis"/>
    <w:link w:val="Antrat3Diagrama"/>
    <w:qFormat/>
    <w:rsid w:val="003B07F6"/>
    <w:pPr>
      <w:keepNext/>
      <w:jc w:val="center"/>
      <w:outlineLvl w:val="2"/>
    </w:pPr>
    <w:rPr>
      <w:rFonts w:ascii="Times New Roman" w:hAnsi="Times New Roman"/>
      <w:b/>
      <w:kern w:val="32"/>
      <w:szCs w:val="32"/>
    </w:rPr>
  </w:style>
  <w:style w:type="paragraph" w:styleId="Antrat5">
    <w:name w:val="heading 5"/>
    <w:basedOn w:val="prastasis"/>
    <w:next w:val="prastasis"/>
    <w:qFormat/>
    <w:rsid w:val="003B07F6"/>
    <w:pPr>
      <w:keepNext/>
      <w:jc w:val="both"/>
      <w:outlineLvl w:val="4"/>
    </w:pPr>
    <w:rPr>
      <w:rFonts w:ascii="Times New Roman" w:hAnsi="Times New Roman"/>
      <w:b/>
      <w:bCs/>
    </w:rPr>
  </w:style>
  <w:style w:type="paragraph" w:styleId="Antrat6">
    <w:name w:val="heading 6"/>
    <w:basedOn w:val="prastasis"/>
    <w:next w:val="prastasis"/>
    <w:link w:val="Antrat6Diagrama"/>
    <w:semiHidden/>
    <w:unhideWhenUsed/>
    <w:qFormat/>
    <w:rsid w:val="007301C4"/>
    <w:pPr>
      <w:spacing w:before="240" w:after="60"/>
      <w:outlineLvl w:val="5"/>
    </w:pPr>
    <w:rPr>
      <w:rFonts w:ascii="Calibri" w:hAnsi="Calibri"/>
      <w:b/>
      <w:bCs/>
      <w:sz w:val="22"/>
      <w:szCs w:val="22"/>
    </w:rPr>
  </w:style>
  <w:style w:type="paragraph" w:styleId="Antrat9">
    <w:name w:val="heading 9"/>
    <w:basedOn w:val="prastasis"/>
    <w:next w:val="prastasis"/>
    <w:link w:val="Antrat9Diagrama"/>
    <w:semiHidden/>
    <w:unhideWhenUsed/>
    <w:qFormat/>
    <w:rsid w:val="007301C4"/>
    <w:pPr>
      <w:spacing w:before="240" w:after="60"/>
      <w:outlineLvl w:val="8"/>
    </w:pPr>
    <w:rPr>
      <w:rFonts w:ascii="Cambria" w:hAnsi="Cambria"/>
      <w:sz w:val="22"/>
      <w:szCs w:val="22"/>
    </w:rPr>
  </w:style>
  <w:style w:type="character" w:default="1" w:styleId="Numatytasispastraiposriftas">
    <w:name w:val="Default Paragraph Font"/>
    <w:semiHidden/>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semiHidden/>
  </w:style>
  <w:style w:type="paragraph" w:styleId="Antrats">
    <w:name w:val="header"/>
    <w:basedOn w:val="prastasis"/>
    <w:link w:val="AntratsDiagrama"/>
    <w:pPr>
      <w:tabs>
        <w:tab w:val="center" w:pos="4320"/>
        <w:tab w:val="right" w:pos="8640"/>
      </w:tabs>
    </w:pPr>
  </w:style>
  <w:style w:type="paragraph" w:styleId="Porat">
    <w:name w:val="footer"/>
    <w:basedOn w:val="prastasis"/>
    <w:link w:val="PoratDiagrama"/>
    <w:pPr>
      <w:tabs>
        <w:tab w:val="center" w:pos="4320"/>
        <w:tab w:val="right" w:pos="8640"/>
      </w:tabs>
    </w:pPr>
  </w:style>
  <w:style w:type="character" w:styleId="Puslapionumeris">
    <w:name w:val="page number"/>
    <w:basedOn w:val="Numatytasispastraiposriftas"/>
  </w:style>
  <w:style w:type="paragraph" w:styleId="Pagrindiniotekstotrauka2">
    <w:name w:val="Body Text Indent 2"/>
    <w:basedOn w:val="prastasis"/>
    <w:rsid w:val="00391606"/>
    <w:pPr>
      <w:spacing w:line="360" w:lineRule="auto"/>
      <w:ind w:firstLine="720"/>
      <w:jc w:val="both"/>
    </w:pPr>
    <w:rPr>
      <w:rFonts w:ascii="Times New Roman" w:hAnsi="Times New Roman"/>
      <w:sz w:val="24"/>
      <w:szCs w:val="24"/>
    </w:rPr>
  </w:style>
  <w:style w:type="paragraph" w:styleId="Debesliotekstas">
    <w:name w:val="Balloon Text"/>
    <w:basedOn w:val="prastasis"/>
    <w:semiHidden/>
    <w:rsid w:val="00AD382B"/>
    <w:rPr>
      <w:rFonts w:ascii="Tahoma" w:hAnsi="Tahoma" w:cs="Tahoma"/>
      <w:sz w:val="16"/>
      <w:szCs w:val="16"/>
    </w:rPr>
  </w:style>
  <w:style w:type="paragraph" w:styleId="Pagrindinistekstas2">
    <w:name w:val="Body Text 2"/>
    <w:basedOn w:val="prastasis"/>
    <w:rsid w:val="00A945BE"/>
    <w:pPr>
      <w:spacing w:after="120" w:line="480" w:lineRule="auto"/>
    </w:pPr>
  </w:style>
  <w:style w:type="paragraph" w:styleId="Pagrindinistekstas">
    <w:name w:val="Body Text"/>
    <w:basedOn w:val="prastasis"/>
    <w:rsid w:val="00A945BE"/>
    <w:pPr>
      <w:spacing w:after="120"/>
    </w:pPr>
  </w:style>
  <w:style w:type="paragraph" w:customStyle="1" w:styleId="Hyperlink1">
    <w:name w:val="Hyperlink1"/>
    <w:basedOn w:val="prastasis"/>
    <w:rsid w:val="006C7B4D"/>
    <w:pPr>
      <w:spacing w:before="100" w:beforeAutospacing="1" w:after="100" w:afterAutospacing="1"/>
      <w:jc w:val="both"/>
    </w:pPr>
    <w:rPr>
      <w:rFonts w:ascii="Times New Roman" w:hAnsi="Times New Roman"/>
      <w:sz w:val="24"/>
      <w:szCs w:val="24"/>
      <w:lang w:eastAsia="lt-LT"/>
    </w:rPr>
  </w:style>
  <w:style w:type="paragraph" w:styleId="Pagrindiniotekstotrauka">
    <w:name w:val="Body Text Indent"/>
    <w:basedOn w:val="prastasis"/>
    <w:rsid w:val="006C7B4D"/>
    <w:pPr>
      <w:spacing w:after="120"/>
      <w:ind w:left="283"/>
    </w:pPr>
  </w:style>
  <w:style w:type="paragraph" w:customStyle="1" w:styleId="pasiulymai2">
    <w:name w:val="pasiulymai2"/>
    <w:basedOn w:val="prastasis"/>
    <w:rsid w:val="00AA1BA7"/>
    <w:pPr>
      <w:spacing w:before="100" w:beforeAutospacing="1" w:after="100" w:afterAutospacing="1"/>
    </w:pPr>
    <w:rPr>
      <w:rFonts w:ascii="Times New Roman" w:hAnsi="Times New Roman"/>
      <w:sz w:val="24"/>
      <w:szCs w:val="24"/>
      <w:lang w:eastAsia="lt-LT"/>
    </w:rPr>
  </w:style>
  <w:style w:type="paragraph" w:styleId="Pagrindiniotekstotrauka3">
    <w:name w:val="Body Text Indent 3"/>
    <w:basedOn w:val="prastasis"/>
    <w:rsid w:val="0082019C"/>
    <w:pPr>
      <w:spacing w:after="120"/>
      <w:ind w:left="283"/>
    </w:pPr>
    <w:rPr>
      <w:sz w:val="16"/>
      <w:szCs w:val="16"/>
    </w:rPr>
  </w:style>
  <w:style w:type="paragraph" w:customStyle="1" w:styleId="pranesejas">
    <w:name w:val="pranesejas"/>
    <w:basedOn w:val="prastasis"/>
    <w:rsid w:val="0048049F"/>
    <w:pPr>
      <w:spacing w:before="100" w:beforeAutospacing="1" w:after="100" w:afterAutospacing="1"/>
    </w:pPr>
    <w:rPr>
      <w:rFonts w:ascii="Times New Roman" w:hAnsi="Times New Roman"/>
      <w:sz w:val="24"/>
      <w:szCs w:val="24"/>
      <w:lang w:eastAsia="lt-LT"/>
    </w:rPr>
  </w:style>
  <w:style w:type="paragraph" w:customStyle="1" w:styleId="pasiulymai">
    <w:name w:val="pasiulymai"/>
    <w:basedOn w:val="prastasis"/>
    <w:rsid w:val="002D53B1"/>
    <w:pPr>
      <w:spacing w:before="100" w:beforeAutospacing="1" w:after="100" w:afterAutospacing="1"/>
    </w:pPr>
    <w:rPr>
      <w:rFonts w:ascii="Times New Roman" w:hAnsi="Times New Roman"/>
      <w:sz w:val="24"/>
      <w:szCs w:val="24"/>
      <w:lang w:eastAsia="lt-LT"/>
    </w:rPr>
  </w:style>
  <w:style w:type="table" w:styleId="Lentelstinklelis">
    <w:name w:val="Table Grid"/>
    <w:basedOn w:val="prastojilentel"/>
    <w:rsid w:val="00EE2BD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61661B"/>
    <w:rPr>
      <w:b/>
      <w:bCs/>
    </w:rPr>
  </w:style>
  <w:style w:type="character" w:customStyle="1" w:styleId="AntratsDiagrama">
    <w:name w:val="Antraštės Diagrama"/>
    <w:link w:val="Antrats"/>
    <w:uiPriority w:val="99"/>
    <w:locked/>
    <w:rsid w:val="002A5F5A"/>
    <w:rPr>
      <w:rFonts w:ascii="CG Times" w:hAnsi="CG Times"/>
      <w:lang w:val="lt-LT" w:eastAsia="en-US" w:bidi="ar-SA"/>
    </w:rPr>
  </w:style>
  <w:style w:type="character" w:styleId="Hipersaitas">
    <w:name w:val="Hyperlink"/>
    <w:rsid w:val="003139A0"/>
    <w:rPr>
      <w:color w:val="0000FF"/>
      <w:u w:val="single"/>
    </w:rPr>
  </w:style>
  <w:style w:type="paragraph" w:customStyle="1" w:styleId="pasiulymai4">
    <w:name w:val="pasiulymai4"/>
    <w:basedOn w:val="prastasis"/>
    <w:rsid w:val="00F07709"/>
    <w:pPr>
      <w:spacing w:before="100" w:beforeAutospacing="1" w:after="100" w:afterAutospacing="1"/>
    </w:pPr>
    <w:rPr>
      <w:rFonts w:ascii="Times New Roman" w:hAnsi="Times New Roman"/>
      <w:sz w:val="24"/>
      <w:szCs w:val="24"/>
      <w:lang w:eastAsia="lt-LT"/>
    </w:rPr>
  </w:style>
  <w:style w:type="paragraph" w:customStyle="1" w:styleId="H4">
    <w:name w:val="H4"/>
    <w:basedOn w:val="prastasis"/>
    <w:next w:val="prastasis"/>
    <w:rsid w:val="00B776B1"/>
    <w:pPr>
      <w:keepNext/>
      <w:snapToGrid w:val="0"/>
      <w:spacing w:before="100" w:after="100"/>
      <w:outlineLvl w:val="4"/>
    </w:pPr>
    <w:rPr>
      <w:rFonts w:ascii="Times New Roman" w:hAnsi="Times New Roman"/>
      <w:b/>
      <w:sz w:val="24"/>
    </w:rPr>
  </w:style>
  <w:style w:type="paragraph" w:customStyle="1" w:styleId="Agendapoint2text">
    <w:name w:val="Agenda point 2 text"/>
    <w:basedOn w:val="prastasis"/>
    <w:rsid w:val="00B776B1"/>
    <w:pPr>
      <w:autoSpaceDE w:val="0"/>
      <w:autoSpaceDN w:val="0"/>
      <w:ind w:left="1134" w:hanging="567"/>
    </w:pPr>
    <w:rPr>
      <w:rFonts w:ascii="Times New Roman" w:eastAsia="PMingLiU" w:hAnsi="Times New Roman"/>
      <w:sz w:val="24"/>
      <w:szCs w:val="24"/>
      <w:lang w:val="en-GB" w:eastAsia="fr-BE"/>
    </w:rPr>
  </w:style>
  <w:style w:type="paragraph" w:styleId="Pagrindinistekstas3">
    <w:name w:val="Body Text 3"/>
    <w:basedOn w:val="prastasis"/>
    <w:rsid w:val="003B07F6"/>
    <w:pPr>
      <w:spacing w:after="120"/>
    </w:pPr>
    <w:rPr>
      <w:sz w:val="16"/>
      <w:szCs w:val="16"/>
    </w:rPr>
  </w:style>
  <w:style w:type="paragraph" w:styleId="Puslapioinaostekstas">
    <w:name w:val="footnote text"/>
    <w:basedOn w:val="prastasis"/>
    <w:semiHidden/>
    <w:rsid w:val="003B07F6"/>
    <w:rPr>
      <w:rFonts w:ascii="Times New Roman" w:hAnsi="Times New Roman"/>
      <w:lang w:val="en-GB"/>
    </w:rPr>
  </w:style>
  <w:style w:type="character" w:styleId="Puslapioinaosnuoroda">
    <w:name w:val="footnote reference"/>
    <w:semiHidden/>
    <w:rsid w:val="003B07F6"/>
    <w:rPr>
      <w:vertAlign w:val="superscript"/>
    </w:rPr>
  </w:style>
  <w:style w:type="paragraph" w:styleId="Betarp">
    <w:name w:val="No Spacing"/>
    <w:uiPriority w:val="1"/>
    <w:qFormat/>
    <w:rsid w:val="004C4F6F"/>
    <w:rPr>
      <w:lang w:eastAsia="en-US"/>
    </w:rPr>
  </w:style>
  <w:style w:type="character" w:customStyle="1" w:styleId="spelle">
    <w:name w:val="spelle"/>
    <w:rsid w:val="00340C6B"/>
  </w:style>
  <w:style w:type="paragraph" w:customStyle="1" w:styleId="preformatted">
    <w:name w:val="preformatted"/>
    <w:basedOn w:val="prastasis"/>
    <w:rsid w:val="00E424A5"/>
    <w:pPr>
      <w:spacing w:before="100" w:beforeAutospacing="1" w:after="100" w:afterAutospacing="1"/>
    </w:pPr>
    <w:rPr>
      <w:rFonts w:ascii="Times New Roman" w:hAnsi="Times New Roman"/>
      <w:sz w:val="24"/>
      <w:szCs w:val="24"/>
      <w:lang w:eastAsia="lt-LT"/>
    </w:rPr>
  </w:style>
  <w:style w:type="paragraph" w:customStyle="1" w:styleId="text-15-str">
    <w:name w:val="text-15-str"/>
    <w:basedOn w:val="prastasis"/>
    <w:rsid w:val="00736AB3"/>
    <w:pPr>
      <w:spacing w:after="225" w:line="300" w:lineRule="atLeast"/>
      <w:ind w:firstLine="225"/>
    </w:pPr>
    <w:rPr>
      <w:rFonts w:ascii="Times New Roman" w:hAnsi="Times New Roman"/>
      <w:color w:val="000000"/>
      <w:sz w:val="23"/>
      <w:szCs w:val="23"/>
      <w:lang w:eastAsia="lt-LT"/>
    </w:rPr>
  </w:style>
  <w:style w:type="paragraph" w:customStyle="1" w:styleId="pasiulymai5">
    <w:name w:val="pasiulymai5"/>
    <w:basedOn w:val="prastasis"/>
    <w:rsid w:val="00BD4305"/>
    <w:pPr>
      <w:spacing w:before="100" w:beforeAutospacing="1" w:after="100" w:afterAutospacing="1"/>
    </w:pPr>
    <w:rPr>
      <w:rFonts w:ascii="Times New Roman" w:hAnsi="Times New Roman"/>
      <w:sz w:val="24"/>
      <w:szCs w:val="24"/>
      <w:lang w:eastAsia="lt-LT"/>
    </w:rPr>
  </w:style>
  <w:style w:type="character" w:customStyle="1" w:styleId="Antrat3Diagrama">
    <w:name w:val="Antraštė 3 Diagrama"/>
    <w:link w:val="Antrat3"/>
    <w:rsid w:val="004040D8"/>
    <w:rPr>
      <w:rFonts w:ascii="Times New Roman" w:hAnsi="Times New Roman"/>
      <w:b/>
      <w:kern w:val="32"/>
      <w:szCs w:val="32"/>
      <w:lang w:eastAsia="en-US"/>
    </w:rPr>
  </w:style>
  <w:style w:type="character" w:customStyle="1" w:styleId="at1">
    <w:name w:val="a__t1"/>
    <w:rsid w:val="004040D8"/>
  </w:style>
  <w:style w:type="character" w:customStyle="1" w:styleId="hps">
    <w:name w:val="hps"/>
    <w:uiPriority w:val="99"/>
    <w:rsid w:val="004040D8"/>
  </w:style>
  <w:style w:type="character" w:customStyle="1" w:styleId="Antrat1Diagrama">
    <w:name w:val="Antraštė 1 Diagrama"/>
    <w:link w:val="Antrat1"/>
    <w:rsid w:val="007B0B81"/>
    <w:rPr>
      <w:rFonts w:ascii="Cambria" w:eastAsia="Times New Roman" w:hAnsi="Cambria" w:cs="Times New Roman"/>
      <w:b/>
      <w:bCs/>
      <w:kern w:val="32"/>
      <w:sz w:val="32"/>
      <w:szCs w:val="32"/>
      <w:lang w:eastAsia="en-US"/>
    </w:rPr>
  </w:style>
  <w:style w:type="paragraph" w:styleId="Sraopastraipa">
    <w:name w:val="List Paragraph"/>
    <w:basedOn w:val="prastasis"/>
    <w:link w:val="SraopastraipaDiagrama"/>
    <w:uiPriority w:val="34"/>
    <w:qFormat/>
    <w:rsid w:val="007B0B81"/>
    <w:pPr>
      <w:ind w:left="720"/>
      <w:contextualSpacing/>
    </w:pPr>
    <w:rPr>
      <w:rFonts w:ascii="Times New Roman" w:eastAsia="Calibri" w:hAnsi="Times New Roman"/>
      <w:sz w:val="24"/>
      <w:szCs w:val="24"/>
      <w:lang w:val="x-none"/>
    </w:rPr>
  </w:style>
  <w:style w:type="character" w:customStyle="1" w:styleId="SraopastraipaDiagrama">
    <w:name w:val="Sąrašo pastraipa Diagrama"/>
    <w:link w:val="Sraopastraipa"/>
    <w:uiPriority w:val="34"/>
    <w:locked/>
    <w:rsid w:val="007B0B81"/>
    <w:rPr>
      <w:rFonts w:ascii="Times New Roman" w:eastAsia="Calibri" w:hAnsi="Times New Roman"/>
      <w:sz w:val="24"/>
      <w:szCs w:val="24"/>
      <w:lang w:val="x-none" w:eastAsia="en-US"/>
    </w:rPr>
  </w:style>
  <w:style w:type="character" w:customStyle="1" w:styleId="longtext">
    <w:name w:val="long_text"/>
    <w:rsid w:val="007B0B81"/>
  </w:style>
  <w:style w:type="paragraph" w:customStyle="1" w:styleId="Tiret1">
    <w:name w:val="Tiret 1"/>
    <w:basedOn w:val="prastasis"/>
    <w:rsid w:val="00E0052E"/>
    <w:pPr>
      <w:numPr>
        <w:numId w:val="1"/>
      </w:numPr>
      <w:spacing w:before="120" w:after="120"/>
      <w:jc w:val="both"/>
    </w:pPr>
    <w:rPr>
      <w:rFonts w:ascii="Times New Roman" w:hAnsi="Times New Roman"/>
      <w:sz w:val="24"/>
      <w:lang w:eastAsia="zh-CN"/>
    </w:rPr>
  </w:style>
  <w:style w:type="character" w:styleId="Emfaz">
    <w:name w:val="Emphasis"/>
    <w:uiPriority w:val="20"/>
    <w:qFormat/>
    <w:rsid w:val="00574251"/>
    <w:rPr>
      <w:b/>
      <w:bCs/>
      <w:i w:val="0"/>
      <w:iCs w:val="0"/>
    </w:rPr>
  </w:style>
  <w:style w:type="character" w:customStyle="1" w:styleId="st1">
    <w:name w:val="st1"/>
    <w:rsid w:val="00574251"/>
  </w:style>
  <w:style w:type="paragraph" w:styleId="prastasistinklapis">
    <w:name w:val="Normal (Web)"/>
    <w:basedOn w:val="prastasis"/>
    <w:uiPriority w:val="99"/>
    <w:unhideWhenUsed/>
    <w:rsid w:val="00E83DD3"/>
    <w:pPr>
      <w:spacing w:before="100" w:beforeAutospacing="1" w:after="100" w:afterAutospacing="1"/>
    </w:pPr>
    <w:rPr>
      <w:rFonts w:ascii="Times New Roman" w:eastAsia="Calibri" w:hAnsi="Times New Roman"/>
      <w:sz w:val="24"/>
      <w:szCs w:val="24"/>
      <w:lang w:eastAsia="lt-LT"/>
    </w:rPr>
  </w:style>
  <w:style w:type="character" w:customStyle="1" w:styleId="dpav">
    <w:name w:val="dpav"/>
    <w:rsid w:val="00A01FC6"/>
    <w:rPr>
      <w:sz w:val="26"/>
      <w:szCs w:val="26"/>
    </w:rPr>
  </w:style>
  <w:style w:type="paragraph" w:customStyle="1" w:styleId="lead">
    <w:name w:val="lead"/>
    <w:basedOn w:val="prastasis"/>
    <w:rsid w:val="0048533E"/>
    <w:pPr>
      <w:spacing w:before="100" w:beforeAutospacing="1" w:after="100" w:afterAutospacing="1"/>
    </w:pPr>
    <w:rPr>
      <w:rFonts w:ascii="Times New Roman" w:hAnsi="Times New Roman"/>
      <w:sz w:val="24"/>
      <w:szCs w:val="24"/>
      <w:lang w:eastAsia="lt-LT"/>
    </w:rPr>
  </w:style>
  <w:style w:type="character" w:customStyle="1" w:styleId="Antrat6Diagrama">
    <w:name w:val="Antraštė 6 Diagrama"/>
    <w:link w:val="Antrat6"/>
    <w:semiHidden/>
    <w:rsid w:val="007301C4"/>
    <w:rPr>
      <w:rFonts w:ascii="Calibri" w:eastAsia="Times New Roman" w:hAnsi="Calibri" w:cs="Times New Roman"/>
      <w:b/>
      <w:bCs/>
      <w:sz w:val="22"/>
      <w:szCs w:val="22"/>
      <w:lang w:eastAsia="en-US"/>
    </w:rPr>
  </w:style>
  <w:style w:type="character" w:customStyle="1" w:styleId="Antrat9Diagrama">
    <w:name w:val="Antraštė 9 Diagrama"/>
    <w:link w:val="Antrat9"/>
    <w:semiHidden/>
    <w:rsid w:val="007301C4"/>
    <w:rPr>
      <w:rFonts w:ascii="Cambria" w:eastAsia="Times New Roman" w:hAnsi="Cambria" w:cs="Times New Roman"/>
      <w:sz w:val="22"/>
      <w:szCs w:val="22"/>
      <w:lang w:eastAsia="en-US"/>
    </w:rPr>
  </w:style>
  <w:style w:type="character" w:customStyle="1" w:styleId="PoratDiagrama">
    <w:name w:val="Poraštė Diagrama"/>
    <w:link w:val="Porat"/>
    <w:rsid w:val="007301C4"/>
    <w:rPr>
      <w:lang w:eastAsia="en-US"/>
    </w:rPr>
  </w:style>
  <w:style w:type="paragraph" w:customStyle="1" w:styleId="Projektas">
    <w:name w:val="Projektas"/>
    <w:basedOn w:val="Antrat3"/>
    <w:qFormat/>
    <w:rsid w:val="00ED620E"/>
    <w:pPr>
      <w:ind w:firstLine="720"/>
    </w:pPr>
    <w:rPr>
      <w:bCs/>
      <w:kern w:val="0"/>
      <w:sz w:val="24"/>
      <w:szCs w:val="20"/>
    </w:rPr>
  </w:style>
  <w:style w:type="paragraph" w:customStyle="1" w:styleId="Pasiulymaip1">
    <w:name w:val="Pasiulymai_p1"/>
    <w:basedOn w:val="prastasis"/>
    <w:qFormat/>
    <w:rsid w:val="00ED620E"/>
    <w:pPr>
      <w:keepNext/>
      <w:ind w:firstLine="720"/>
      <w:jc w:val="both"/>
      <w:outlineLvl w:val="5"/>
    </w:pPr>
    <w:rPr>
      <w:rFonts w:ascii="Times New Roman" w:hAnsi="Times New Roman"/>
      <w:b/>
      <w:bCs/>
      <w:sz w:val="24"/>
    </w:rPr>
  </w:style>
  <w:style w:type="paragraph" w:customStyle="1" w:styleId="statymopavad">
    <w:name w:val="statymopavad"/>
    <w:basedOn w:val="prastasis"/>
    <w:rsid w:val="00896B6D"/>
    <w:pPr>
      <w:spacing w:before="100" w:beforeAutospacing="1" w:after="100" w:afterAutospacing="1"/>
    </w:pPr>
    <w:rPr>
      <w:rFonts w:ascii="Times New Roman" w:hAnsi="Times New Roman"/>
      <w:sz w:val="24"/>
      <w:szCs w:val="24"/>
      <w:lang w:eastAsia="lt-LT"/>
    </w:rPr>
  </w:style>
  <w:style w:type="paragraph" w:customStyle="1" w:styleId="vv">
    <w:name w:val="vv"/>
    <w:basedOn w:val="prastasis"/>
    <w:rsid w:val="00574810"/>
    <w:rPr>
      <w:rFonts w:ascii="Verdana" w:hAnsi="Verdana"/>
      <w:b/>
      <w:bCs/>
      <w:color w:val="333333"/>
      <w:sz w:val="17"/>
      <w:szCs w:val="17"/>
      <w:lang w:eastAsia="lt-LT"/>
    </w:rPr>
  </w:style>
  <w:style w:type="character" w:customStyle="1" w:styleId="st">
    <w:name w:val="st"/>
    <w:rsid w:val="00BC22C3"/>
  </w:style>
  <w:style w:type="paragraph" w:styleId="Antrat">
    <w:name w:val="caption"/>
    <w:basedOn w:val="prastasis"/>
    <w:next w:val="prastasis"/>
    <w:qFormat/>
    <w:rsid w:val="00675413"/>
    <w:rPr>
      <w:rFonts w:ascii="Tahoma" w:hAnsi="Tahoma"/>
      <w:b/>
    </w:rPr>
  </w:style>
  <w:style w:type="paragraph" w:customStyle="1" w:styleId="Default">
    <w:name w:val="Default"/>
    <w:rsid w:val="00FC77AA"/>
    <w:pPr>
      <w:autoSpaceDE w:val="0"/>
      <w:autoSpaceDN w:val="0"/>
      <w:adjustRightInd w:val="0"/>
    </w:pPr>
    <w:rPr>
      <w:rFonts w:ascii="Segoe UI" w:hAnsi="Segoe UI" w:cs="Segoe UI"/>
      <w:color w:val="000000"/>
      <w:sz w:val="24"/>
      <w:szCs w:val="24"/>
    </w:rPr>
  </w:style>
  <w:style w:type="paragraph" w:customStyle="1" w:styleId="Pasiulymai0">
    <w:name w:val="Pasiulymai"/>
    <w:basedOn w:val="prastasis"/>
    <w:qFormat/>
    <w:rsid w:val="008A1A8A"/>
    <w:pPr>
      <w:jc w:val="both"/>
    </w:pPr>
    <w:rPr>
      <w:rFonts w:ascii="Times New Roman" w:hAnsi="Times New Roman"/>
      <w:bCs/>
      <w:sz w:val="24"/>
      <w:szCs w:val="24"/>
    </w:rPr>
  </w:style>
  <w:style w:type="paragraph" w:customStyle="1" w:styleId="Pasiulymai20">
    <w:name w:val="Pasiulymai2"/>
    <w:basedOn w:val="prastasis"/>
    <w:rsid w:val="009D27D9"/>
    <w:pPr>
      <w:jc w:val="both"/>
    </w:pPr>
    <w:rPr>
      <w:rFonts w:ascii="Times New Roman" w:hAnsi="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C16F9D"/>
    <w:rPr>
      <w:lang w:eastAsia="en-US"/>
    </w:rPr>
  </w:style>
  <w:style w:type="paragraph" w:styleId="Antrat1">
    <w:name w:val="heading 1"/>
    <w:basedOn w:val="prastasis"/>
    <w:next w:val="prastasis"/>
    <w:link w:val="Antrat1Diagrama"/>
    <w:qFormat/>
    <w:rsid w:val="007B0B81"/>
    <w:pPr>
      <w:keepNext/>
      <w:spacing w:before="240" w:after="60"/>
      <w:outlineLvl w:val="0"/>
    </w:pPr>
    <w:rPr>
      <w:rFonts w:ascii="Cambria" w:hAnsi="Cambria"/>
      <w:b/>
      <w:bCs/>
      <w:kern w:val="32"/>
      <w:sz w:val="32"/>
      <w:szCs w:val="32"/>
    </w:rPr>
  </w:style>
  <w:style w:type="paragraph" w:styleId="Antrat3">
    <w:name w:val="heading 3"/>
    <w:basedOn w:val="prastasis"/>
    <w:next w:val="prastasis"/>
    <w:link w:val="Antrat3Diagrama"/>
    <w:qFormat/>
    <w:rsid w:val="003B07F6"/>
    <w:pPr>
      <w:keepNext/>
      <w:jc w:val="center"/>
      <w:outlineLvl w:val="2"/>
    </w:pPr>
    <w:rPr>
      <w:rFonts w:ascii="Times New Roman" w:hAnsi="Times New Roman"/>
      <w:b/>
      <w:kern w:val="32"/>
      <w:szCs w:val="32"/>
    </w:rPr>
  </w:style>
  <w:style w:type="paragraph" w:styleId="Antrat5">
    <w:name w:val="heading 5"/>
    <w:basedOn w:val="prastasis"/>
    <w:next w:val="prastasis"/>
    <w:qFormat/>
    <w:rsid w:val="003B07F6"/>
    <w:pPr>
      <w:keepNext/>
      <w:jc w:val="both"/>
      <w:outlineLvl w:val="4"/>
    </w:pPr>
    <w:rPr>
      <w:rFonts w:ascii="Times New Roman" w:hAnsi="Times New Roman"/>
      <w:b/>
      <w:bCs/>
    </w:rPr>
  </w:style>
  <w:style w:type="paragraph" w:styleId="Antrat6">
    <w:name w:val="heading 6"/>
    <w:basedOn w:val="prastasis"/>
    <w:next w:val="prastasis"/>
    <w:link w:val="Antrat6Diagrama"/>
    <w:semiHidden/>
    <w:unhideWhenUsed/>
    <w:qFormat/>
    <w:rsid w:val="007301C4"/>
    <w:pPr>
      <w:spacing w:before="240" w:after="60"/>
      <w:outlineLvl w:val="5"/>
    </w:pPr>
    <w:rPr>
      <w:rFonts w:ascii="Calibri" w:hAnsi="Calibri"/>
      <w:b/>
      <w:bCs/>
      <w:sz w:val="22"/>
      <w:szCs w:val="22"/>
    </w:rPr>
  </w:style>
  <w:style w:type="paragraph" w:styleId="Antrat9">
    <w:name w:val="heading 9"/>
    <w:basedOn w:val="prastasis"/>
    <w:next w:val="prastasis"/>
    <w:link w:val="Antrat9Diagrama"/>
    <w:semiHidden/>
    <w:unhideWhenUsed/>
    <w:qFormat/>
    <w:rsid w:val="007301C4"/>
    <w:pPr>
      <w:spacing w:before="240" w:after="60"/>
      <w:outlineLvl w:val="8"/>
    </w:pPr>
    <w:rPr>
      <w:rFonts w:ascii="Cambria" w:hAnsi="Cambria"/>
      <w:sz w:val="22"/>
      <w:szCs w:val="22"/>
    </w:rPr>
  </w:style>
  <w:style w:type="character" w:default="1" w:styleId="Numatytasispastraiposriftas">
    <w:name w:val="Default Paragraph Font"/>
    <w:semiHidden/>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semiHidden/>
  </w:style>
  <w:style w:type="paragraph" w:styleId="Antrats">
    <w:name w:val="header"/>
    <w:basedOn w:val="prastasis"/>
    <w:link w:val="AntratsDiagrama"/>
    <w:pPr>
      <w:tabs>
        <w:tab w:val="center" w:pos="4320"/>
        <w:tab w:val="right" w:pos="8640"/>
      </w:tabs>
    </w:pPr>
  </w:style>
  <w:style w:type="paragraph" w:styleId="Porat">
    <w:name w:val="footer"/>
    <w:basedOn w:val="prastasis"/>
    <w:link w:val="PoratDiagrama"/>
    <w:pPr>
      <w:tabs>
        <w:tab w:val="center" w:pos="4320"/>
        <w:tab w:val="right" w:pos="8640"/>
      </w:tabs>
    </w:pPr>
  </w:style>
  <w:style w:type="character" w:styleId="Puslapionumeris">
    <w:name w:val="page number"/>
    <w:basedOn w:val="Numatytasispastraiposriftas"/>
  </w:style>
  <w:style w:type="paragraph" w:styleId="Pagrindiniotekstotrauka2">
    <w:name w:val="Body Text Indent 2"/>
    <w:basedOn w:val="prastasis"/>
    <w:rsid w:val="00391606"/>
    <w:pPr>
      <w:spacing w:line="360" w:lineRule="auto"/>
      <w:ind w:firstLine="720"/>
      <w:jc w:val="both"/>
    </w:pPr>
    <w:rPr>
      <w:rFonts w:ascii="Times New Roman" w:hAnsi="Times New Roman"/>
      <w:sz w:val="24"/>
      <w:szCs w:val="24"/>
    </w:rPr>
  </w:style>
  <w:style w:type="paragraph" w:styleId="Debesliotekstas">
    <w:name w:val="Balloon Text"/>
    <w:basedOn w:val="prastasis"/>
    <w:semiHidden/>
    <w:rsid w:val="00AD382B"/>
    <w:rPr>
      <w:rFonts w:ascii="Tahoma" w:hAnsi="Tahoma" w:cs="Tahoma"/>
      <w:sz w:val="16"/>
      <w:szCs w:val="16"/>
    </w:rPr>
  </w:style>
  <w:style w:type="paragraph" w:styleId="Pagrindinistekstas2">
    <w:name w:val="Body Text 2"/>
    <w:basedOn w:val="prastasis"/>
    <w:rsid w:val="00A945BE"/>
    <w:pPr>
      <w:spacing w:after="120" w:line="480" w:lineRule="auto"/>
    </w:pPr>
  </w:style>
  <w:style w:type="paragraph" w:styleId="Pagrindinistekstas">
    <w:name w:val="Body Text"/>
    <w:basedOn w:val="prastasis"/>
    <w:rsid w:val="00A945BE"/>
    <w:pPr>
      <w:spacing w:after="120"/>
    </w:pPr>
  </w:style>
  <w:style w:type="paragraph" w:customStyle="1" w:styleId="Hyperlink1">
    <w:name w:val="Hyperlink1"/>
    <w:basedOn w:val="prastasis"/>
    <w:rsid w:val="006C7B4D"/>
    <w:pPr>
      <w:spacing w:before="100" w:beforeAutospacing="1" w:after="100" w:afterAutospacing="1"/>
      <w:jc w:val="both"/>
    </w:pPr>
    <w:rPr>
      <w:rFonts w:ascii="Times New Roman" w:hAnsi="Times New Roman"/>
      <w:sz w:val="24"/>
      <w:szCs w:val="24"/>
      <w:lang w:eastAsia="lt-LT"/>
    </w:rPr>
  </w:style>
  <w:style w:type="paragraph" w:styleId="Pagrindiniotekstotrauka">
    <w:name w:val="Body Text Indent"/>
    <w:basedOn w:val="prastasis"/>
    <w:rsid w:val="006C7B4D"/>
    <w:pPr>
      <w:spacing w:after="120"/>
      <w:ind w:left="283"/>
    </w:pPr>
  </w:style>
  <w:style w:type="paragraph" w:customStyle="1" w:styleId="pasiulymai2">
    <w:name w:val="pasiulymai2"/>
    <w:basedOn w:val="prastasis"/>
    <w:rsid w:val="00AA1BA7"/>
    <w:pPr>
      <w:spacing w:before="100" w:beforeAutospacing="1" w:after="100" w:afterAutospacing="1"/>
    </w:pPr>
    <w:rPr>
      <w:rFonts w:ascii="Times New Roman" w:hAnsi="Times New Roman"/>
      <w:sz w:val="24"/>
      <w:szCs w:val="24"/>
      <w:lang w:eastAsia="lt-LT"/>
    </w:rPr>
  </w:style>
  <w:style w:type="paragraph" w:styleId="Pagrindiniotekstotrauka3">
    <w:name w:val="Body Text Indent 3"/>
    <w:basedOn w:val="prastasis"/>
    <w:rsid w:val="0082019C"/>
    <w:pPr>
      <w:spacing w:after="120"/>
      <w:ind w:left="283"/>
    </w:pPr>
    <w:rPr>
      <w:sz w:val="16"/>
      <w:szCs w:val="16"/>
    </w:rPr>
  </w:style>
  <w:style w:type="paragraph" w:customStyle="1" w:styleId="pranesejas">
    <w:name w:val="pranesejas"/>
    <w:basedOn w:val="prastasis"/>
    <w:rsid w:val="0048049F"/>
    <w:pPr>
      <w:spacing w:before="100" w:beforeAutospacing="1" w:after="100" w:afterAutospacing="1"/>
    </w:pPr>
    <w:rPr>
      <w:rFonts w:ascii="Times New Roman" w:hAnsi="Times New Roman"/>
      <w:sz w:val="24"/>
      <w:szCs w:val="24"/>
      <w:lang w:eastAsia="lt-LT"/>
    </w:rPr>
  </w:style>
  <w:style w:type="paragraph" w:customStyle="1" w:styleId="pasiulymai">
    <w:name w:val="pasiulymai"/>
    <w:basedOn w:val="prastasis"/>
    <w:rsid w:val="002D53B1"/>
    <w:pPr>
      <w:spacing w:before="100" w:beforeAutospacing="1" w:after="100" w:afterAutospacing="1"/>
    </w:pPr>
    <w:rPr>
      <w:rFonts w:ascii="Times New Roman" w:hAnsi="Times New Roman"/>
      <w:sz w:val="24"/>
      <w:szCs w:val="24"/>
      <w:lang w:eastAsia="lt-LT"/>
    </w:rPr>
  </w:style>
  <w:style w:type="table" w:styleId="Lentelstinklelis">
    <w:name w:val="Table Grid"/>
    <w:basedOn w:val="prastojilentel"/>
    <w:rsid w:val="00EE2BD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61661B"/>
    <w:rPr>
      <w:b/>
      <w:bCs/>
    </w:rPr>
  </w:style>
  <w:style w:type="character" w:customStyle="1" w:styleId="AntratsDiagrama">
    <w:name w:val="Antraštės Diagrama"/>
    <w:link w:val="Antrats"/>
    <w:uiPriority w:val="99"/>
    <w:locked/>
    <w:rsid w:val="002A5F5A"/>
    <w:rPr>
      <w:rFonts w:ascii="CG Times" w:hAnsi="CG Times"/>
      <w:lang w:val="lt-LT" w:eastAsia="en-US" w:bidi="ar-SA"/>
    </w:rPr>
  </w:style>
  <w:style w:type="character" w:styleId="Hipersaitas">
    <w:name w:val="Hyperlink"/>
    <w:rsid w:val="003139A0"/>
    <w:rPr>
      <w:color w:val="0000FF"/>
      <w:u w:val="single"/>
    </w:rPr>
  </w:style>
  <w:style w:type="paragraph" w:customStyle="1" w:styleId="pasiulymai4">
    <w:name w:val="pasiulymai4"/>
    <w:basedOn w:val="prastasis"/>
    <w:rsid w:val="00F07709"/>
    <w:pPr>
      <w:spacing w:before="100" w:beforeAutospacing="1" w:after="100" w:afterAutospacing="1"/>
    </w:pPr>
    <w:rPr>
      <w:rFonts w:ascii="Times New Roman" w:hAnsi="Times New Roman"/>
      <w:sz w:val="24"/>
      <w:szCs w:val="24"/>
      <w:lang w:eastAsia="lt-LT"/>
    </w:rPr>
  </w:style>
  <w:style w:type="paragraph" w:customStyle="1" w:styleId="H4">
    <w:name w:val="H4"/>
    <w:basedOn w:val="prastasis"/>
    <w:next w:val="prastasis"/>
    <w:rsid w:val="00B776B1"/>
    <w:pPr>
      <w:keepNext/>
      <w:snapToGrid w:val="0"/>
      <w:spacing w:before="100" w:after="100"/>
      <w:outlineLvl w:val="4"/>
    </w:pPr>
    <w:rPr>
      <w:rFonts w:ascii="Times New Roman" w:hAnsi="Times New Roman"/>
      <w:b/>
      <w:sz w:val="24"/>
    </w:rPr>
  </w:style>
  <w:style w:type="paragraph" w:customStyle="1" w:styleId="Agendapoint2text">
    <w:name w:val="Agenda point 2 text"/>
    <w:basedOn w:val="prastasis"/>
    <w:rsid w:val="00B776B1"/>
    <w:pPr>
      <w:autoSpaceDE w:val="0"/>
      <w:autoSpaceDN w:val="0"/>
      <w:ind w:left="1134" w:hanging="567"/>
    </w:pPr>
    <w:rPr>
      <w:rFonts w:ascii="Times New Roman" w:eastAsia="PMingLiU" w:hAnsi="Times New Roman"/>
      <w:sz w:val="24"/>
      <w:szCs w:val="24"/>
      <w:lang w:val="en-GB" w:eastAsia="fr-BE"/>
    </w:rPr>
  </w:style>
  <w:style w:type="paragraph" w:styleId="Pagrindinistekstas3">
    <w:name w:val="Body Text 3"/>
    <w:basedOn w:val="prastasis"/>
    <w:rsid w:val="003B07F6"/>
    <w:pPr>
      <w:spacing w:after="120"/>
    </w:pPr>
    <w:rPr>
      <w:sz w:val="16"/>
      <w:szCs w:val="16"/>
    </w:rPr>
  </w:style>
  <w:style w:type="paragraph" w:styleId="Puslapioinaostekstas">
    <w:name w:val="footnote text"/>
    <w:basedOn w:val="prastasis"/>
    <w:semiHidden/>
    <w:rsid w:val="003B07F6"/>
    <w:rPr>
      <w:rFonts w:ascii="Times New Roman" w:hAnsi="Times New Roman"/>
      <w:lang w:val="en-GB"/>
    </w:rPr>
  </w:style>
  <w:style w:type="character" w:styleId="Puslapioinaosnuoroda">
    <w:name w:val="footnote reference"/>
    <w:semiHidden/>
    <w:rsid w:val="003B07F6"/>
    <w:rPr>
      <w:vertAlign w:val="superscript"/>
    </w:rPr>
  </w:style>
  <w:style w:type="paragraph" w:styleId="Betarp">
    <w:name w:val="No Spacing"/>
    <w:uiPriority w:val="1"/>
    <w:qFormat/>
    <w:rsid w:val="004C4F6F"/>
    <w:rPr>
      <w:lang w:eastAsia="en-US"/>
    </w:rPr>
  </w:style>
  <w:style w:type="character" w:customStyle="1" w:styleId="spelle">
    <w:name w:val="spelle"/>
    <w:rsid w:val="00340C6B"/>
  </w:style>
  <w:style w:type="paragraph" w:customStyle="1" w:styleId="preformatted">
    <w:name w:val="preformatted"/>
    <w:basedOn w:val="prastasis"/>
    <w:rsid w:val="00E424A5"/>
    <w:pPr>
      <w:spacing w:before="100" w:beforeAutospacing="1" w:after="100" w:afterAutospacing="1"/>
    </w:pPr>
    <w:rPr>
      <w:rFonts w:ascii="Times New Roman" w:hAnsi="Times New Roman"/>
      <w:sz w:val="24"/>
      <w:szCs w:val="24"/>
      <w:lang w:eastAsia="lt-LT"/>
    </w:rPr>
  </w:style>
  <w:style w:type="paragraph" w:customStyle="1" w:styleId="text-15-str">
    <w:name w:val="text-15-str"/>
    <w:basedOn w:val="prastasis"/>
    <w:rsid w:val="00736AB3"/>
    <w:pPr>
      <w:spacing w:after="225" w:line="300" w:lineRule="atLeast"/>
      <w:ind w:firstLine="225"/>
    </w:pPr>
    <w:rPr>
      <w:rFonts w:ascii="Times New Roman" w:hAnsi="Times New Roman"/>
      <w:color w:val="000000"/>
      <w:sz w:val="23"/>
      <w:szCs w:val="23"/>
      <w:lang w:eastAsia="lt-LT"/>
    </w:rPr>
  </w:style>
  <w:style w:type="paragraph" w:customStyle="1" w:styleId="pasiulymai5">
    <w:name w:val="pasiulymai5"/>
    <w:basedOn w:val="prastasis"/>
    <w:rsid w:val="00BD4305"/>
    <w:pPr>
      <w:spacing w:before="100" w:beforeAutospacing="1" w:after="100" w:afterAutospacing="1"/>
    </w:pPr>
    <w:rPr>
      <w:rFonts w:ascii="Times New Roman" w:hAnsi="Times New Roman"/>
      <w:sz w:val="24"/>
      <w:szCs w:val="24"/>
      <w:lang w:eastAsia="lt-LT"/>
    </w:rPr>
  </w:style>
  <w:style w:type="character" w:customStyle="1" w:styleId="Antrat3Diagrama">
    <w:name w:val="Antraštė 3 Diagrama"/>
    <w:link w:val="Antrat3"/>
    <w:rsid w:val="004040D8"/>
    <w:rPr>
      <w:rFonts w:ascii="Times New Roman" w:hAnsi="Times New Roman"/>
      <w:b/>
      <w:kern w:val="32"/>
      <w:szCs w:val="32"/>
      <w:lang w:eastAsia="en-US"/>
    </w:rPr>
  </w:style>
  <w:style w:type="character" w:customStyle="1" w:styleId="at1">
    <w:name w:val="a__t1"/>
    <w:rsid w:val="004040D8"/>
  </w:style>
  <w:style w:type="character" w:customStyle="1" w:styleId="hps">
    <w:name w:val="hps"/>
    <w:uiPriority w:val="99"/>
    <w:rsid w:val="004040D8"/>
  </w:style>
  <w:style w:type="character" w:customStyle="1" w:styleId="Antrat1Diagrama">
    <w:name w:val="Antraštė 1 Diagrama"/>
    <w:link w:val="Antrat1"/>
    <w:rsid w:val="007B0B81"/>
    <w:rPr>
      <w:rFonts w:ascii="Cambria" w:eastAsia="Times New Roman" w:hAnsi="Cambria" w:cs="Times New Roman"/>
      <w:b/>
      <w:bCs/>
      <w:kern w:val="32"/>
      <w:sz w:val="32"/>
      <w:szCs w:val="32"/>
      <w:lang w:eastAsia="en-US"/>
    </w:rPr>
  </w:style>
  <w:style w:type="paragraph" w:styleId="Sraopastraipa">
    <w:name w:val="List Paragraph"/>
    <w:basedOn w:val="prastasis"/>
    <w:link w:val="SraopastraipaDiagrama"/>
    <w:uiPriority w:val="34"/>
    <w:qFormat/>
    <w:rsid w:val="007B0B81"/>
    <w:pPr>
      <w:ind w:left="720"/>
      <w:contextualSpacing/>
    </w:pPr>
    <w:rPr>
      <w:rFonts w:ascii="Times New Roman" w:eastAsia="Calibri" w:hAnsi="Times New Roman"/>
      <w:sz w:val="24"/>
      <w:szCs w:val="24"/>
      <w:lang w:val="x-none"/>
    </w:rPr>
  </w:style>
  <w:style w:type="character" w:customStyle="1" w:styleId="SraopastraipaDiagrama">
    <w:name w:val="Sąrašo pastraipa Diagrama"/>
    <w:link w:val="Sraopastraipa"/>
    <w:uiPriority w:val="34"/>
    <w:locked/>
    <w:rsid w:val="007B0B81"/>
    <w:rPr>
      <w:rFonts w:ascii="Times New Roman" w:eastAsia="Calibri" w:hAnsi="Times New Roman"/>
      <w:sz w:val="24"/>
      <w:szCs w:val="24"/>
      <w:lang w:val="x-none" w:eastAsia="en-US"/>
    </w:rPr>
  </w:style>
  <w:style w:type="character" w:customStyle="1" w:styleId="longtext">
    <w:name w:val="long_text"/>
    <w:rsid w:val="007B0B81"/>
  </w:style>
  <w:style w:type="paragraph" w:customStyle="1" w:styleId="Tiret1">
    <w:name w:val="Tiret 1"/>
    <w:basedOn w:val="prastasis"/>
    <w:rsid w:val="00E0052E"/>
    <w:pPr>
      <w:numPr>
        <w:numId w:val="1"/>
      </w:numPr>
      <w:spacing w:before="120" w:after="120"/>
      <w:jc w:val="both"/>
    </w:pPr>
    <w:rPr>
      <w:rFonts w:ascii="Times New Roman" w:hAnsi="Times New Roman"/>
      <w:sz w:val="24"/>
      <w:lang w:eastAsia="zh-CN"/>
    </w:rPr>
  </w:style>
  <w:style w:type="character" w:styleId="Emfaz">
    <w:name w:val="Emphasis"/>
    <w:uiPriority w:val="20"/>
    <w:qFormat/>
    <w:rsid w:val="00574251"/>
    <w:rPr>
      <w:b/>
      <w:bCs/>
      <w:i w:val="0"/>
      <w:iCs w:val="0"/>
    </w:rPr>
  </w:style>
  <w:style w:type="character" w:customStyle="1" w:styleId="st1">
    <w:name w:val="st1"/>
    <w:rsid w:val="00574251"/>
  </w:style>
  <w:style w:type="paragraph" w:styleId="prastasistinklapis">
    <w:name w:val="Normal (Web)"/>
    <w:basedOn w:val="prastasis"/>
    <w:uiPriority w:val="99"/>
    <w:unhideWhenUsed/>
    <w:rsid w:val="00E83DD3"/>
    <w:pPr>
      <w:spacing w:before="100" w:beforeAutospacing="1" w:after="100" w:afterAutospacing="1"/>
    </w:pPr>
    <w:rPr>
      <w:rFonts w:ascii="Times New Roman" w:eastAsia="Calibri" w:hAnsi="Times New Roman"/>
      <w:sz w:val="24"/>
      <w:szCs w:val="24"/>
      <w:lang w:eastAsia="lt-LT"/>
    </w:rPr>
  </w:style>
  <w:style w:type="character" w:customStyle="1" w:styleId="dpav">
    <w:name w:val="dpav"/>
    <w:rsid w:val="00A01FC6"/>
    <w:rPr>
      <w:sz w:val="26"/>
      <w:szCs w:val="26"/>
    </w:rPr>
  </w:style>
  <w:style w:type="paragraph" w:customStyle="1" w:styleId="lead">
    <w:name w:val="lead"/>
    <w:basedOn w:val="prastasis"/>
    <w:rsid w:val="0048533E"/>
    <w:pPr>
      <w:spacing w:before="100" w:beforeAutospacing="1" w:after="100" w:afterAutospacing="1"/>
    </w:pPr>
    <w:rPr>
      <w:rFonts w:ascii="Times New Roman" w:hAnsi="Times New Roman"/>
      <w:sz w:val="24"/>
      <w:szCs w:val="24"/>
      <w:lang w:eastAsia="lt-LT"/>
    </w:rPr>
  </w:style>
  <w:style w:type="character" w:customStyle="1" w:styleId="Antrat6Diagrama">
    <w:name w:val="Antraštė 6 Diagrama"/>
    <w:link w:val="Antrat6"/>
    <w:semiHidden/>
    <w:rsid w:val="007301C4"/>
    <w:rPr>
      <w:rFonts w:ascii="Calibri" w:eastAsia="Times New Roman" w:hAnsi="Calibri" w:cs="Times New Roman"/>
      <w:b/>
      <w:bCs/>
      <w:sz w:val="22"/>
      <w:szCs w:val="22"/>
      <w:lang w:eastAsia="en-US"/>
    </w:rPr>
  </w:style>
  <w:style w:type="character" w:customStyle="1" w:styleId="Antrat9Diagrama">
    <w:name w:val="Antraštė 9 Diagrama"/>
    <w:link w:val="Antrat9"/>
    <w:semiHidden/>
    <w:rsid w:val="007301C4"/>
    <w:rPr>
      <w:rFonts w:ascii="Cambria" w:eastAsia="Times New Roman" w:hAnsi="Cambria" w:cs="Times New Roman"/>
      <w:sz w:val="22"/>
      <w:szCs w:val="22"/>
      <w:lang w:eastAsia="en-US"/>
    </w:rPr>
  </w:style>
  <w:style w:type="character" w:customStyle="1" w:styleId="PoratDiagrama">
    <w:name w:val="Poraštė Diagrama"/>
    <w:link w:val="Porat"/>
    <w:rsid w:val="007301C4"/>
    <w:rPr>
      <w:lang w:eastAsia="en-US"/>
    </w:rPr>
  </w:style>
  <w:style w:type="paragraph" w:customStyle="1" w:styleId="Projektas">
    <w:name w:val="Projektas"/>
    <w:basedOn w:val="Antrat3"/>
    <w:qFormat/>
    <w:rsid w:val="00ED620E"/>
    <w:pPr>
      <w:ind w:firstLine="720"/>
    </w:pPr>
    <w:rPr>
      <w:bCs/>
      <w:kern w:val="0"/>
      <w:sz w:val="24"/>
      <w:szCs w:val="20"/>
    </w:rPr>
  </w:style>
  <w:style w:type="paragraph" w:customStyle="1" w:styleId="Pasiulymaip1">
    <w:name w:val="Pasiulymai_p1"/>
    <w:basedOn w:val="prastasis"/>
    <w:qFormat/>
    <w:rsid w:val="00ED620E"/>
    <w:pPr>
      <w:keepNext/>
      <w:ind w:firstLine="720"/>
      <w:jc w:val="both"/>
      <w:outlineLvl w:val="5"/>
    </w:pPr>
    <w:rPr>
      <w:rFonts w:ascii="Times New Roman" w:hAnsi="Times New Roman"/>
      <w:b/>
      <w:bCs/>
      <w:sz w:val="24"/>
    </w:rPr>
  </w:style>
  <w:style w:type="paragraph" w:customStyle="1" w:styleId="statymopavad">
    <w:name w:val="statymopavad"/>
    <w:basedOn w:val="prastasis"/>
    <w:rsid w:val="00896B6D"/>
    <w:pPr>
      <w:spacing w:before="100" w:beforeAutospacing="1" w:after="100" w:afterAutospacing="1"/>
    </w:pPr>
    <w:rPr>
      <w:rFonts w:ascii="Times New Roman" w:hAnsi="Times New Roman"/>
      <w:sz w:val="24"/>
      <w:szCs w:val="24"/>
      <w:lang w:eastAsia="lt-LT"/>
    </w:rPr>
  </w:style>
  <w:style w:type="paragraph" w:customStyle="1" w:styleId="vv">
    <w:name w:val="vv"/>
    <w:basedOn w:val="prastasis"/>
    <w:rsid w:val="00574810"/>
    <w:rPr>
      <w:rFonts w:ascii="Verdana" w:hAnsi="Verdana"/>
      <w:b/>
      <w:bCs/>
      <w:color w:val="333333"/>
      <w:sz w:val="17"/>
      <w:szCs w:val="17"/>
      <w:lang w:eastAsia="lt-LT"/>
    </w:rPr>
  </w:style>
  <w:style w:type="character" w:customStyle="1" w:styleId="st">
    <w:name w:val="st"/>
    <w:rsid w:val="00BC22C3"/>
  </w:style>
  <w:style w:type="paragraph" w:styleId="Antrat">
    <w:name w:val="caption"/>
    <w:basedOn w:val="prastasis"/>
    <w:next w:val="prastasis"/>
    <w:qFormat/>
    <w:rsid w:val="00675413"/>
    <w:rPr>
      <w:rFonts w:ascii="Tahoma" w:hAnsi="Tahoma"/>
      <w:b/>
    </w:rPr>
  </w:style>
  <w:style w:type="paragraph" w:customStyle="1" w:styleId="Default">
    <w:name w:val="Default"/>
    <w:rsid w:val="00FC77AA"/>
    <w:pPr>
      <w:autoSpaceDE w:val="0"/>
      <w:autoSpaceDN w:val="0"/>
      <w:adjustRightInd w:val="0"/>
    </w:pPr>
    <w:rPr>
      <w:rFonts w:ascii="Segoe UI" w:hAnsi="Segoe UI" w:cs="Segoe UI"/>
      <w:color w:val="000000"/>
      <w:sz w:val="24"/>
      <w:szCs w:val="24"/>
    </w:rPr>
  </w:style>
  <w:style w:type="paragraph" w:customStyle="1" w:styleId="Pasiulymai0">
    <w:name w:val="Pasiulymai"/>
    <w:basedOn w:val="prastasis"/>
    <w:qFormat/>
    <w:rsid w:val="008A1A8A"/>
    <w:pPr>
      <w:jc w:val="both"/>
    </w:pPr>
    <w:rPr>
      <w:rFonts w:ascii="Times New Roman" w:hAnsi="Times New Roman"/>
      <w:bCs/>
      <w:sz w:val="24"/>
      <w:szCs w:val="24"/>
    </w:rPr>
  </w:style>
  <w:style w:type="paragraph" w:customStyle="1" w:styleId="Pasiulymai20">
    <w:name w:val="Pasiulymai2"/>
    <w:basedOn w:val="prastasis"/>
    <w:rsid w:val="009D27D9"/>
    <w:pPr>
      <w:jc w:val="both"/>
    </w:pPr>
    <w:rPr>
      <w:rFonts w:ascii="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9726">
      <w:bodyDiv w:val="1"/>
      <w:marLeft w:val="0"/>
      <w:marRight w:val="0"/>
      <w:marTop w:val="0"/>
      <w:marBottom w:val="0"/>
      <w:divBdr>
        <w:top w:val="none" w:sz="0" w:space="0" w:color="auto"/>
        <w:left w:val="none" w:sz="0" w:space="0" w:color="auto"/>
        <w:bottom w:val="none" w:sz="0" w:space="0" w:color="auto"/>
        <w:right w:val="none" w:sz="0" w:space="0" w:color="auto"/>
      </w:divBdr>
    </w:div>
    <w:div w:id="10033726">
      <w:bodyDiv w:val="1"/>
      <w:marLeft w:val="225"/>
      <w:marRight w:val="225"/>
      <w:marTop w:val="0"/>
      <w:marBottom w:val="0"/>
      <w:divBdr>
        <w:top w:val="none" w:sz="0" w:space="0" w:color="auto"/>
        <w:left w:val="none" w:sz="0" w:space="0" w:color="auto"/>
        <w:bottom w:val="none" w:sz="0" w:space="0" w:color="auto"/>
        <w:right w:val="none" w:sz="0" w:space="0" w:color="auto"/>
      </w:divBdr>
      <w:divsChild>
        <w:div w:id="943075862">
          <w:marLeft w:val="0"/>
          <w:marRight w:val="0"/>
          <w:marTop w:val="0"/>
          <w:marBottom w:val="0"/>
          <w:divBdr>
            <w:top w:val="none" w:sz="0" w:space="0" w:color="auto"/>
            <w:left w:val="none" w:sz="0" w:space="0" w:color="auto"/>
            <w:bottom w:val="none" w:sz="0" w:space="0" w:color="auto"/>
            <w:right w:val="none" w:sz="0" w:space="0" w:color="auto"/>
          </w:divBdr>
        </w:div>
      </w:divsChild>
    </w:div>
    <w:div w:id="31931149">
      <w:bodyDiv w:val="1"/>
      <w:marLeft w:val="225"/>
      <w:marRight w:val="225"/>
      <w:marTop w:val="0"/>
      <w:marBottom w:val="0"/>
      <w:divBdr>
        <w:top w:val="none" w:sz="0" w:space="0" w:color="auto"/>
        <w:left w:val="none" w:sz="0" w:space="0" w:color="auto"/>
        <w:bottom w:val="none" w:sz="0" w:space="0" w:color="auto"/>
        <w:right w:val="none" w:sz="0" w:space="0" w:color="auto"/>
      </w:divBdr>
      <w:divsChild>
        <w:div w:id="2084600867">
          <w:marLeft w:val="0"/>
          <w:marRight w:val="0"/>
          <w:marTop w:val="0"/>
          <w:marBottom w:val="0"/>
          <w:divBdr>
            <w:top w:val="none" w:sz="0" w:space="0" w:color="auto"/>
            <w:left w:val="none" w:sz="0" w:space="0" w:color="auto"/>
            <w:bottom w:val="none" w:sz="0" w:space="0" w:color="auto"/>
            <w:right w:val="none" w:sz="0" w:space="0" w:color="auto"/>
          </w:divBdr>
        </w:div>
      </w:divsChild>
    </w:div>
    <w:div w:id="51199254">
      <w:bodyDiv w:val="1"/>
      <w:marLeft w:val="225"/>
      <w:marRight w:val="225"/>
      <w:marTop w:val="0"/>
      <w:marBottom w:val="0"/>
      <w:divBdr>
        <w:top w:val="none" w:sz="0" w:space="0" w:color="auto"/>
        <w:left w:val="none" w:sz="0" w:space="0" w:color="auto"/>
        <w:bottom w:val="none" w:sz="0" w:space="0" w:color="auto"/>
        <w:right w:val="none" w:sz="0" w:space="0" w:color="auto"/>
      </w:divBdr>
      <w:divsChild>
        <w:div w:id="1126583111">
          <w:marLeft w:val="0"/>
          <w:marRight w:val="0"/>
          <w:marTop w:val="0"/>
          <w:marBottom w:val="0"/>
          <w:divBdr>
            <w:top w:val="none" w:sz="0" w:space="0" w:color="auto"/>
            <w:left w:val="none" w:sz="0" w:space="0" w:color="auto"/>
            <w:bottom w:val="none" w:sz="0" w:space="0" w:color="auto"/>
            <w:right w:val="none" w:sz="0" w:space="0" w:color="auto"/>
          </w:divBdr>
        </w:div>
      </w:divsChild>
    </w:div>
    <w:div w:id="62415445">
      <w:bodyDiv w:val="1"/>
      <w:marLeft w:val="225"/>
      <w:marRight w:val="225"/>
      <w:marTop w:val="0"/>
      <w:marBottom w:val="0"/>
      <w:divBdr>
        <w:top w:val="none" w:sz="0" w:space="0" w:color="auto"/>
        <w:left w:val="none" w:sz="0" w:space="0" w:color="auto"/>
        <w:bottom w:val="none" w:sz="0" w:space="0" w:color="auto"/>
        <w:right w:val="none" w:sz="0" w:space="0" w:color="auto"/>
      </w:divBdr>
      <w:divsChild>
        <w:div w:id="1015765232">
          <w:marLeft w:val="0"/>
          <w:marRight w:val="0"/>
          <w:marTop w:val="0"/>
          <w:marBottom w:val="0"/>
          <w:divBdr>
            <w:top w:val="none" w:sz="0" w:space="0" w:color="auto"/>
            <w:left w:val="none" w:sz="0" w:space="0" w:color="auto"/>
            <w:bottom w:val="none" w:sz="0" w:space="0" w:color="auto"/>
            <w:right w:val="none" w:sz="0" w:space="0" w:color="auto"/>
          </w:divBdr>
        </w:div>
      </w:divsChild>
    </w:div>
    <w:div w:id="106119223">
      <w:bodyDiv w:val="1"/>
      <w:marLeft w:val="0"/>
      <w:marRight w:val="0"/>
      <w:marTop w:val="0"/>
      <w:marBottom w:val="0"/>
      <w:divBdr>
        <w:top w:val="none" w:sz="0" w:space="0" w:color="auto"/>
        <w:left w:val="none" w:sz="0" w:space="0" w:color="auto"/>
        <w:bottom w:val="none" w:sz="0" w:space="0" w:color="auto"/>
        <w:right w:val="none" w:sz="0" w:space="0" w:color="auto"/>
      </w:divBdr>
    </w:div>
    <w:div w:id="149058063">
      <w:bodyDiv w:val="1"/>
      <w:marLeft w:val="0"/>
      <w:marRight w:val="0"/>
      <w:marTop w:val="0"/>
      <w:marBottom w:val="0"/>
      <w:divBdr>
        <w:top w:val="none" w:sz="0" w:space="0" w:color="auto"/>
        <w:left w:val="none" w:sz="0" w:space="0" w:color="auto"/>
        <w:bottom w:val="none" w:sz="0" w:space="0" w:color="auto"/>
        <w:right w:val="none" w:sz="0" w:space="0" w:color="auto"/>
      </w:divBdr>
      <w:divsChild>
        <w:div w:id="1464275042">
          <w:marLeft w:val="0"/>
          <w:marRight w:val="0"/>
          <w:marTop w:val="0"/>
          <w:marBottom w:val="0"/>
          <w:divBdr>
            <w:top w:val="none" w:sz="0" w:space="0" w:color="auto"/>
            <w:left w:val="none" w:sz="0" w:space="0" w:color="auto"/>
            <w:bottom w:val="none" w:sz="0" w:space="0" w:color="auto"/>
            <w:right w:val="none" w:sz="0" w:space="0" w:color="auto"/>
          </w:divBdr>
          <w:divsChild>
            <w:div w:id="420956747">
              <w:marLeft w:val="0"/>
              <w:marRight w:val="0"/>
              <w:marTop w:val="0"/>
              <w:marBottom w:val="0"/>
              <w:divBdr>
                <w:top w:val="none" w:sz="0" w:space="0" w:color="auto"/>
                <w:left w:val="none" w:sz="0" w:space="0" w:color="auto"/>
                <w:bottom w:val="none" w:sz="0" w:space="0" w:color="auto"/>
                <w:right w:val="none" w:sz="0" w:space="0" w:color="auto"/>
              </w:divBdr>
            </w:div>
            <w:div w:id="436102822">
              <w:marLeft w:val="0"/>
              <w:marRight w:val="0"/>
              <w:marTop w:val="0"/>
              <w:marBottom w:val="0"/>
              <w:divBdr>
                <w:top w:val="none" w:sz="0" w:space="0" w:color="auto"/>
                <w:left w:val="none" w:sz="0" w:space="0" w:color="auto"/>
                <w:bottom w:val="none" w:sz="0" w:space="0" w:color="auto"/>
                <w:right w:val="none" w:sz="0" w:space="0" w:color="auto"/>
              </w:divBdr>
            </w:div>
            <w:div w:id="642471063">
              <w:marLeft w:val="0"/>
              <w:marRight w:val="0"/>
              <w:marTop w:val="0"/>
              <w:marBottom w:val="0"/>
              <w:divBdr>
                <w:top w:val="none" w:sz="0" w:space="0" w:color="auto"/>
                <w:left w:val="none" w:sz="0" w:space="0" w:color="auto"/>
                <w:bottom w:val="none" w:sz="0" w:space="0" w:color="auto"/>
                <w:right w:val="none" w:sz="0" w:space="0" w:color="auto"/>
              </w:divBdr>
            </w:div>
            <w:div w:id="681010535">
              <w:marLeft w:val="0"/>
              <w:marRight w:val="0"/>
              <w:marTop w:val="0"/>
              <w:marBottom w:val="0"/>
              <w:divBdr>
                <w:top w:val="none" w:sz="0" w:space="0" w:color="auto"/>
                <w:left w:val="none" w:sz="0" w:space="0" w:color="auto"/>
                <w:bottom w:val="none" w:sz="0" w:space="0" w:color="auto"/>
                <w:right w:val="none" w:sz="0" w:space="0" w:color="auto"/>
              </w:divBdr>
            </w:div>
            <w:div w:id="750541106">
              <w:marLeft w:val="0"/>
              <w:marRight w:val="0"/>
              <w:marTop w:val="0"/>
              <w:marBottom w:val="0"/>
              <w:divBdr>
                <w:top w:val="none" w:sz="0" w:space="0" w:color="auto"/>
                <w:left w:val="none" w:sz="0" w:space="0" w:color="auto"/>
                <w:bottom w:val="none" w:sz="0" w:space="0" w:color="auto"/>
                <w:right w:val="none" w:sz="0" w:space="0" w:color="auto"/>
              </w:divBdr>
            </w:div>
            <w:div w:id="1111045085">
              <w:marLeft w:val="0"/>
              <w:marRight w:val="0"/>
              <w:marTop w:val="0"/>
              <w:marBottom w:val="0"/>
              <w:divBdr>
                <w:top w:val="none" w:sz="0" w:space="0" w:color="auto"/>
                <w:left w:val="none" w:sz="0" w:space="0" w:color="auto"/>
                <w:bottom w:val="none" w:sz="0" w:space="0" w:color="auto"/>
                <w:right w:val="none" w:sz="0" w:space="0" w:color="auto"/>
              </w:divBdr>
            </w:div>
            <w:div w:id="1216042281">
              <w:marLeft w:val="0"/>
              <w:marRight w:val="0"/>
              <w:marTop w:val="0"/>
              <w:marBottom w:val="0"/>
              <w:divBdr>
                <w:top w:val="none" w:sz="0" w:space="0" w:color="auto"/>
                <w:left w:val="none" w:sz="0" w:space="0" w:color="auto"/>
                <w:bottom w:val="none" w:sz="0" w:space="0" w:color="auto"/>
                <w:right w:val="none" w:sz="0" w:space="0" w:color="auto"/>
              </w:divBdr>
            </w:div>
            <w:div w:id="1292325015">
              <w:marLeft w:val="0"/>
              <w:marRight w:val="0"/>
              <w:marTop w:val="0"/>
              <w:marBottom w:val="0"/>
              <w:divBdr>
                <w:top w:val="none" w:sz="0" w:space="0" w:color="auto"/>
                <w:left w:val="none" w:sz="0" w:space="0" w:color="auto"/>
                <w:bottom w:val="none" w:sz="0" w:space="0" w:color="auto"/>
                <w:right w:val="none" w:sz="0" w:space="0" w:color="auto"/>
              </w:divBdr>
            </w:div>
            <w:div w:id="1305698699">
              <w:marLeft w:val="0"/>
              <w:marRight w:val="0"/>
              <w:marTop w:val="0"/>
              <w:marBottom w:val="0"/>
              <w:divBdr>
                <w:top w:val="none" w:sz="0" w:space="0" w:color="auto"/>
                <w:left w:val="none" w:sz="0" w:space="0" w:color="auto"/>
                <w:bottom w:val="none" w:sz="0" w:space="0" w:color="auto"/>
                <w:right w:val="none" w:sz="0" w:space="0" w:color="auto"/>
              </w:divBdr>
            </w:div>
            <w:div w:id="1497106639">
              <w:marLeft w:val="0"/>
              <w:marRight w:val="0"/>
              <w:marTop w:val="0"/>
              <w:marBottom w:val="0"/>
              <w:divBdr>
                <w:top w:val="none" w:sz="0" w:space="0" w:color="auto"/>
                <w:left w:val="none" w:sz="0" w:space="0" w:color="auto"/>
                <w:bottom w:val="none" w:sz="0" w:space="0" w:color="auto"/>
                <w:right w:val="none" w:sz="0" w:space="0" w:color="auto"/>
              </w:divBdr>
            </w:div>
            <w:div w:id="2030569074">
              <w:marLeft w:val="0"/>
              <w:marRight w:val="0"/>
              <w:marTop w:val="0"/>
              <w:marBottom w:val="0"/>
              <w:divBdr>
                <w:top w:val="none" w:sz="0" w:space="0" w:color="auto"/>
                <w:left w:val="none" w:sz="0" w:space="0" w:color="auto"/>
                <w:bottom w:val="none" w:sz="0" w:space="0" w:color="auto"/>
                <w:right w:val="none" w:sz="0" w:space="0" w:color="auto"/>
              </w:divBdr>
            </w:div>
            <w:div w:id="20743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6891">
      <w:bodyDiv w:val="1"/>
      <w:marLeft w:val="0"/>
      <w:marRight w:val="0"/>
      <w:marTop w:val="0"/>
      <w:marBottom w:val="0"/>
      <w:divBdr>
        <w:top w:val="none" w:sz="0" w:space="0" w:color="auto"/>
        <w:left w:val="none" w:sz="0" w:space="0" w:color="auto"/>
        <w:bottom w:val="none" w:sz="0" w:space="0" w:color="auto"/>
        <w:right w:val="none" w:sz="0" w:space="0" w:color="auto"/>
      </w:divBdr>
      <w:divsChild>
        <w:div w:id="1779761229">
          <w:marLeft w:val="706"/>
          <w:marRight w:val="0"/>
          <w:marTop w:val="134"/>
          <w:marBottom w:val="0"/>
          <w:divBdr>
            <w:top w:val="none" w:sz="0" w:space="0" w:color="auto"/>
            <w:left w:val="none" w:sz="0" w:space="0" w:color="auto"/>
            <w:bottom w:val="none" w:sz="0" w:space="0" w:color="auto"/>
            <w:right w:val="none" w:sz="0" w:space="0" w:color="auto"/>
          </w:divBdr>
        </w:div>
      </w:divsChild>
    </w:div>
    <w:div w:id="194512457">
      <w:bodyDiv w:val="1"/>
      <w:marLeft w:val="0"/>
      <w:marRight w:val="0"/>
      <w:marTop w:val="0"/>
      <w:marBottom w:val="0"/>
      <w:divBdr>
        <w:top w:val="none" w:sz="0" w:space="0" w:color="auto"/>
        <w:left w:val="none" w:sz="0" w:space="0" w:color="auto"/>
        <w:bottom w:val="none" w:sz="0" w:space="0" w:color="auto"/>
        <w:right w:val="none" w:sz="0" w:space="0" w:color="auto"/>
      </w:divBdr>
      <w:divsChild>
        <w:div w:id="1780877900">
          <w:marLeft w:val="0"/>
          <w:marRight w:val="0"/>
          <w:marTop w:val="0"/>
          <w:marBottom w:val="0"/>
          <w:divBdr>
            <w:top w:val="none" w:sz="0" w:space="0" w:color="auto"/>
            <w:left w:val="none" w:sz="0" w:space="0" w:color="auto"/>
            <w:bottom w:val="none" w:sz="0" w:space="0" w:color="auto"/>
            <w:right w:val="none" w:sz="0" w:space="0" w:color="auto"/>
          </w:divBdr>
          <w:divsChild>
            <w:div w:id="727344601">
              <w:marLeft w:val="0"/>
              <w:marRight w:val="0"/>
              <w:marTop w:val="0"/>
              <w:marBottom w:val="0"/>
              <w:divBdr>
                <w:top w:val="none" w:sz="0" w:space="0" w:color="auto"/>
                <w:left w:val="none" w:sz="0" w:space="0" w:color="auto"/>
                <w:bottom w:val="none" w:sz="0" w:space="0" w:color="auto"/>
                <w:right w:val="none" w:sz="0" w:space="0" w:color="auto"/>
              </w:divBdr>
              <w:divsChild>
                <w:div w:id="1364476607">
                  <w:marLeft w:val="0"/>
                  <w:marRight w:val="0"/>
                  <w:marTop w:val="0"/>
                  <w:marBottom w:val="0"/>
                  <w:divBdr>
                    <w:top w:val="none" w:sz="0" w:space="0" w:color="auto"/>
                    <w:left w:val="none" w:sz="0" w:space="0" w:color="auto"/>
                    <w:bottom w:val="none" w:sz="0" w:space="0" w:color="auto"/>
                    <w:right w:val="none" w:sz="0" w:space="0" w:color="auto"/>
                  </w:divBdr>
                  <w:divsChild>
                    <w:div w:id="774130505">
                      <w:marLeft w:val="0"/>
                      <w:marRight w:val="0"/>
                      <w:marTop w:val="0"/>
                      <w:marBottom w:val="0"/>
                      <w:divBdr>
                        <w:top w:val="none" w:sz="0" w:space="0" w:color="auto"/>
                        <w:left w:val="none" w:sz="0" w:space="0" w:color="auto"/>
                        <w:bottom w:val="none" w:sz="0" w:space="0" w:color="auto"/>
                        <w:right w:val="none" w:sz="0" w:space="0" w:color="auto"/>
                      </w:divBdr>
                      <w:divsChild>
                        <w:div w:id="173424375">
                          <w:marLeft w:val="0"/>
                          <w:marRight w:val="0"/>
                          <w:marTop w:val="0"/>
                          <w:marBottom w:val="0"/>
                          <w:divBdr>
                            <w:top w:val="none" w:sz="0" w:space="0" w:color="auto"/>
                            <w:left w:val="none" w:sz="0" w:space="0" w:color="auto"/>
                            <w:bottom w:val="none" w:sz="0" w:space="0" w:color="auto"/>
                            <w:right w:val="none" w:sz="0" w:space="0" w:color="auto"/>
                          </w:divBdr>
                          <w:divsChild>
                            <w:div w:id="853107979">
                              <w:marLeft w:val="0"/>
                              <w:marRight w:val="0"/>
                              <w:marTop w:val="0"/>
                              <w:marBottom w:val="0"/>
                              <w:divBdr>
                                <w:top w:val="none" w:sz="0" w:space="0" w:color="auto"/>
                                <w:left w:val="none" w:sz="0" w:space="0" w:color="auto"/>
                                <w:bottom w:val="none" w:sz="0" w:space="0" w:color="auto"/>
                                <w:right w:val="none" w:sz="0" w:space="0" w:color="auto"/>
                              </w:divBdr>
                              <w:divsChild>
                                <w:div w:id="604919178">
                                  <w:marLeft w:val="0"/>
                                  <w:marRight w:val="0"/>
                                  <w:marTop w:val="0"/>
                                  <w:marBottom w:val="0"/>
                                  <w:divBdr>
                                    <w:top w:val="none" w:sz="0" w:space="0" w:color="auto"/>
                                    <w:left w:val="none" w:sz="0" w:space="0" w:color="auto"/>
                                    <w:bottom w:val="none" w:sz="0" w:space="0" w:color="auto"/>
                                    <w:right w:val="none" w:sz="0" w:space="0" w:color="auto"/>
                                  </w:divBdr>
                                  <w:divsChild>
                                    <w:div w:id="217395945">
                                      <w:marLeft w:val="225"/>
                                      <w:marRight w:val="240"/>
                                      <w:marTop w:val="165"/>
                                      <w:marBottom w:val="0"/>
                                      <w:divBdr>
                                        <w:top w:val="none" w:sz="0" w:space="0" w:color="auto"/>
                                        <w:left w:val="none" w:sz="0" w:space="0" w:color="auto"/>
                                        <w:bottom w:val="none" w:sz="0" w:space="0" w:color="auto"/>
                                        <w:right w:val="none" w:sz="0" w:space="0" w:color="auto"/>
                                      </w:divBdr>
                                      <w:divsChild>
                                        <w:div w:id="191817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044453">
      <w:bodyDiv w:val="1"/>
      <w:marLeft w:val="225"/>
      <w:marRight w:val="225"/>
      <w:marTop w:val="0"/>
      <w:marBottom w:val="0"/>
      <w:divBdr>
        <w:top w:val="none" w:sz="0" w:space="0" w:color="auto"/>
        <w:left w:val="none" w:sz="0" w:space="0" w:color="auto"/>
        <w:bottom w:val="none" w:sz="0" w:space="0" w:color="auto"/>
        <w:right w:val="none" w:sz="0" w:space="0" w:color="auto"/>
      </w:divBdr>
      <w:divsChild>
        <w:div w:id="681592851">
          <w:marLeft w:val="0"/>
          <w:marRight w:val="0"/>
          <w:marTop w:val="0"/>
          <w:marBottom w:val="0"/>
          <w:divBdr>
            <w:top w:val="none" w:sz="0" w:space="0" w:color="auto"/>
            <w:left w:val="none" w:sz="0" w:space="0" w:color="auto"/>
            <w:bottom w:val="none" w:sz="0" w:space="0" w:color="auto"/>
            <w:right w:val="none" w:sz="0" w:space="0" w:color="auto"/>
          </w:divBdr>
        </w:div>
      </w:divsChild>
    </w:div>
    <w:div w:id="251165109">
      <w:bodyDiv w:val="1"/>
      <w:marLeft w:val="0"/>
      <w:marRight w:val="0"/>
      <w:marTop w:val="0"/>
      <w:marBottom w:val="0"/>
      <w:divBdr>
        <w:top w:val="none" w:sz="0" w:space="0" w:color="auto"/>
        <w:left w:val="none" w:sz="0" w:space="0" w:color="auto"/>
        <w:bottom w:val="none" w:sz="0" w:space="0" w:color="auto"/>
        <w:right w:val="none" w:sz="0" w:space="0" w:color="auto"/>
      </w:divBdr>
    </w:div>
    <w:div w:id="277494871">
      <w:bodyDiv w:val="1"/>
      <w:marLeft w:val="0"/>
      <w:marRight w:val="0"/>
      <w:marTop w:val="0"/>
      <w:marBottom w:val="0"/>
      <w:divBdr>
        <w:top w:val="none" w:sz="0" w:space="0" w:color="auto"/>
        <w:left w:val="none" w:sz="0" w:space="0" w:color="auto"/>
        <w:bottom w:val="none" w:sz="0" w:space="0" w:color="auto"/>
        <w:right w:val="none" w:sz="0" w:space="0" w:color="auto"/>
      </w:divBdr>
    </w:div>
    <w:div w:id="307512742">
      <w:bodyDiv w:val="1"/>
      <w:marLeft w:val="225"/>
      <w:marRight w:val="225"/>
      <w:marTop w:val="0"/>
      <w:marBottom w:val="0"/>
      <w:divBdr>
        <w:top w:val="none" w:sz="0" w:space="0" w:color="auto"/>
        <w:left w:val="none" w:sz="0" w:space="0" w:color="auto"/>
        <w:bottom w:val="none" w:sz="0" w:space="0" w:color="auto"/>
        <w:right w:val="none" w:sz="0" w:space="0" w:color="auto"/>
      </w:divBdr>
      <w:divsChild>
        <w:div w:id="110169076">
          <w:marLeft w:val="0"/>
          <w:marRight w:val="0"/>
          <w:marTop w:val="0"/>
          <w:marBottom w:val="0"/>
          <w:divBdr>
            <w:top w:val="none" w:sz="0" w:space="0" w:color="auto"/>
            <w:left w:val="none" w:sz="0" w:space="0" w:color="auto"/>
            <w:bottom w:val="none" w:sz="0" w:space="0" w:color="auto"/>
            <w:right w:val="none" w:sz="0" w:space="0" w:color="auto"/>
          </w:divBdr>
        </w:div>
      </w:divsChild>
    </w:div>
    <w:div w:id="328947051">
      <w:bodyDiv w:val="1"/>
      <w:marLeft w:val="0"/>
      <w:marRight w:val="0"/>
      <w:marTop w:val="0"/>
      <w:marBottom w:val="0"/>
      <w:divBdr>
        <w:top w:val="none" w:sz="0" w:space="0" w:color="auto"/>
        <w:left w:val="none" w:sz="0" w:space="0" w:color="auto"/>
        <w:bottom w:val="none" w:sz="0" w:space="0" w:color="auto"/>
        <w:right w:val="none" w:sz="0" w:space="0" w:color="auto"/>
      </w:divBdr>
      <w:divsChild>
        <w:div w:id="1887141544">
          <w:marLeft w:val="0"/>
          <w:marRight w:val="0"/>
          <w:marTop w:val="0"/>
          <w:marBottom w:val="0"/>
          <w:divBdr>
            <w:top w:val="none" w:sz="0" w:space="0" w:color="auto"/>
            <w:left w:val="none" w:sz="0" w:space="0" w:color="auto"/>
            <w:bottom w:val="none" w:sz="0" w:space="0" w:color="auto"/>
            <w:right w:val="none" w:sz="0" w:space="0" w:color="auto"/>
          </w:divBdr>
        </w:div>
      </w:divsChild>
    </w:div>
    <w:div w:id="337778905">
      <w:bodyDiv w:val="1"/>
      <w:marLeft w:val="0"/>
      <w:marRight w:val="0"/>
      <w:marTop w:val="0"/>
      <w:marBottom w:val="0"/>
      <w:divBdr>
        <w:top w:val="none" w:sz="0" w:space="0" w:color="auto"/>
        <w:left w:val="none" w:sz="0" w:space="0" w:color="auto"/>
        <w:bottom w:val="none" w:sz="0" w:space="0" w:color="auto"/>
        <w:right w:val="none" w:sz="0" w:space="0" w:color="auto"/>
      </w:divBdr>
      <w:divsChild>
        <w:div w:id="1624506959">
          <w:marLeft w:val="0"/>
          <w:marRight w:val="0"/>
          <w:marTop w:val="0"/>
          <w:marBottom w:val="0"/>
          <w:divBdr>
            <w:top w:val="none" w:sz="0" w:space="0" w:color="auto"/>
            <w:left w:val="none" w:sz="0" w:space="0" w:color="auto"/>
            <w:bottom w:val="none" w:sz="0" w:space="0" w:color="auto"/>
            <w:right w:val="none" w:sz="0" w:space="0" w:color="auto"/>
          </w:divBdr>
          <w:divsChild>
            <w:div w:id="175703763">
              <w:marLeft w:val="0"/>
              <w:marRight w:val="0"/>
              <w:marTop w:val="0"/>
              <w:marBottom w:val="0"/>
              <w:divBdr>
                <w:top w:val="none" w:sz="0" w:space="0" w:color="auto"/>
                <w:left w:val="none" w:sz="0" w:space="0" w:color="auto"/>
                <w:bottom w:val="none" w:sz="0" w:space="0" w:color="auto"/>
                <w:right w:val="none" w:sz="0" w:space="0" w:color="auto"/>
              </w:divBdr>
              <w:divsChild>
                <w:div w:id="2018846906">
                  <w:marLeft w:val="0"/>
                  <w:marRight w:val="0"/>
                  <w:marTop w:val="0"/>
                  <w:marBottom w:val="0"/>
                  <w:divBdr>
                    <w:top w:val="none" w:sz="0" w:space="0" w:color="auto"/>
                    <w:left w:val="none" w:sz="0" w:space="0" w:color="auto"/>
                    <w:bottom w:val="none" w:sz="0" w:space="0" w:color="auto"/>
                    <w:right w:val="none" w:sz="0" w:space="0" w:color="auto"/>
                  </w:divBdr>
                  <w:divsChild>
                    <w:div w:id="24988056">
                      <w:marLeft w:val="0"/>
                      <w:marRight w:val="0"/>
                      <w:marTop w:val="0"/>
                      <w:marBottom w:val="0"/>
                      <w:divBdr>
                        <w:top w:val="none" w:sz="0" w:space="0" w:color="auto"/>
                        <w:left w:val="none" w:sz="0" w:space="0" w:color="auto"/>
                        <w:bottom w:val="none" w:sz="0" w:space="0" w:color="auto"/>
                        <w:right w:val="none" w:sz="0" w:space="0" w:color="auto"/>
                      </w:divBdr>
                      <w:divsChild>
                        <w:div w:id="2146198568">
                          <w:marLeft w:val="0"/>
                          <w:marRight w:val="0"/>
                          <w:marTop w:val="0"/>
                          <w:marBottom w:val="0"/>
                          <w:divBdr>
                            <w:top w:val="none" w:sz="0" w:space="0" w:color="auto"/>
                            <w:left w:val="none" w:sz="0" w:space="0" w:color="auto"/>
                            <w:bottom w:val="none" w:sz="0" w:space="0" w:color="auto"/>
                            <w:right w:val="none" w:sz="0" w:space="0" w:color="auto"/>
                          </w:divBdr>
                          <w:divsChild>
                            <w:div w:id="1234395750">
                              <w:marLeft w:val="0"/>
                              <w:marRight w:val="0"/>
                              <w:marTop w:val="0"/>
                              <w:marBottom w:val="0"/>
                              <w:divBdr>
                                <w:top w:val="none" w:sz="0" w:space="0" w:color="auto"/>
                                <w:left w:val="none" w:sz="0" w:space="0" w:color="auto"/>
                                <w:bottom w:val="none" w:sz="0" w:space="0" w:color="auto"/>
                                <w:right w:val="none" w:sz="0" w:space="0" w:color="auto"/>
                              </w:divBdr>
                              <w:divsChild>
                                <w:div w:id="1768961480">
                                  <w:marLeft w:val="0"/>
                                  <w:marRight w:val="0"/>
                                  <w:marTop w:val="0"/>
                                  <w:marBottom w:val="0"/>
                                  <w:divBdr>
                                    <w:top w:val="none" w:sz="0" w:space="0" w:color="auto"/>
                                    <w:left w:val="none" w:sz="0" w:space="0" w:color="auto"/>
                                    <w:bottom w:val="none" w:sz="0" w:space="0" w:color="auto"/>
                                    <w:right w:val="none" w:sz="0" w:space="0" w:color="auto"/>
                                  </w:divBdr>
                                  <w:divsChild>
                                    <w:div w:id="21323295">
                                      <w:marLeft w:val="0"/>
                                      <w:marRight w:val="0"/>
                                      <w:marTop w:val="0"/>
                                      <w:marBottom w:val="0"/>
                                      <w:divBdr>
                                        <w:top w:val="none" w:sz="0" w:space="0" w:color="auto"/>
                                        <w:left w:val="none" w:sz="0" w:space="0" w:color="auto"/>
                                        <w:bottom w:val="none" w:sz="0" w:space="0" w:color="auto"/>
                                        <w:right w:val="none" w:sz="0" w:space="0" w:color="auto"/>
                                      </w:divBdr>
                                      <w:divsChild>
                                        <w:div w:id="1306466169">
                                          <w:marLeft w:val="225"/>
                                          <w:marRight w:val="240"/>
                                          <w:marTop w:val="165"/>
                                          <w:marBottom w:val="0"/>
                                          <w:divBdr>
                                            <w:top w:val="none" w:sz="0" w:space="0" w:color="auto"/>
                                            <w:left w:val="none" w:sz="0" w:space="0" w:color="auto"/>
                                            <w:bottom w:val="none" w:sz="0" w:space="0" w:color="auto"/>
                                            <w:right w:val="none" w:sz="0" w:space="0" w:color="auto"/>
                                          </w:divBdr>
                                          <w:divsChild>
                                            <w:div w:id="19781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7142809">
      <w:bodyDiv w:val="1"/>
      <w:marLeft w:val="225"/>
      <w:marRight w:val="225"/>
      <w:marTop w:val="0"/>
      <w:marBottom w:val="0"/>
      <w:divBdr>
        <w:top w:val="none" w:sz="0" w:space="0" w:color="auto"/>
        <w:left w:val="none" w:sz="0" w:space="0" w:color="auto"/>
        <w:bottom w:val="none" w:sz="0" w:space="0" w:color="auto"/>
        <w:right w:val="none" w:sz="0" w:space="0" w:color="auto"/>
      </w:divBdr>
      <w:divsChild>
        <w:div w:id="1554653887">
          <w:marLeft w:val="0"/>
          <w:marRight w:val="0"/>
          <w:marTop w:val="0"/>
          <w:marBottom w:val="0"/>
          <w:divBdr>
            <w:top w:val="none" w:sz="0" w:space="0" w:color="auto"/>
            <w:left w:val="none" w:sz="0" w:space="0" w:color="auto"/>
            <w:bottom w:val="none" w:sz="0" w:space="0" w:color="auto"/>
            <w:right w:val="none" w:sz="0" w:space="0" w:color="auto"/>
          </w:divBdr>
        </w:div>
      </w:divsChild>
    </w:div>
    <w:div w:id="412623374">
      <w:bodyDiv w:val="1"/>
      <w:marLeft w:val="225"/>
      <w:marRight w:val="225"/>
      <w:marTop w:val="0"/>
      <w:marBottom w:val="0"/>
      <w:divBdr>
        <w:top w:val="none" w:sz="0" w:space="0" w:color="auto"/>
        <w:left w:val="none" w:sz="0" w:space="0" w:color="auto"/>
        <w:bottom w:val="none" w:sz="0" w:space="0" w:color="auto"/>
        <w:right w:val="none" w:sz="0" w:space="0" w:color="auto"/>
      </w:divBdr>
      <w:divsChild>
        <w:div w:id="692877204">
          <w:marLeft w:val="0"/>
          <w:marRight w:val="0"/>
          <w:marTop w:val="0"/>
          <w:marBottom w:val="0"/>
          <w:divBdr>
            <w:top w:val="none" w:sz="0" w:space="0" w:color="auto"/>
            <w:left w:val="none" w:sz="0" w:space="0" w:color="auto"/>
            <w:bottom w:val="none" w:sz="0" w:space="0" w:color="auto"/>
            <w:right w:val="none" w:sz="0" w:space="0" w:color="auto"/>
          </w:divBdr>
        </w:div>
      </w:divsChild>
    </w:div>
    <w:div w:id="474763388">
      <w:bodyDiv w:val="1"/>
      <w:marLeft w:val="225"/>
      <w:marRight w:val="225"/>
      <w:marTop w:val="0"/>
      <w:marBottom w:val="0"/>
      <w:divBdr>
        <w:top w:val="none" w:sz="0" w:space="0" w:color="auto"/>
        <w:left w:val="none" w:sz="0" w:space="0" w:color="auto"/>
        <w:bottom w:val="none" w:sz="0" w:space="0" w:color="auto"/>
        <w:right w:val="none" w:sz="0" w:space="0" w:color="auto"/>
      </w:divBdr>
      <w:divsChild>
        <w:div w:id="163011671">
          <w:marLeft w:val="0"/>
          <w:marRight w:val="0"/>
          <w:marTop w:val="0"/>
          <w:marBottom w:val="0"/>
          <w:divBdr>
            <w:top w:val="none" w:sz="0" w:space="0" w:color="auto"/>
            <w:left w:val="none" w:sz="0" w:space="0" w:color="auto"/>
            <w:bottom w:val="none" w:sz="0" w:space="0" w:color="auto"/>
            <w:right w:val="none" w:sz="0" w:space="0" w:color="auto"/>
          </w:divBdr>
        </w:div>
      </w:divsChild>
    </w:div>
    <w:div w:id="476456284">
      <w:bodyDiv w:val="1"/>
      <w:marLeft w:val="0"/>
      <w:marRight w:val="0"/>
      <w:marTop w:val="0"/>
      <w:marBottom w:val="0"/>
      <w:divBdr>
        <w:top w:val="none" w:sz="0" w:space="0" w:color="auto"/>
        <w:left w:val="none" w:sz="0" w:space="0" w:color="auto"/>
        <w:bottom w:val="none" w:sz="0" w:space="0" w:color="auto"/>
        <w:right w:val="none" w:sz="0" w:space="0" w:color="auto"/>
      </w:divBdr>
    </w:div>
    <w:div w:id="491875633">
      <w:bodyDiv w:val="1"/>
      <w:marLeft w:val="0"/>
      <w:marRight w:val="0"/>
      <w:marTop w:val="0"/>
      <w:marBottom w:val="0"/>
      <w:divBdr>
        <w:top w:val="none" w:sz="0" w:space="0" w:color="auto"/>
        <w:left w:val="none" w:sz="0" w:space="0" w:color="auto"/>
        <w:bottom w:val="none" w:sz="0" w:space="0" w:color="auto"/>
        <w:right w:val="none" w:sz="0" w:space="0" w:color="auto"/>
      </w:divBdr>
      <w:divsChild>
        <w:div w:id="1913661000">
          <w:marLeft w:val="0"/>
          <w:marRight w:val="0"/>
          <w:marTop w:val="0"/>
          <w:marBottom w:val="0"/>
          <w:divBdr>
            <w:top w:val="none" w:sz="0" w:space="0" w:color="auto"/>
            <w:left w:val="none" w:sz="0" w:space="0" w:color="auto"/>
            <w:bottom w:val="none" w:sz="0" w:space="0" w:color="auto"/>
            <w:right w:val="none" w:sz="0" w:space="0" w:color="auto"/>
          </w:divBdr>
          <w:divsChild>
            <w:div w:id="680859973">
              <w:marLeft w:val="0"/>
              <w:marRight w:val="0"/>
              <w:marTop w:val="0"/>
              <w:marBottom w:val="0"/>
              <w:divBdr>
                <w:top w:val="single" w:sz="6" w:space="4" w:color="E2E2E2"/>
                <w:left w:val="single" w:sz="6" w:space="4" w:color="E2E2E2"/>
                <w:bottom w:val="none" w:sz="0" w:space="0" w:color="auto"/>
                <w:right w:val="single" w:sz="6" w:space="4" w:color="E2E2E2"/>
              </w:divBdr>
              <w:divsChild>
                <w:div w:id="864515118">
                  <w:marLeft w:val="0"/>
                  <w:marRight w:val="0"/>
                  <w:marTop w:val="0"/>
                  <w:marBottom w:val="0"/>
                  <w:divBdr>
                    <w:top w:val="none" w:sz="0" w:space="0" w:color="auto"/>
                    <w:left w:val="none" w:sz="0" w:space="0" w:color="auto"/>
                    <w:bottom w:val="none" w:sz="0" w:space="0" w:color="auto"/>
                    <w:right w:val="none" w:sz="0" w:space="0" w:color="auto"/>
                  </w:divBdr>
                  <w:divsChild>
                    <w:div w:id="1864976947">
                      <w:marLeft w:val="0"/>
                      <w:marRight w:val="0"/>
                      <w:marTop w:val="0"/>
                      <w:marBottom w:val="0"/>
                      <w:divBdr>
                        <w:top w:val="none" w:sz="0" w:space="0" w:color="auto"/>
                        <w:left w:val="none" w:sz="0" w:space="0" w:color="auto"/>
                        <w:bottom w:val="none" w:sz="0" w:space="0" w:color="auto"/>
                        <w:right w:val="none" w:sz="0" w:space="0" w:color="auto"/>
                      </w:divBdr>
                      <w:divsChild>
                        <w:div w:id="1912764220">
                          <w:marLeft w:val="0"/>
                          <w:marRight w:val="0"/>
                          <w:marTop w:val="225"/>
                          <w:marBottom w:val="0"/>
                          <w:divBdr>
                            <w:top w:val="none" w:sz="0" w:space="0" w:color="auto"/>
                            <w:left w:val="none" w:sz="0" w:space="0" w:color="auto"/>
                            <w:bottom w:val="none" w:sz="0" w:space="0" w:color="auto"/>
                            <w:right w:val="none" w:sz="0" w:space="0" w:color="auto"/>
                          </w:divBdr>
                          <w:divsChild>
                            <w:div w:id="6327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97076">
      <w:bodyDiv w:val="1"/>
      <w:marLeft w:val="225"/>
      <w:marRight w:val="225"/>
      <w:marTop w:val="0"/>
      <w:marBottom w:val="0"/>
      <w:divBdr>
        <w:top w:val="none" w:sz="0" w:space="0" w:color="auto"/>
        <w:left w:val="none" w:sz="0" w:space="0" w:color="auto"/>
        <w:bottom w:val="none" w:sz="0" w:space="0" w:color="auto"/>
        <w:right w:val="none" w:sz="0" w:space="0" w:color="auto"/>
      </w:divBdr>
      <w:divsChild>
        <w:div w:id="509487738">
          <w:marLeft w:val="0"/>
          <w:marRight w:val="0"/>
          <w:marTop w:val="0"/>
          <w:marBottom w:val="0"/>
          <w:divBdr>
            <w:top w:val="none" w:sz="0" w:space="0" w:color="auto"/>
            <w:left w:val="none" w:sz="0" w:space="0" w:color="auto"/>
            <w:bottom w:val="none" w:sz="0" w:space="0" w:color="auto"/>
            <w:right w:val="none" w:sz="0" w:space="0" w:color="auto"/>
          </w:divBdr>
        </w:div>
      </w:divsChild>
    </w:div>
    <w:div w:id="501700452">
      <w:bodyDiv w:val="1"/>
      <w:marLeft w:val="0"/>
      <w:marRight w:val="0"/>
      <w:marTop w:val="0"/>
      <w:marBottom w:val="0"/>
      <w:divBdr>
        <w:top w:val="none" w:sz="0" w:space="0" w:color="auto"/>
        <w:left w:val="none" w:sz="0" w:space="0" w:color="auto"/>
        <w:bottom w:val="none" w:sz="0" w:space="0" w:color="auto"/>
        <w:right w:val="none" w:sz="0" w:space="0" w:color="auto"/>
      </w:divBdr>
      <w:divsChild>
        <w:div w:id="391781392">
          <w:marLeft w:val="547"/>
          <w:marRight w:val="0"/>
          <w:marTop w:val="115"/>
          <w:marBottom w:val="0"/>
          <w:divBdr>
            <w:top w:val="none" w:sz="0" w:space="0" w:color="auto"/>
            <w:left w:val="none" w:sz="0" w:space="0" w:color="auto"/>
            <w:bottom w:val="none" w:sz="0" w:space="0" w:color="auto"/>
            <w:right w:val="none" w:sz="0" w:space="0" w:color="auto"/>
          </w:divBdr>
        </w:div>
      </w:divsChild>
    </w:div>
    <w:div w:id="503596202">
      <w:bodyDiv w:val="1"/>
      <w:marLeft w:val="225"/>
      <w:marRight w:val="225"/>
      <w:marTop w:val="0"/>
      <w:marBottom w:val="0"/>
      <w:divBdr>
        <w:top w:val="none" w:sz="0" w:space="0" w:color="auto"/>
        <w:left w:val="none" w:sz="0" w:space="0" w:color="auto"/>
        <w:bottom w:val="none" w:sz="0" w:space="0" w:color="auto"/>
        <w:right w:val="none" w:sz="0" w:space="0" w:color="auto"/>
      </w:divBdr>
      <w:divsChild>
        <w:div w:id="3241122">
          <w:marLeft w:val="0"/>
          <w:marRight w:val="0"/>
          <w:marTop w:val="0"/>
          <w:marBottom w:val="0"/>
          <w:divBdr>
            <w:top w:val="none" w:sz="0" w:space="0" w:color="auto"/>
            <w:left w:val="none" w:sz="0" w:space="0" w:color="auto"/>
            <w:bottom w:val="none" w:sz="0" w:space="0" w:color="auto"/>
            <w:right w:val="none" w:sz="0" w:space="0" w:color="auto"/>
          </w:divBdr>
        </w:div>
      </w:divsChild>
    </w:div>
    <w:div w:id="508448313">
      <w:bodyDiv w:val="1"/>
      <w:marLeft w:val="225"/>
      <w:marRight w:val="225"/>
      <w:marTop w:val="0"/>
      <w:marBottom w:val="0"/>
      <w:divBdr>
        <w:top w:val="none" w:sz="0" w:space="0" w:color="auto"/>
        <w:left w:val="none" w:sz="0" w:space="0" w:color="auto"/>
        <w:bottom w:val="none" w:sz="0" w:space="0" w:color="auto"/>
        <w:right w:val="none" w:sz="0" w:space="0" w:color="auto"/>
      </w:divBdr>
      <w:divsChild>
        <w:div w:id="1030301576">
          <w:marLeft w:val="0"/>
          <w:marRight w:val="0"/>
          <w:marTop w:val="0"/>
          <w:marBottom w:val="0"/>
          <w:divBdr>
            <w:top w:val="none" w:sz="0" w:space="0" w:color="auto"/>
            <w:left w:val="none" w:sz="0" w:space="0" w:color="auto"/>
            <w:bottom w:val="none" w:sz="0" w:space="0" w:color="auto"/>
            <w:right w:val="none" w:sz="0" w:space="0" w:color="auto"/>
          </w:divBdr>
        </w:div>
      </w:divsChild>
    </w:div>
    <w:div w:id="525027166">
      <w:bodyDiv w:val="1"/>
      <w:marLeft w:val="30"/>
      <w:marRight w:val="30"/>
      <w:marTop w:val="0"/>
      <w:marBottom w:val="0"/>
      <w:divBdr>
        <w:top w:val="none" w:sz="0" w:space="0" w:color="auto"/>
        <w:left w:val="none" w:sz="0" w:space="0" w:color="auto"/>
        <w:bottom w:val="none" w:sz="0" w:space="0" w:color="auto"/>
        <w:right w:val="none" w:sz="0" w:space="0" w:color="auto"/>
      </w:divBdr>
      <w:divsChild>
        <w:div w:id="1647205630">
          <w:marLeft w:val="0"/>
          <w:marRight w:val="0"/>
          <w:marTop w:val="0"/>
          <w:marBottom w:val="0"/>
          <w:divBdr>
            <w:top w:val="none" w:sz="0" w:space="0" w:color="auto"/>
            <w:left w:val="none" w:sz="0" w:space="0" w:color="auto"/>
            <w:bottom w:val="none" w:sz="0" w:space="0" w:color="auto"/>
            <w:right w:val="none" w:sz="0" w:space="0" w:color="auto"/>
          </w:divBdr>
          <w:divsChild>
            <w:div w:id="896747704">
              <w:marLeft w:val="0"/>
              <w:marRight w:val="0"/>
              <w:marTop w:val="0"/>
              <w:marBottom w:val="0"/>
              <w:divBdr>
                <w:top w:val="none" w:sz="0" w:space="0" w:color="auto"/>
                <w:left w:val="none" w:sz="0" w:space="0" w:color="auto"/>
                <w:bottom w:val="none" w:sz="0" w:space="0" w:color="auto"/>
                <w:right w:val="none" w:sz="0" w:space="0" w:color="auto"/>
              </w:divBdr>
              <w:divsChild>
                <w:div w:id="1307709192">
                  <w:marLeft w:val="0"/>
                  <w:marRight w:val="0"/>
                  <w:marTop w:val="0"/>
                  <w:marBottom w:val="0"/>
                  <w:divBdr>
                    <w:top w:val="none" w:sz="0" w:space="0" w:color="auto"/>
                    <w:left w:val="none" w:sz="0" w:space="0" w:color="auto"/>
                    <w:bottom w:val="none" w:sz="0" w:space="0" w:color="auto"/>
                    <w:right w:val="none" w:sz="0" w:space="0" w:color="auto"/>
                  </w:divBdr>
                  <w:divsChild>
                    <w:div w:id="788471802">
                      <w:marLeft w:val="0"/>
                      <w:marRight w:val="0"/>
                      <w:marTop w:val="0"/>
                      <w:marBottom w:val="0"/>
                      <w:divBdr>
                        <w:top w:val="none" w:sz="0" w:space="0" w:color="auto"/>
                        <w:left w:val="none" w:sz="0" w:space="0" w:color="auto"/>
                        <w:bottom w:val="none" w:sz="0" w:space="0" w:color="auto"/>
                        <w:right w:val="none" w:sz="0" w:space="0" w:color="auto"/>
                      </w:divBdr>
                      <w:divsChild>
                        <w:div w:id="113922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728532">
      <w:bodyDiv w:val="1"/>
      <w:marLeft w:val="225"/>
      <w:marRight w:val="225"/>
      <w:marTop w:val="0"/>
      <w:marBottom w:val="0"/>
      <w:divBdr>
        <w:top w:val="none" w:sz="0" w:space="0" w:color="auto"/>
        <w:left w:val="none" w:sz="0" w:space="0" w:color="auto"/>
        <w:bottom w:val="none" w:sz="0" w:space="0" w:color="auto"/>
        <w:right w:val="none" w:sz="0" w:space="0" w:color="auto"/>
      </w:divBdr>
      <w:divsChild>
        <w:div w:id="228929423">
          <w:marLeft w:val="0"/>
          <w:marRight w:val="0"/>
          <w:marTop w:val="0"/>
          <w:marBottom w:val="0"/>
          <w:divBdr>
            <w:top w:val="none" w:sz="0" w:space="0" w:color="auto"/>
            <w:left w:val="none" w:sz="0" w:space="0" w:color="auto"/>
            <w:bottom w:val="none" w:sz="0" w:space="0" w:color="auto"/>
            <w:right w:val="none" w:sz="0" w:space="0" w:color="auto"/>
          </w:divBdr>
        </w:div>
      </w:divsChild>
    </w:div>
    <w:div w:id="569119301">
      <w:bodyDiv w:val="1"/>
      <w:marLeft w:val="0"/>
      <w:marRight w:val="0"/>
      <w:marTop w:val="0"/>
      <w:marBottom w:val="0"/>
      <w:divBdr>
        <w:top w:val="none" w:sz="0" w:space="0" w:color="auto"/>
        <w:left w:val="none" w:sz="0" w:space="0" w:color="auto"/>
        <w:bottom w:val="none" w:sz="0" w:space="0" w:color="auto"/>
        <w:right w:val="none" w:sz="0" w:space="0" w:color="auto"/>
      </w:divBdr>
      <w:divsChild>
        <w:div w:id="1361318907">
          <w:marLeft w:val="0"/>
          <w:marRight w:val="0"/>
          <w:marTop w:val="0"/>
          <w:marBottom w:val="0"/>
          <w:divBdr>
            <w:top w:val="none" w:sz="0" w:space="0" w:color="auto"/>
            <w:left w:val="none" w:sz="0" w:space="0" w:color="auto"/>
            <w:bottom w:val="none" w:sz="0" w:space="0" w:color="auto"/>
            <w:right w:val="none" w:sz="0" w:space="0" w:color="auto"/>
          </w:divBdr>
          <w:divsChild>
            <w:div w:id="733431672">
              <w:marLeft w:val="0"/>
              <w:marRight w:val="0"/>
              <w:marTop w:val="0"/>
              <w:marBottom w:val="150"/>
              <w:divBdr>
                <w:top w:val="single" w:sz="6" w:space="0" w:color="C6C6C6"/>
                <w:left w:val="single" w:sz="6" w:space="0" w:color="C6C6C6"/>
                <w:bottom w:val="single" w:sz="6" w:space="0" w:color="C6C6C6"/>
                <w:right w:val="single" w:sz="6" w:space="0" w:color="C6C6C6"/>
              </w:divBdr>
              <w:divsChild>
                <w:div w:id="936869294">
                  <w:marLeft w:val="150"/>
                  <w:marRight w:val="150"/>
                  <w:marTop w:val="150"/>
                  <w:marBottom w:val="150"/>
                  <w:divBdr>
                    <w:top w:val="none" w:sz="0" w:space="0" w:color="auto"/>
                    <w:left w:val="none" w:sz="0" w:space="0" w:color="auto"/>
                    <w:bottom w:val="none" w:sz="0" w:space="0" w:color="auto"/>
                    <w:right w:val="none" w:sz="0" w:space="0" w:color="auto"/>
                  </w:divBdr>
                  <w:divsChild>
                    <w:div w:id="848566829">
                      <w:marLeft w:val="0"/>
                      <w:marRight w:val="0"/>
                      <w:marTop w:val="0"/>
                      <w:marBottom w:val="0"/>
                      <w:divBdr>
                        <w:top w:val="none" w:sz="0" w:space="0" w:color="auto"/>
                        <w:left w:val="none" w:sz="0" w:space="0" w:color="auto"/>
                        <w:bottom w:val="none" w:sz="0" w:space="0" w:color="auto"/>
                        <w:right w:val="none" w:sz="0" w:space="0" w:color="auto"/>
                      </w:divBdr>
                      <w:divsChild>
                        <w:div w:id="1111365034">
                          <w:marLeft w:val="0"/>
                          <w:marRight w:val="0"/>
                          <w:marTop w:val="0"/>
                          <w:marBottom w:val="150"/>
                          <w:divBdr>
                            <w:top w:val="single" w:sz="6" w:space="0" w:color="C9C9C9"/>
                            <w:left w:val="single" w:sz="6" w:space="0" w:color="C9C9C9"/>
                            <w:bottom w:val="single" w:sz="6" w:space="0" w:color="C9C9C9"/>
                            <w:right w:val="single" w:sz="6" w:space="0" w:color="C9C9C9"/>
                          </w:divBdr>
                          <w:divsChild>
                            <w:div w:id="193466648">
                              <w:marLeft w:val="150"/>
                              <w:marRight w:val="0"/>
                              <w:marTop w:val="150"/>
                              <w:marBottom w:val="150"/>
                              <w:divBdr>
                                <w:top w:val="single" w:sz="6" w:space="0" w:color="EAEAEA"/>
                                <w:left w:val="single" w:sz="6" w:space="0" w:color="EAEAEA"/>
                                <w:bottom w:val="single" w:sz="6" w:space="0" w:color="EAEAEA"/>
                                <w:right w:val="single" w:sz="6" w:space="0" w:color="EAEAEA"/>
                              </w:divBdr>
                            </w:div>
                            <w:div w:id="157681685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541065">
      <w:bodyDiv w:val="1"/>
      <w:marLeft w:val="225"/>
      <w:marRight w:val="225"/>
      <w:marTop w:val="0"/>
      <w:marBottom w:val="0"/>
      <w:divBdr>
        <w:top w:val="none" w:sz="0" w:space="0" w:color="auto"/>
        <w:left w:val="none" w:sz="0" w:space="0" w:color="auto"/>
        <w:bottom w:val="none" w:sz="0" w:space="0" w:color="auto"/>
        <w:right w:val="none" w:sz="0" w:space="0" w:color="auto"/>
      </w:divBdr>
      <w:divsChild>
        <w:div w:id="618490965">
          <w:marLeft w:val="0"/>
          <w:marRight w:val="0"/>
          <w:marTop w:val="0"/>
          <w:marBottom w:val="0"/>
          <w:divBdr>
            <w:top w:val="none" w:sz="0" w:space="0" w:color="auto"/>
            <w:left w:val="none" w:sz="0" w:space="0" w:color="auto"/>
            <w:bottom w:val="none" w:sz="0" w:space="0" w:color="auto"/>
            <w:right w:val="none" w:sz="0" w:space="0" w:color="auto"/>
          </w:divBdr>
        </w:div>
      </w:divsChild>
    </w:div>
    <w:div w:id="633485372">
      <w:bodyDiv w:val="1"/>
      <w:marLeft w:val="0"/>
      <w:marRight w:val="0"/>
      <w:marTop w:val="0"/>
      <w:marBottom w:val="0"/>
      <w:divBdr>
        <w:top w:val="none" w:sz="0" w:space="0" w:color="auto"/>
        <w:left w:val="none" w:sz="0" w:space="0" w:color="auto"/>
        <w:bottom w:val="none" w:sz="0" w:space="0" w:color="auto"/>
        <w:right w:val="none" w:sz="0" w:space="0" w:color="auto"/>
      </w:divBdr>
      <w:divsChild>
        <w:div w:id="782916025">
          <w:marLeft w:val="0"/>
          <w:marRight w:val="0"/>
          <w:marTop w:val="0"/>
          <w:marBottom w:val="0"/>
          <w:divBdr>
            <w:top w:val="none" w:sz="0" w:space="0" w:color="auto"/>
            <w:left w:val="none" w:sz="0" w:space="0" w:color="auto"/>
            <w:bottom w:val="none" w:sz="0" w:space="0" w:color="auto"/>
            <w:right w:val="none" w:sz="0" w:space="0" w:color="auto"/>
          </w:divBdr>
        </w:div>
      </w:divsChild>
    </w:div>
    <w:div w:id="634796567">
      <w:bodyDiv w:val="1"/>
      <w:marLeft w:val="0"/>
      <w:marRight w:val="0"/>
      <w:marTop w:val="0"/>
      <w:marBottom w:val="0"/>
      <w:divBdr>
        <w:top w:val="none" w:sz="0" w:space="0" w:color="auto"/>
        <w:left w:val="none" w:sz="0" w:space="0" w:color="auto"/>
        <w:bottom w:val="none" w:sz="0" w:space="0" w:color="auto"/>
        <w:right w:val="none" w:sz="0" w:space="0" w:color="auto"/>
      </w:divBdr>
      <w:divsChild>
        <w:div w:id="1713849383">
          <w:marLeft w:val="547"/>
          <w:marRight w:val="0"/>
          <w:marTop w:val="134"/>
          <w:marBottom w:val="0"/>
          <w:divBdr>
            <w:top w:val="none" w:sz="0" w:space="0" w:color="auto"/>
            <w:left w:val="none" w:sz="0" w:space="0" w:color="auto"/>
            <w:bottom w:val="none" w:sz="0" w:space="0" w:color="auto"/>
            <w:right w:val="none" w:sz="0" w:space="0" w:color="auto"/>
          </w:divBdr>
        </w:div>
        <w:div w:id="2145124656">
          <w:marLeft w:val="547"/>
          <w:marRight w:val="0"/>
          <w:marTop w:val="134"/>
          <w:marBottom w:val="0"/>
          <w:divBdr>
            <w:top w:val="none" w:sz="0" w:space="0" w:color="auto"/>
            <w:left w:val="none" w:sz="0" w:space="0" w:color="auto"/>
            <w:bottom w:val="none" w:sz="0" w:space="0" w:color="auto"/>
            <w:right w:val="none" w:sz="0" w:space="0" w:color="auto"/>
          </w:divBdr>
        </w:div>
      </w:divsChild>
    </w:div>
    <w:div w:id="636421844">
      <w:bodyDiv w:val="1"/>
      <w:marLeft w:val="225"/>
      <w:marRight w:val="225"/>
      <w:marTop w:val="0"/>
      <w:marBottom w:val="0"/>
      <w:divBdr>
        <w:top w:val="none" w:sz="0" w:space="0" w:color="auto"/>
        <w:left w:val="none" w:sz="0" w:space="0" w:color="auto"/>
        <w:bottom w:val="none" w:sz="0" w:space="0" w:color="auto"/>
        <w:right w:val="none" w:sz="0" w:space="0" w:color="auto"/>
      </w:divBdr>
      <w:divsChild>
        <w:div w:id="69009526">
          <w:marLeft w:val="0"/>
          <w:marRight w:val="0"/>
          <w:marTop w:val="0"/>
          <w:marBottom w:val="0"/>
          <w:divBdr>
            <w:top w:val="none" w:sz="0" w:space="0" w:color="auto"/>
            <w:left w:val="none" w:sz="0" w:space="0" w:color="auto"/>
            <w:bottom w:val="none" w:sz="0" w:space="0" w:color="auto"/>
            <w:right w:val="none" w:sz="0" w:space="0" w:color="auto"/>
          </w:divBdr>
        </w:div>
      </w:divsChild>
    </w:div>
    <w:div w:id="648092635">
      <w:bodyDiv w:val="1"/>
      <w:marLeft w:val="225"/>
      <w:marRight w:val="225"/>
      <w:marTop w:val="0"/>
      <w:marBottom w:val="0"/>
      <w:divBdr>
        <w:top w:val="none" w:sz="0" w:space="0" w:color="auto"/>
        <w:left w:val="none" w:sz="0" w:space="0" w:color="auto"/>
        <w:bottom w:val="none" w:sz="0" w:space="0" w:color="auto"/>
        <w:right w:val="none" w:sz="0" w:space="0" w:color="auto"/>
      </w:divBdr>
      <w:divsChild>
        <w:div w:id="1021315921">
          <w:marLeft w:val="0"/>
          <w:marRight w:val="0"/>
          <w:marTop w:val="0"/>
          <w:marBottom w:val="0"/>
          <w:divBdr>
            <w:top w:val="none" w:sz="0" w:space="0" w:color="auto"/>
            <w:left w:val="none" w:sz="0" w:space="0" w:color="auto"/>
            <w:bottom w:val="none" w:sz="0" w:space="0" w:color="auto"/>
            <w:right w:val="none" w:sz="0" w:space="0" w:color="auto"/>
          </w:divBdr>
        </w:div>
      </w:divsChild>
    </w:div>
    <w:div w:id="656034338">
      <w:bodyDiv w:val="1"/>
      <w:marLeft w:val="0"/>
      <w:marRight w:val="0"/>
      <w:marTop w:val="0"/>
      <w:marBottom w:val="0"/>
      <w:divBdr>
        <w:top w:val="none" w:sz="0" w:space="0" w:color="auto"/>
        <w:left w:val="none" w:sz="0" w:space="0" w:color="auto"/>
        <w:bottom w:val="none" w:sz="0" w:space="0" w:color="auto"/>
        <w:right w:val="none" w:sz="0" w:space="0" w:color="auto"/>
      </w:divBdr>
      <w:divsChild>
        <w:div w:id="923144704">
          <w:marLeft w:val="0"/>
          <w:marRight w:val="0"/>
          <w:marTop w:val="0"/>
          <w:marBottom w:val="0"/>
          <w:divBdr>
            <w:top w:val="none" w:sz="0" w:space="0" w:color="auto"/>
            <w:left w:val="none" w:sz="0" w:space="0" w:color="auto"/>
            <w:bottom w:val="none" w:sz="0" w:space="0" w:color="auto"/>
            <w:right w:val="none" w:sz="0" w:space="0" w:color="auto"/>
          </w:divBdr>
          <w:divsChild>
            <w:div w:id="240408166">
              <w:marLeft w:val="0"/>
              <w:marRight w:val="0"/>
              <w:marTop w:val="0"/>
              <w:marBottom w:val="0"/>
              <w:divBdr>
                <w:top w:val="none" w:sz="0" w:space="0" w:color="auto"/>
                <w:left w:val="none" w:sz="0" w:space="0" w:color="auto"/>
                <w:bottom w:val="none" w:sz="0" w:space="0" w:color="auto"/>
                <w:right w:val="none" w:sz="0" w:space="0" w:color="auto"/>
              </w:divBdr>
            </w:div>
            <w:div w:id="1393502841">
              <w:marLeft w:val="0"/>
              <w:marRight w:val="0"/>
              <w:marTop w:val="0"/>
              <w:marBottom w:val="0"/>
              <w:divBdr>
                <w:top w:val="none" w:sz="0" w:space="0" w:color="auto"/>
                <w:left w:val="none" w:sz="0" w:space="0" w:color="auto"/>
                <w:bottom w:val="none" w:sz="0" w:space="0" w:color="auto"/>
                <w:right w:val="none" w:sz="0" w:space="0" w:color="auto"/>
              </w:divBdr>
            </w:div>
            <w:div w:id="1734348236">
              <w:marLeft w:val="0"/>
              <w:marRight w:val="0"/>
              <w:marTop w:val="0"/>
              <w:marBottom w:val="0"/>
              <w:divBdr>
                <w:top w:val="none" w:sz="0" w:space="0" w:color="auto"/>
                <w:left w:val="none" w:sz="0" w:space="0" w:color="auto"/>
                <w:bottom w:val="none" w:sz="0" w:space="0" w:color="auto"/>
                <w:right w:val="none" w:sz="0" w:space="0" w:color="auto"/>
              </w:divBdr>
            </w:div>
            <w:div w:id="177867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3207">
      <w:bodyDiv w:val="1"/>
      <w:marLeft w:val="0"/>
      <w:marRight w:val="0"/>
      <w:marTop w:val="0"/>
      <w:marBottom w:val="0"/>
      <w:divBdr>
        <w:top w:val="none" w:sz="0" w:space="0" w:color="auto"/>
        <w:left w:val="none" w:sz="0" w:space="0" w:color="auto"/>
        <w:bottom w:val="none" w:sz="0" w:space="0" w:color="auto"/>
        <w:right w:val="none" w:sz="0" w:space="0" w:color="auto"/>
      </w:divBdr>
    </w:div>
    <w:div w:id="687217248">
      <w:bodyDiv w:val="1"/>
      <w:marLeft w:val="0"/>
      <w:marRight w:val="0"/>
      <w:marTop w:val="0"/>
      <w:marBottom w:val="0"/>
      <w:divBdr>
        <w:top w:val="none" w:sz="0" w:space="0" w:color="auto"/>
        <w:left w:val="none" w:sz="0" w:space="0" w:color="auto"/>
        <w:bottom w:val="none" w:sz="0" w:space="0" w:color="auto"/>
        <w:right w:val="none" w:sz="0" w:space="0" w:color="auto"/>
      </w:divBdr>
    </w:div>
    <w:div w:id="689840801">
      <w:bodyDiv w:val="1"/>
      <w:marLeft w:val="0"/>
      <w:marRight w:val="0"/>
      <w:marTop w:val="0"/>
      <w:marBottom w:val="0"/>
      <w:divBdr>
        <w:top w:val="none" w:sz="0" w:space="0" w:color="auto"/>
        <w:left w:val="none" w:sz="0" w:space="0" w:color="auto"/>
        <w:bottom w:val="none" w:sz="0" w:space="0" w:color="auto"/>
        <w:right w:val="none" w:sz="0" w:space="0" w:color="auto"/>
      </w:divBdr>
    </w:div>
    <w:div w:id="714475107">
      <w:bodyDiv w:val="1"/>
      <w:marLeft w:val="0"/>
      <w:marRight w:val="0"/>
      <w:marTop w:val="0"/>
      <w:marBottom w:val="0"/>
      <w:divBdr>
        <w:top w:val="none" w:sz="0" w:space="0" w:color="auto"/>
        <w:left w:val="none" w:sz="0" w:space="0" w:color="auto"/>
        <w:bottom w:val="none" w:sz="0" w:space="0" w:color="auto"/>
        <w:right w:val="none" w:sz="0" w:space="0" w:color="auto"/>
      </w:divBdr>
    </w:div>
    <w:div w:id="757292706">
      <w:bodyDiv w:val="1"/>
      <w:marLeft w:val="0"/>
      <w:marRight w:val="0"/>
      <w:marTop w:val="0"/>
      <w:marBottom w:val="0"/>
      <w:divBdr>
        <w:top w:val="none" w:sz="0" w:space="0" w:color="auto"/>
        <w:left w:val="none" w:sz="0" w:space="0" w:color="auto"/>
        <w:bottom w:val="none" w:sz="0" w:space="0" w:color="auto"/>
        <w:right w:val="none" w:sz="0" w:space="0" w:color="auto"/>
      </w:divBdr>
      <w:divsChild>
        <w:div w:id="1849829553">
          <w:marLeft w:val="547"/>
          <w:marRight w:val="0"/>
          <w:marTop w:val="115"/>
          <w:marBottom w:val="0"/>
          <w:divBdr>
            <w:top w:val="none" w:sz="0" w:space="0" w:color="auto"/>
            <w:left w:val="none" w:sz="0" w:space="0" w:color="auto"/>
            <w:bottom w:val="none" w:sz="0" w:space="0" w:color="auto"/>
            <w:right w:val="none" w:sz="0" w:space="0" w:color="auto"/>
          </w:divBdr>
        </w:div>
      </w:divsChild>
    </w:div>
    <w:div w:id="799034149">
      <w:bodyDiv w:val="1"/>
      <w:marLeft w:val="225"/>
      <w:marRight w:val="225"/>
      <w:marTop w:val="0"/>
      <w:marBottom w:val="0"/>
      <w:divBdr>
        <w:top w:val="none" w:sz="0" w:space="0" w:color="auto"/>
        <w:left w:val="none" w:sz="0" w:space="0" w:color="auto"/>
        <w:bottom w:val="none" w:sz="0" w:space="0" w:color="auto"/>
        <w:right w:val="none" w:sz="0" w:space="0" w:color="auto"/>
      </w:divBdr>
      <w:divsChild>
        <w:div w:id="1529489936">
          <w:marLeft w:val="0"/>
          <w:marRight w:val="0"/>
          <w:marTop w:val="0"/>
          <w:marBottom w:val="0"/>
          <w:divBdr>
            <w:top w:val="none" w:sz="0" w:space="0" w:color="auto"/>
            <w:left w:val="none" w:sz="0" w:space="0" w:color="auto"/>
            <w:bottom w:val="none" w:sz="0" w:space="0" w:color="auto"/>
            <w:right w:val="none" w:sz="0" w:space="0" w:color="auto"/>
          </w:divBdr>
        </w:div>
      </w:divsChild>
    </w:div>
    <w:div w:id="800925663">
      <w:bodyDiv w:val="1"/>
      <w:marLeft w:val="225"/>
      <w:marRight w:val="225"/>
      <w:marTop w:val="0"/>
      <w:marBottom w:val="0"/>
      <w:divBdr>
        <w:top w:val="none" w:sz="0" w:space="0" w:color="auto"/>
        <w:left w:val="none" w:sz="0" w:space="0" w:color="auto"/>
        <w:bottom w:val="none" w:sz="0" w:space="0" w:color="auto"/>
        <w:right w:val="none" w:sz="0" w:space="0" w:color="auto"/>
      </w:divBdr>
      <w:divsChild>
        <w:div w:id="1738748015">
          <w:marLeft w:val="0"/>
          <w:marRight w:val="0"/>
          <w:marTop w:val="0"/>
          <w:marBottom w:val="0"/>
          <w:divBdr>
            <w:top w:val="none" w:sz="0" w:space="0" w:color="auto"/>
            <w:left w:val="none" w:sz="0" w:space="0" w:color="auto"/>
            <w:bottom w:val="none" w:sz="0" w:space="0" w:color="auto"/>
            <w:right w:val="none" w:sz="0" w:space="0" w:color="auto"/>
          </w:divBdr>
        </w:div>
      </w:divsChild>
    </w:div>
    <w:div w:id="830489181">
      <w:bodyDiv w:val="1"/>
      <w:marLeft w:val="0"/>
      <w:marRight w:val="0"/>
      <w:marTop w:val="0"/>
      <w:marBottom w:val="0"/>
      <w:divBdr>
        <w:top w:val="none" w:sz="0" w:space="0" w:color="auto"/>
        <w:left w:val="none" w:sz="0" w:space="0" w:color="auto"/>
        <w:bottom w:val="none" w:sz="0" w:space="0" w:color="auto"/>
        <w:right w:val="none" w:sz="0" w:space="0" w:color="auto"/>
      </w:divBdr>
      <w:divsChild>
        <w:div w:id="2096583941">
          <w:marLeft w:val="0"/>
          <w:marRight w:val="0"/>
          <w:marTop w:val="0"/>
          <w:marBottom w:val="0"/>
          <w:divBdr>
            <w:top w:val="none" w:sz="0" w:space="0" w:color="auto"/>
            <w:left w:val="none" w:sz="0" w:space="0" w:color="auto"/>
            <w:bottom w:val="none" w:sz="0" w:space="0" w:color="auto"/>
            <w:right w:val="none" w:sz="0" w:space="0" w:color="auto"/>
          </w:divBdr>
        </w:div>
      </w:divsChild>
    </w:div>
    <w:div w:id="833305548">
      <w:bodyDiv w:val="1"/>
      <w:marLeft w:val="225"/>
      <w:marRight w:val="225"/>
      <w:marTop w:val="0"/>
      <w:marBottom w:val="0"/>
      <w:divBdr>
        <w:top w:val="none" w:sz="0" w:space="0" w:color="auto"/>
        <w:left w:val="none" w:sz="0" w:space="0" w:color="auto"/>
        <w:bottom w:val="none" w:sz="0" w:space="0" w:color="auto"/>
        <w:right w:val="none" w:sz="0" w:space="0" w:color="auto"/>
      </w:divBdr>
      <w:divsChild>
        <w:div w:id="1116100552">
          <w:marLeft w:val="0"/>
          <w:marRight w:val="0"/>
          <w:marTop w:val="0"/>
          <w:marBottom w:val="0"/>
          <w:divBdr>
            <w:top w:val="none" w:sz="0" w:space="0" w:color="auto"/>
            <w:left w:val="none" w:sz="0" w:space="0" w:color="auto"/>
            <w:bottom w:val="none" w:sz="0" w:space="0" w:color="auto"/>
            <w:right w:val="none" w:sz="0" w:space="0" w:color="auto"/>
          </w:divBdr>
        </w:div>
      </w:divsChild>
    </w:div>
    <w:div w:id="866985611">
      <w:bodyDiv w:val="1"/>
      <w:marLeft w:val="225"/>
      <w:marRight w:val="225"/>
      <w:marTop w:val="0"/>
      <w:marBottom w:val="0"/>
      <w:divBdr>
        <w:top w:val="none" w:sz="0" w:space="0" w:color="auto"/>
        <w:left w:val="none" w:sz="0" w:space="0" w:color="auto"/>
        <w:bottom w:val="none" w:sz="0" w:space="0" w:color="auto"/>
        <w:right w:val="none" w:sz="0" w:space="0" w:color="auto"/>
      </w:divBdr>
      <w:divsChild>
        <w:div w:id="494415373">
          <w:marLeft w:val="0"/>
          <w:marRight w:val="0"/>
          <w:marTop w:val="0"/>
          <w:marBottom w:val="0"/>
          <w:divBdr>
            <w:top w:val="none" w:sz="0" w:space="0" w:color="auto"/>
            <w:left w:val="none" w:sz="0" w:space="0" w:color="auto"/>
            <w:bottom w:val="none" w:sz="0" w:space="0" w:color="auto"/>
            <w:right w:val="none" w:sz="0" w:space="0" w:color="auto"/>
          </w:divBdr>
        </w:div>
      </w:divsChild>
    </w:div>
    <w:div w:id="880096692">
      <w:bodyDiv w:val="1"/>
      <w:marLeft w:val="225"/>
      <w:marRight w:val="225"/>
      <w:marTop w:val="0"/>
      <w:marBottom w:val="0"/>
      <w:divBdr>
        <w:top w:val="none" w:sz="0" w:space="0" w:color="auto"/>
        <w:left w:val="none" w:sz="0" w:space="0" w:color="auto"/>
        <w:bottom w:val="none" w:sz="0" w:space="0" w:color="auto"/>
        <w:right w:val="none" w:sz="0" w:space="0" w:color="auto"/>
      </w:divBdr>
      <w:divsChild>
        <w:div w:id="415058120">
          <w:marLeft w:val="0"/>
          <w:marRight w:val="0"/>
          <w:marTop w:val="0"/>
          <w:marBottom w:val="0"/>
          <w:divBdr>
            <w:top w:val="none" w:sz="0" w:space="0" w:color="auto"/>
            <w:left w:val="none" w:sz="0" w:space="0" w:color="auto"/>
            <w:bottom w:val="none" w:sz="0" w:space="0" w:color="auto"/>
            <w:right w:val="none" w:sz="0" w:space="0" w:color="auto"/>
          </w:divBdr>
        </w:div>
      </w:divsChild>
    </w:div>
    <w:div w:id="904072015">
      <w:bodyDiv w:val="1"/>
      <w:marLeft w:val="0"/>
      <w:marRight w:val="0"/>
      <w:marTop w:val="0"/>
      <w:marBottom w:val="0"/>
      <w:divBdr>
        <w:top w:val="none" w:sz="0" w:space="0" w:color="auto"/>
        <w:left w:val="none" w:sz="0" w:space="0" w:color="auto"/>
        <w:bottom w:val="none" w:sz="0" w:space="0" w:color="auto"/>
        <w:right w:val="none" w:sz="0" w:space="0" w:color="auto"/>
      </w:divBdr>
      <w:divsChild>
        <w:div w:id="118843367">
          <w:marLeft w:val="0"/>
          <w:marRight w:val="0"/>
          <w:marTop w:val="0"/>
          <w:marBottom w:val="0"/>
          <w:divBdr>
            <w:top w:val="none" w:sz="0" w:space="0" w:color="auto"/>
            <w:left w:val="none" w:sz="0" w:space="0" w:color="auto"/>
            <w:bottom w:val="none" w:sz="0" w:space="0" w:color="auto"/>
            <w:right w:val="none" w:sz="0" w:space="0" w:color="auto"/>
          </w:divBdr>
          <w:divsChild>
            <w:div w:id="1863737898">
              <w:marLeft w:val="0"/>
              <w:marRight w:val="0"/>
              <w:marTop w:val="0"/>
              <w:marBottom w:val="0"/>
              <w:divBdr>
                <w:top w:val="single" w:sz="6" w:space="4" w:color="E2E2E2"/>
                <w:left w:val="single" w:sz="6" w:space="4" w:color="E2E2E2"/>
                <w:bottom w:val="none" w:sz="0" w:space="0" w:color="auto"/>
                <w:right w:val="single" w:sz="6" w:space="4" w:color="E2E2E2"/>
              </w:divBdr>
              <w:divsChild>
                <w:div w:id="1611352475">
                  <w:marLeft w:val="0"/>
                  <w:marRight w:val="0"/>
                  <w:marTop w:val="0"/>
                  <w:marBottom w:val="0"/>
                  <w:divBdr>
                    <w:top w:val="none" w:sz="0" w:space="0" w:color="auto"/>
                    <w:left w:val="none" w:sz="0" w:space="0" w:color="auto"/>
                    <w:bottom w:val="none" w:sz="0" w:space="0" w:color="auto"/>
                    <w:right w:val="none" w:sz="0" w:space="0" w:color="auto"/>
                  </w:divBdr>
                  <w:divsChild>
                    <w:div w:id="2003971775">
                      <w:marLeft w:val="0"/>
                      <w:marRight w:val="0"/>
                      <w:marTop w:val="0"/>
                      <w:marBottom w:val="0"/>
                      <w:divBdr>
                        <w:top w:val="none" w:sz="0" w:space="0" w:color="auto"/>
                        <w:left w:val="none" w:sz="0" w:space="0" w:color="auto"/>
                        <w:bottom w:val="none" w:sz="0" w:space="0" w:color="auto"/>
                        <w:right w:val="none" w:sz="0" w:space="0" w:color="auto"/>
                      </w:divBdr>
                      <w:divsChild>
                        <w:div w:id="790245906">
                          <w:marLeft w:val="0"/>
                          <w:marRight w:val="0"/>
                          <w:marTop w:val="225"/>
                          <w:marBottom w:val="0"/>
                          <w:divBdr>
                            <w:top w:val="none" w:sz="0" w:space="0" w:color="auto"/>
                            <w:left w:val="none" w:sz="0" w:space="0" w:color="auto"/>
                            <w:bottom w:val="none" w:sz="0" w:space="0" w:color="auto"/>
                            <w:right w:val="none" w:sz="0" w:space="0" w:color="auto"/>
                          </w:divBdr>
                          <w:divsChild>
                            <w:div w:id="5304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868580">
      <w:bodyDiv w:val="1"/>
      <w:marLeft w:val="0"/>
      <w:marRight w:val="0"/>
      <w:marTop w:val="0"/>
      <w:marBottom w:val="0"/>
      <w:divBdr>
        <w:top w:val="none" w:sz="0" w:space="0" w:color="auto"/>
        <w:left w:val="none" w:sz="0" w:space="0" w:color="auto"/>
        <w:bottom w:val="none" w:sz="0" w:space="0" w:color="auto"/>
        <w:right w:val="none" w:sz="0" w:space="0" w:color="auto"/>
      </w:divBdr>
    </w:div>
    <w:div w:id="922301869">
      <w:bodyDiv w:val="1"/>
      <w:marLeft w:val="225"/>
      <w:marRight w:val="225"/>
      <w:marTop w:val="0"/>
      <w:marBottom w:val="0"/>
      <w:divBdr>
        <w:top w:val="none" w:sz="0" w:space="0" w:color="auto"/>
        <w:left w:val="none" w:sz="0" w:space="0" w:color="auto"/>
        <w:bottom w:val="none" w:sz="0" w:space="0" w:color="auto"/>
        <w:right w:val="none" w:sz="0" w:space="0" w:color="auto"/>
      </w:divBdr>
      <w:divsChild>
        <w:div w:id="1769345533">
          <w:marLeft w:val="0"/>
          <w:marRight w:val="0"/>
          <w:marTop w:val="0"/>
          <w:marBottom w:val="0"/>
          <w:divBdr>
            <w:top w:val="none" w:sz="0" w:space="0" w:color="auto"/>
            <w:left w:val="none" w:sz="0" w:space="0" w:color="auto"/>
            <w:bottom w:val="none" w:sz="0" w:space="0" w:color="auto"/>
            <w:right w:val="none" w:sz="0" w:space="0" w:color="auto"/>
          </w:divBdr>
        </w:div>
      </w:divsChild>
    </w:div>
    <w:div w:id="939409570">
      <w:bodyDiv w:val="1"/>
      <w:marLeft w:val="0"/>
      <w:marRight w:val="0"/>
      <w:marTop w:val="0"/>
      <w:marBottom w:val="0"/>
      <w:divBdr>
        <w:top w:val="none" w:sz="0" w:space="0" w:color="auto"/>
        <w:left w:val="none" w:sz="0" w:space="0" w:color="auto"/>
        <w:bottom w:val="none" w:sz="0" w:space="0" w:color="auto"/>
        <w:right w:val="none" w:sz="0" w:space="0" w:color="auto"/>
      </w:divBdr>
      <w:divsChild>
        <w:div w:id="1292788564">
          <w:marLeft w:val="0"/>
          <w:marRight w:val="0"/>
          <w:marTop w:val="0"/>
          <w:marBottom w:val="0"/>
          <w:divBdr>
            <w:top w:val="none" w:sz="0" w:space="0" w:color="auto"/>
            <w:left w:val="none" w:sz="0" w:space="0" w:color="auto"/>
            <w:bottom w:val="none" w:sz="0" w:space="0" w:color="auto"/>
            <w:right w:val="none" w:sz="0" w:space="0" w:color="auto"/>
          </w:divBdr>
        </w:div>
      </w:divsChild>
    </w:div>
    <w:div w:id="967783964">
      <w:bodyDiv w:val="1"/>
      <w:marLeft w:val="225"/>
      <w:marRight w:val="225"/>
      <w:marTop w:val="0"/>
      <w:marBottom w:val="0"/>
      <w:divBdr>
        <w:top w:val="none" w:sz="0" w:space="0" w:color="auto"/>
        <w:left w:val="none" w:sz="0" w:space="0" w:color="auto"/>
        <w:bottom w:val="none" w:sz="0" w:space="0" w:color="auto"/>
        <w:right w:val="none" w:sz="0" w:space="0" w:color="auto"/>
      </w:divBdr>
      <w:divsChild>
        <w:div w:id="431437099">
          <w:marLeft w:val="0"/>
          <w:marRight w:val="0"/>
          <w:marTop w:val="0"/>
          <w:marBottom w:val="0"/>
          <w:divBdr>
            <w:top w:val="none" w:sz="0" w:space="0" w:color="auto"/>
            <w:left w:val="none" w:sz="0" w:space="0" w:color="auto"/>
            <w:bottom w:val="none" w:sz="0" w:space="0" w:color="auto"/>
            <w:right w:val="none" w:sz="0" w:space="0" w:color="auto"/>
          </w:divBdr>
        </w:div>
      </w:divsChild>
    </w:div>
    <w:div w:id="991249116">
      <w:bodyDiv w:val="1"/>
      <w:marLeft w:val="0"/>
      <w:marRight w:val="0"/>
      <w:marTop w:val="0"/>
      <w:marBottom w:val="0"/>
      <w:divBdr>
        <w:top w:val="none" w:sz="0" w:space="0" w:color="auto"/>
        <w:left w:val="none" w:sz="0" w:space="0" w:color="auto"/>
        <w:bottom w:val="none" w:sz="0" w:space="0" w:color="auto"/>
        <w:right w:val="none" w:sz="0" w:space="0" w:color="auto"/>
      </w:divBdr>
    </w:div>
    <w:div w:id="1014918229">
      <w:bodyDiv w:val="1"/>
      <w:marLeft w:val="0"/>
      <w:marRight w:val="0"/>
      <w:marTop w:val="0"/>
      <w:marBottom w:val="0"/>
      <w:divBdr>
        <w:top w:val="none" w:sz="0" w:space="0" w:color="auto"/>
        <w:left w:val="none" w:sz="0" w:space="0" w:color="auto"/>
        <w:bottom w:val="none" w:sz="0" w:space="0" w:color="auto"/>
        <w:right w:val="none" w:sz="0" w:space="0" w:color="auto"/>
      </w:divBdr>
    </w:div>
    <w:div w:id="1028408820">
      <w:bodyDiv w:val="1"/>
      <w:marLeft w:val="0"/>
      <w:marRight w:val="0"/>
      <w:marTop w:val="0"/>
      <w:marBottom w:val="0"/>
      <w:divBdr>
        <w:top w:val="none" w:sz="0" w:space="0" w:color="auto"/>
        <w:left w:val="none" w:sz="0" w:space="0" w:color="auto"/>
        <w:bottom w:val="none" w:sz="0" w:space="0" w:color="auto"/>
        <w:right w:val="none" w:sz="0" w:space="0" w:color="auto"/>
      </w:divBdr>
    </w:div>
    <w:div w:id="1042484846">
      <w:bodyDiv w:val="1"/>
      <w:marLeft w:val="0"/>
      <w:marRight w:val="0"/>
      <w:marTop w:val="0"/>
      <w:marBottom w:val="0"/>
      <w:divBdr>
        <w:top w:val="none" w:sz="0" w:space="0" w:color="auto"/>
        <w:left w:val="none" w:sz="0" w:space="0" w:color="auto"/>
        <w:bottom w:val="none" w:sz="0" w:space="0" w:color="auto"/>
        <w:right w:val="none" w:sz="0" w:space="0" w:color="auto"/>
      </w:divBdr>
    </w:div>
    <w:div w:id="1045327321">
      <w:bodyDiv w:val="1"/>
      <w:marLeft w:val="225"/>
      <w:marRight w:val="225"/>
      <w:marTop w:val="0"/>
      <w:marBottom w:val="0"/>
      <w:divBdr>
        <w:top w:val="none" w:sz="0" w:space="0" w:color="auto"/>
        <w:left w:val="none" w:sz="0" w:space="0" w:color="auto"/>
        <w:bottom w:val="none" w:sz="0" w:space="0" w:color="auto"/>
        <w:right w:val="none" w:sz="0" w:space="0" w:color="auto"/>
      </w:divBdr>
      <w:divsChild>
        <w:div w:id="1894271286">
          <w:marLeft w:val="0"/>
          <w:marRight w:val="0"/>
          <w:marTop w:val="0"/>
          <w:marBottom w:val="0"/>
          <w:divBdr>
            <w:top w:val="none" w:sz="0" w:space="0" w:color="auto"/>
            <w:left w:val="none" w:sz="0" w:space="0" w:color="auto"/>
            <w:bottom w:val="none" w:sz="0" w:space="0" w:color="auto"/>
            <w:right w:val="none" w:sz="0" w:space="0" w:color="auto"/>
          </w:divBdr>
        </w:div>
      </w:divsChild>
    </w:div>
    <w:div w:id="1071735288">
      <w:bodyDiv w:val="1"/>
      <w:marLeft w:val="225"/>
      <w:marRight w:val="225"/>
      <w:marTop w:val="0"/>
      <w:marBottom w:val="0"/>
      <w:divBdr>
        <w:top w:val="none" w:sz="0" w:space="0" w:color="auto"/>
        <w:left w:val="none" w:sz="0" w:space="0" w:color="auto"/>
        <w:bottom w:val="none" w:sz="0" w:space="0" w:color="auto"/>
        <w:right w:val="none" w:sz="0" w:space="0" w:color="auto"/>
      </w:divBdr>
      <w:divsChild>
        <w:div w:id="1322810438">
          <w:marLeft w:val="0"/>
          <w:marRight w:val="0"/>
          <w:marTop w:val="0"/>
          <w:marBottom w:val="0"/>
          <w:divBdr>
            <w:top w:val="none" w:sz="0" w:space="0" w:color="auto"/>
            <w:left w:val="none" w:sz="0" w:space="0" w:color="auto"/>
            <w:bottom w:val="none" w:sz="0" w:space="0" w:color="auto"/>
            <w:right w:val="none" w:sz="0" w:space="0" w:color="auto"/>
          </w:divBdr>
        </w:div>
      </w:divsChild>
    </w:div>
    <w:div w:id="1134984476">
      <w:bodyDiv w:val="1"/>
      <w:marLeft w:val="0"/>
      <w:marRight w:val="0"/>
      <w:marTop w:val="0"/>
      <w:marBottom w:val="0"/>
      <w:divBdr>
        <w:top w:val="none" w:sz="0" w:space="0" w:color="auto"/>
        <w:left w:val="none" w:sz="0" w:space="0" w:color="auto"/>
        <w:bottom w:val="none" w:sz="0" w:space="0" w:color="auto"/>
        <w:right w:val="none" w:sz="0" w:space="0" w:color="auto"/>
      </w:divBdr>
    </w:div>
    <w:div w:id="1197080971">
      <w:bodyDiv w:val="1"/>
      <w:marLeft w:val="225"/>
      <w:marRight w:val="225"/>
      <w:marTop w:val="0"/>
      <w:marBottom w:val="0"/>
      <w:divBdr>
        <w:top w:val="none" w:sz="0" w:space="0" w:color="auto"/>
        <w:left w:val="none" w:sz="0" w:space="0" w:color="auto"/>
        <w:bottom w:val="none" w:sz="0" w:space="0" w:color="auto"/>
        <w:right w:val="none" w:sz="0" w:space="0" w:color="auto"/>
      </w:divBdr>
      <w:divsChild>
        <w:div w:id="1350596471">
          <w:marLeft w:val="0"/>
          <w:marRight w:val="0"/>
          <w:marTop w:val="0"/>
          <w:marBottom w:val="0"/>
          <w:divBdr>
            <w:top w:val="none" w:sz="0" w:space="0" w:color="auto"/>
            <w:left w:val="none" w:sz="0" w:space="0" w:color="auto"/>
            <w:bottom w:val="none" w:sz="0" w:space="0" w:color="auto"/>
            <w:right w:val="none" w:sz="0" w:space="0" w:color="auto"/>
          </w:divBdr>
        </w:div>
      </w:divsChild>
    </w:div>
    <w:div w:id="1229271600">
      <w:bodyDiv w:val="1"/>
      <w:marLeft w:val="225"/>
      <w:marRight w:val="225"/>
      <w:marTop w:val="0"/>
      <w:marBottom w:val="0"/>
      <w:divBdr>
        <w:top w:val="none" w:sz="0" w:space="0" w:color="auto"/>
        <w:left w:val="none" w:sz="0" w:space="0" w:color="auto"/>
        <w:bottom w:val="none" w:sz="0" w:space="0" w:color="auto"/>
        <w:right w:val="none" w:sz="0" w:space="0" w:color="auto"/>
      </w:divBdr>
      <w:divsChild>
        <w:div w:id="57747881">
          <w:marLeft w:val="0"/>
          <w:marRight w:val="0"/>
          <w:marTop w:val="0"/>
          <w:marBottom w:val="0"/>
          <w:divBdr>
            <w:top w:val="none" w:sz="0" w:space="0" w:color="auto"/>
            <w:left w:val="none" w:sz="0" w:space="0" w:color="auto"/>
            <w:bottom w:val="none" w:sz="0" w:space="0" w:color="auto"/>
            <w:right w:val="none" w:sz="0" w:space="0" w:color="auto"/>
          </w:divBdr>
        </w:div>
      </w:divsChild>
    </w:div>
    <w:div w:id="1238828651">
      <w:bodyDiv w:val="1"/>
      <w:marLeft w:val="225"/>
      <w:marRight w:val="225"/>
      <w:marTop w:val="0"/>
      <w:marBottom w:val="0"/>
      <w:divBdr>
        <w:top w:val="none" w:sz="0" w:space="0" w:color="auto"/>
        <w:left w:val="none" w:sz="0" w:space="0" w:color="auto"/>
        <w:bottom w:val="none" w:sz="0" w:space="0" w:color="auto"/>
        <w:right w:val="none" w:sz="0" w:space="0" w:color="auto"/>
      </w:divBdr>
      <w:divsChild>
        <w:div w:id="974530314">
          <w:marLeft w:val="0"/>
          <w:marRight w:val="0"/>
          <w:marTop w:val="0"/>
          <w:marBottom w:val="0"/>
          <w:divBdr>
            <w:top w:val="none" w:sz="0" w:space="0" w:color="auto"/>
            <w:left w:val="none" w:sz="0" w:space="0" w:color="auto"/>
            <w:bottom w:val="none" w:sz="0" w:space="0" w:color="auto"/>
            <w:right w:val="none" w:sz="0" w:space="0" w:color="auto"/>
          </w:divBdr>
        </w:div>
      </w:divsChild>
    </w:div>
    <w:div w:id="1244533633">
      <w:bodyDiv w:val="1"/>
      <w:marLeft w:val="0"/>
      <w:marRight w:val="0"/>
      <w:marTop w:val="0"/>
      <w:marBottom w:val="0"/>
      <w:divBdr>
        <w:top w:val="none" w:sz="0" w:space="0" w:color="auto"/>
        <w:left w:val="none" w:sz="0" w:space="0" w:color="auto"/>
        <w:bottom w:val="none" w:sz="0" w:space="0" w:color="auto"/>
        <w:right w:val="none" w:sz="0" w:space="0" w:color="auto"/>
      </w:divBdr>
      <w:divsChild>
        <w:div w:id="62681591">
          <w:marLeft w:val="0"/>
          <w:marRight w:val="0"/>
          <w:marTop w:val="0"/>
          <w:marBottom w:val="0"/>
          <w:divBdr>
            <w:top w:val="none" w:sz="0" w:space="0" w:color="auto"/>
            <w:left w:val="none" w:sz="0" w:space="0" w:color="auto"/>
            <w:bottom w:val="none" w:sz="0" w:space="0" w:color="auto"/>
            <w:right w:val="none" w:sz="0" w:space="0" w:color="auto"/>
          </w:divBdr>
        </w:div>
      </w:divsChild>
    </w:div>
    <w:div w:id="1283151506">
      <w:bodyDiv w:val="1"/>
      <w:marLeft w:val="30"/>
      <w:marRight w:val="30"/>
      <w:marTop w:val="0"/>
      <w:marBottom w:val="0"/>
      <w:divBdr>
        <w:top w:val="none" w:sz="0" w:space="0" w:color="auto"/>
        <w:left w:val="none" w:sz="0" w:space="0" w:color="auto"/>
        <w:bottom w:val="none" w:sz="0" w:space="0" w:color="auto"/>
        <w:right w:val="none" w:sz="0" w:space="0" w:color="auto"/>
      </w:divBdr>
      <w:divsChild>
        <w:div w:id="2014068329">
          <w:marLeft w:val="0"/>
          <w:marRight w:val="0"/>
          <w:marTop w:val="0"/>
          <w:marBottom w:val="0"/>
          <w:divBdr>
            <w:top w:val="none" w:sz="0" w:space="0" w:color="auto"/>
            <w:left w:val="none" w:sz="0" w:space="0" w:color="auto"/>
            <w:bottom w:val="none" w:sz="0" w:space="0" w:color="auto"/>
            <w:right w:val="none" w:sz="0" w:space="0" w:color="auto"/>
          </w:divBdr>
          <w:divsChild>
            <w:div w:id="912080751">
              <w:marLeft w:val="0"/>
              <w:marRight w:val="0"/>
              <w:marTop w:val="0"/>
              <w:marBottom w:val="0"/>
              <w:divBdr>
                <w:top w:val="none" w:sz="0" w:space="0" w:color="auto"/>
                <w:left w:val="none" w:sz="0" w:space="0" w:color="auto"/>
                <w:bottom w:val="none" w:sz="0" w:space="0" w:color="auto"/>
                <w:right w:val="none" w:sz="0" w:space="0" w:color="auto"/>
              </w:divBdr>
              <w:divsChild>
                <w:div w:id="424613677">
                  <w:marLeft w:val="0"/>
                  <w:marRight w:val="0"/>
                  <w:marTop w:val="0"/>
                  <w:marBottom w:val="0"/>
                  <w:divBdr>
                    <w:top w:val="none" w:sz="0" w:space="0" w:color="auto"/>
                    <w:left w:val="none" w:sz="0" w:space="0" w:color="auto"/>
                    <w:bottom w:val="none" w:sz="0" w:space="0" w:color="auto"/>
                    <w:right w:val="none" w:sz="0" w:space="0" w:color="auto"/>
                  </w:divBdr>
                  <w:divsChild>
                    <w:div w:id="509487788">
                      <w:marLeft w:val="0"/>
                      <w:marRight w:val="0"/>
                      <w:marTop w:val="0"/>
                      <w:marBottom w:val="0"/>
                      <w:divBdr>
                        <w:top w:val="none" w:sz="0" w:space="0" w:color="auto"/>
                        <w:left w:val="none" w:sz="0" w:space="0" w:color="auto"/>
                        <w:bottom w:val="none" w:sz="0" w:space="0" w:color="auto"/>
                        <w:right w:val="none" w:sz="0" w:space="0" w:color="auto"/>
                      </w:divBdr>
                      <w:divsChild>
                        <w:div w:id="127142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011957">
      <w:bodyDiv w:val="1"/>
      <w:marLeft w:val="30"/>
      <w:marRight w:val="30"/>
      <w:marTop w:val="0"/>
      <w:marBottom w:val="0"/>
      <w:divBdr>
        <w:top w:val="none" w:sz="0" w:space="0" w:color="auto"/>
        <w:left w:val="none" w:sz="0" w:space="0" w:color="auto"/>
        <w:bottom w:val="none" w:sz="0" w:space="0" w:color="auto"/>
        <w:right w:val="none" w:sz="0" w:space="0" w:color="auto"/>
      </w:divBdr>
      <w:divsChild>
        <w:div w:id="861094328">
          <w:marLeft w:val="0"/>
          <w:marRight w:val="0"/>
          <w:marTop w:val="0"/>
          <w:marBottom w:val="0"/>
          <w:divBdr>
            <w:top w:val="none" w:sz="0" w:space="0" w:color="auto"/>
            <w:left w:val="none" w:sz="0" w:space="0" w:color="auto"/>
            <w:bottom w:val="none" w:sz="0" w:space="0" w:color="auto"/>
            <w:right w:val="none" w:sz="0" w:space="0" w:color="auto"/>
          </w:divBdr>
          <w:divsChild>
            <w:div w:id="1811167437">
              <w:marLeft w:val="0"/>
              <w:marRight w:val="0"/>
              <w:marTop w:val="0"/>
              <w:marBottom w:val="0"/>
              <w:divBdr>
                <w:top w:val="none" w:sz="0" w:space="0" w:color="auto"/>
                <w:left w:val="none" w:sz="0" w:space="0" w:color="auto"/>
                <w:bottom w:val="none" w:sz="0" w:space="0" w:color="auto"/>
                <w:right w:val="none" w:sz="0" w:space="0" w:color="auto"/>
              </w:divBdr>
              <w:divsChild>
                <w:div w:id="1877816486">
                  <w:marLeft w:val="0"/>
                  <w:marRight w:val="0"/>
                  <w:marTop w:val="0"/>
                  <w:marBottom w:val="0"/>
                  <w:divBdr>
                    <w:top w:val="none" w:sz="0" w:space="0" w:color="auto"/>
                    <w:left w:val="none" w:sz="0" w:space="0" w:color="auto"/>
                    <w:bottom w:val="none" w:sz="0" w:space="0" w:color="auto"/>
                    <w:right w:val="none" w:sz="0" w:space="0" w:color="auto"/>
                  </w:divBdr>
                  <w:divsChild>
                    <w:div w:id="1102143925">
                      <w:marLeft w:val="0"/>
                      <w:marRight w:val="0"/>
                      <w:marTop w:val="0"/>
                      <w:marBottom w:val="0"/>
                      <w:divBdr>
                        <w:top w:val="none" w:sz="0" w:space="0" w:color="auto"/>
                        <w:left w:val="none" w:sz="0" w:space="0" w:color="auto"/>
                        <w:bottom w:val="none" w:sz="0" w:space="0" w:color="auto"/>
                        <w:right w:val="none" w:sz="0" w:space="0" w:color="auto"/>
                      </w:divBdr>
                      <w:divsChild>
                        <w:div w:id="29013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275051">
      <w:bodyDiv w:val="1"/>
      <w:marLeft w:val="0"/>
      <w:marRight w:val="0"/>
      <w:marTop w:val="0"/>
      <w:marBottom w:val="0"/>
      <w:divBdr>
        <w:top w:val="none" w:sz="0" w:space="0" w:color="auto"/>
        <w:left w:val="none" w:sz="0" w:space="0" w:color="auto"/>
        <w:bottom w:val="none" w:sz="0" w:space="0" w:color="auto"/>
        <w:right w:val="none" w:sz="0" w:space="0" w:color="auto"/>
      </w:divBdr>
    </w:div>
    <w:div w:id="1369914725">
      <w:bodyDiv w:val="1"/>
      <w:marLeft w:val="0"/>
      <w:marRight w:val="0"/>
      <w:marTop w:val="0"/>
      <w:marBottom w:val="0"/>
      <w:divBdr>
        <w:top w:val="none" w:sz="0" w:space="0" w:color="auto"/>
        <w:left w:val="none" w:sz="0" w:space="0" w:color="auto"/>
        <w:bottom w:val="none" w:sz="0" w:space="0" w:color="auto"/>
        <w:right w:val="none" w:sz="0" w:space="0" w:color="auto"/>
      </w:divBdr>
      <w:divsChild>
        <w:div w:id="684593158">
          <w:marLeft w:val="547"/>
          <w:marRight w:val="0"/>
          <w:marTop w:val="134"/>
          <w:marBottom w:val="0"/>
          <w:divBdr>
            <w:top w:val="none" w:sz="0" w:space="0" w:color="auto"/>
            <w:left w:val="none" w:sz="0" w:space="0" w:color="auto"/>
            <w:bottom w:val="none" w:sz="0" w:space="0" w:color="auto"/>
            <w:right w:val="none" w:sz="0" w:space="0" w:color="auto"/>
          </w:divBdr>
        </w:div>
      </w:divsChild>
    </w:div>
    <w:div w:id="1384796194">
      <w:bodyDiv w:val="1"/>
      <w:marLeft w:val="0"/>
      <w:marRight w:val="0"/>
      <w:marTop w:val="0"/>
      <w:marBottom w:val="0"/>
      <w:divBdr>
        <w:top w:val="none" w:sz="0" w:space="0" w:color="auto"/>
        <w:left w:val="none" w:sz="0" w:space="0" w:color="auto"/>
        <w:bottom w:val="none" w:sz="0" w:space="0" w:color="auto"/>
        <w:right w:val="none" w:sz="0" w:space="0" w:color="auto"/>
      </w:divBdr>
      <w:divsChild>
        <w:div w:id="973557454">
          <w:marLeft w:val="547"/>
          <w:marRight w:val="0"/>
          <w:marTop w:val="134"/>
          <w:marBottom w:val="0"/>
          <w:divBdr>
            <w:top w:val="none" w:sz="0" w:space="0" w:color="auto"/>
            <w:left w:val="none" w:sz="0" w:space="0" w:color="auto"/>
            <w:bottom w:val="none" w:sz="0" w:space="0" w:color="auto"/>
            <w:right w:val="none" w:sz="0" w:space="0" w:color="auto"/>
          </w:divBdr>
        </w:div>
      </w:divsChild>
    </w:div>
    <w:div w:id="1392001624">
      <w:bodyDiv w:val="1"/>
      <w:marLeft w:val="0"/>
      <w:marRight w:val="0"/>
      <w:marTop w:val="0"/>
      <w:marBottom w:val="0"/>
      <w:divBdr>
        <w:top w:val="none" w:sz="0" w:space="0" w:color="auto"/>
        <w:left w:val="none" w:sz="0" w:space="0" w:color="auto"/>
        <w:bottom w:val="none" w:sz="0" w:space="0" w:color="auto"/>
        <w:right w:val="none" w:sz="0" w:space="0" w:color="auto"/>
      </w:divBdr>
    </w:div>
    <w:div w:id="1436511821">
      <w:bodyDiv w:val="1"/>
      <w:marLeft w:val="225"/>
      <w:marRight w:val="225"/>
      <w:marTop w:val="0"/>
      <w:marBottom w:val="0"/>
      <w:divBdr>
        <w:top w:val="none" w:sz="0" w:space="0" w:color="auto"/>
        <w:left w:val="none" w:sz="0" w:space="0" w:color="auto"/>
        <w:bottom w:val="none" w:sz="0" w:space="0" w:color="auto"/>
        <w:right w:val="none" w:sz="0" w:space="0" w:color="auto"/>
      </w:divBdr>
      <w:divsChild>
        <w:div w:id="429351575">
          <w:marLeft w:val="0"/>
          <w:marRight w:val="0"/>
          <w:marTop w:val="0"/>
          <w:marBottom w:val="0"/>
          <w:divBdr>
            <w:top w:val="none" w:sz="0" w:space="0" w:color="auto"/>
            <w:left w:val="none" w:sz="0" w:space="0" w:color="auto"/>
            <w:bottom w:val="none" w:sz="0" w:space="0" w:color="auto"/>
            <w:right w:val="none" w:sz="0" w:space="0" w:color="auto"/>
          </w:divBdr>
        </w:div>
      </w:divsChild>
    </w:div>
    <w:div w:id="1448040315">
      <w:bodyDiv w:val="1"/>
      <w:marLeft w:val="0"/>
      <w:marRight w:val="0"/>
      <w:marTop w:val="0"/>
      <w:marBottom w:val="0"/>
      <w:divBdr>
        <w:top w:val="none" w:sz="0" w:space="0" w:color="auto"/>
        <w:left w:val="none" w:sz="0" w:space="0" w:color="auto"/>
        <w:bottom w:val="none" w:sz="0" w:space="0" w:color="auto"/>
        <w:right w:val="none" w:sz="0" w:space="0" w:color="auto"/>
      </w:divBdr>
      <w:divsChild>
        <w:div w:id="883833031">
          <w:marLeft w:val="0"/>
          <w:marRight w:val="0"/>
          <w:marTop w:val="0"/>
          <w:marBottom w:val="0"/>
          <w:divBdr>
            <w:top w:val="none" w:sz="0" w:space="0" w:color="auto"/>
            <w:left w:val="none" w:sz="0" w:space="0" w:color="auto"/>
            <w:bottom w:val="none" w:sz="0" w:space="0" w:color="auto"/>
            <w:right w:val="none" w:sz="0" w:space="0" w:color="auto"/>
          </w:divBdr>
          <w:divsChild>
            <w:div w:id="1737363028">
              <w:marLeft w:val="0"/>
              <w:marRight w:val="0"/>
              <w:marTop w:val="0"/>
              <w:marBottom w:val="0"/>
              <w:divBdr>
                <w:top w:val="none" w:sz="0" w:space="0" w:color="auto"/>
                <w:left w:val="none" w:sz="0" w:space="0" w:color="auto"/>
                <w:bottom w:val="none" w:sz="0" w:space="0" w:color="auto"/>
                <w:right w:val="none" w:sz="0" w:space="0" w:color="auto"/>
              </w:divBdr>
              <w:divsChild>
                <w:div w:id="1322737126">
                  <w:marLeft w:val="0"/>
                  <w:marRight w:val="-26"/>
                  <w:marTop w:val="0"/>
                  <w:marBottom w:val="0"/>
                  <w:divBdr>
                    <w:top w:val="none" w:sz="0" w:space="0" w:color="auto"/>
                    <w:left w:val="none" w:sz="0" w:space="0" w:color="auto"/>
                    <w:bottom w:val="none" w:sz="0" w:space="0" w:color="auto"/>
                    <w:right w:val="none" w:sz="0" w:space="0" w:color="auto"/>
                  </w:divBdr>
                  <w:divsChild>
                    <w:div w:id="1193374853">
                      <w:marLeft w:val="7"/>
                      <w:marRight w:val="34"/>
                      <w:marTop w:val="0"/>
                      <w:marBottom w:val="0"/>
                      <w:divBdr>
                        <w:top w:val="none" w:sz="0" w:space="0" w:color="auto"/>
                        <w:left w:val="none" w:sz="0" w:space="0" w:color="auto"/>
                        <w:bottom w:val="none" w:sz="0" w:space="0" w:color="auto"/>
                        <w:right w:val="none" w:sz="0" w:space="0" w:color="auto"/>
                      </w:divBdr>
                      <w:divsChild>
                        <w:div w:id="120718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920673">
      <w:bodyDiv w:val="1"/>
      <w:marLeft w:val="0"/>
      <w:marRight w:val="0"/>
      <w:marTop w:val="0"/>
      <w:marBottom w:val="0"/>
      <w:divBdr>
        <w:top w:val="none" w:sz="0" w:space="0" w:color="auto"/>
        <w:left w:val="none" w:sz="0" w:space="0" w:color="auto"/>
        <w:bottom w:val="none" w:sz="0" w:space="0" w:color="auto"/>
        <w:right w:val="none" w:sz="0" w:space="0" w:color="auto"/>
      </w:divBdr>
    </w:div>
    <w:div w:id="1485851188">
      <w:bodyDiv w:val="1"/>
      <w:marLeft w:val="0"/>
      <w:marRight w:val="0"/>
      <w:marTop w:val="0"/>
      <w:marBottom w:val="0"/>
      <w:divBdr>
        <w:top w:val="none" w:sz="0" w:space="0" w:color="auto"/>
        <w:left w:val="none" w:sz="0" w:space="0" w:color="auto"/>
        <w:bottom w:val="none" w:sz="0" w:space="0" w:color="auto"/>
        <w:right w:val="none" w:sz="0" w:space="0" w:color="auto"/>
      </w:divBdr>
      <w:divsChild>
        <w:div w:id="243877281">
          <w:marLeft w:val="0"/>
          <w:marRight w:val="0"/>
          <w:marTop w:val="0"/>
          <w:marBottom w:val="0"/>
          <w:divBdr>
            <w:top w:val="none" w:sz="0" w:space="0" w:color="auto"/>
            <w:left w:val="none" w:sz="0" w:space="0" w:color="auto"/>
            <w:bottom w:val="none" w:sz="0" w:space="0" w:color="auto"/>
            <w:right w:val="none" w:sz="0" w:space="0" w:color="auto"/>
          </w:divBdr>
          <w:divsChild>
            <w:div w:id="148388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905619">
      <w:bodyDiv w:val="1"/>
      <w:marLeft w:val="0"/>
      <w:marRight w:val="0"/>
      <w:marTop w:val="0"/>
      <w:marBottom w:val="0"/>
      <w:divBdr>
        <w:top w:val="none" w:sz="0" w:space="0" w:color="auto"/>
        <w:left w:val="none" w:sz="0" w:space="0" w:color="auto"/>
        <w:bottom w:val="none" w:sz="0" w:space="0" w:color="auto"/>
        <w:right w:val="none" w:sz="0" w:space="0" w:color="auto"/>
      </w:divBdr>
      <w:divsChild>
        <w:div w:id="2019115835">
          <w:marLeft w:val="0"/>
          <w:marRight w:val="0"/>
          <w:marTop w:val="0"/>
          <w:marBottom w:val="0"/>
          <w:divBdr>
            <w:top w:val="none" w:sz="0" w:space="0" w:color="auto"/>
            <w:left w:val="none" w:sz="0" w:space="0" w:color="auto"/>
            <w:bottom w:val="none" w:sz="0" w:space="0" w:color="auto"/>
            <w:right w:val="none" w:sz="0" w:space="0" w:color="auto"/>
          </w:divBdr>
          <w:divsChild>
            <w:div w:id="66246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463838">
      <w:bodyDiv w:val="1"/>
      <w:marLeft w:val="225"/>
      <w:marRight w:val="225"/>
      <w:marTop w:val="0"/>
      <w:marBottom w:val="0"/>
      <w:divBdr>
        <w:top w:val="none" w:sz="0" w:space="0" w:color="auto"/>
        <w:left w:val="none" w:sz="0" w:space="0" w:color="auto"/>
        <w:bottom w:val="none" w:sz="0" w:space="0" w:color="auto"/>
        <w:right w:val="none" w:sz="0" w:space="0" w:color="auto"/>
      </w:divBdr>
      <w:divsChild>
        <w:div w:id="1255357830">
          <w:marLeft w:val="0"/>
          <w:marRight w:val="0"/>
          <w:marTop w:val="0"/>
          <w:marBottom w:val="0"/>
          <w:divBdr>
            <w:top w:val="none" w:sz="0" w:space="0" w:color="auto"/>
            <w:left w:val="none" w:sz="0" w:space="0" w:color="auto"/>
            <w:bottom w:val="none" w:sz="0" w:space="0" w:color="auto"/>
            <w:right w:val="none" w:sz="0" w:space="0" w:color="auto"/>
          </w:divBdr>
        </w:div>
      </w:divsChild>
    </w:div>
    <w:div w:id="1556771404">
      <w:bodyDiv w:val="1"/>
      <w:marLeft w:val="225"/>
      <w:marRight w:val="225"/>
      <w:marTop w:val="0"/>
      <w:marBottom w:val="0"/>
      <w:divBdr>
        <w:top w:val="none" w:sz="0" w:space="0" w:color="auto"/>
        <w:left w:val="none" w:sz="0" w:space="0" w:color="auto"/>
        <w:bottom w:val="none" w:sz="0" w:space="0" w:color="auto"/>
        <w:right w:val="none" w:sz="0" w:space="0" w:color="auto"/>
      </w:divBdr>
      <w:divsChild>
        <w:div w:id="1602448370">
          <w:marLeft w:val="0"/>
          <w:marRight w:val="0"/>
          <w:marTop w:val="0"/>
          <w:marBottom w:val="0"/>
          <w:divBdr>
            <w:top w:val="none" w:sz="0" w:space="0" w:color="auto"/>
            <w:left w:val="none" w:sz="0" w:space="0" w:color="auto"/>
            <w:bottom w:val="none" w:sz="0" w:space="0" w:color="auto"/>
            <w:right w:val="none" w:sz="0" w:space="0" w:color="auto"/>
          </w:divBdr>
        </w:div>
      </w:divsChild>
    </w:div>
    <w:div w:id="1592591894">
      <w:bodyDiv w:val="1"/>
      <w:marLeft w:val="225"/>
      <w:marRight w:val="225"/>
      <w:marTop w:val="0"/>
      <w:marBottom w:val="0"/>
      <w:divBdr>
        <w:top w:val="none" w:sz="0" w:space="0" w:color="auto"/>
        <w:left w:val="none" w:sz="0" w:space="0" w:color="auto"/>
        <w:bottom w:val="none" w:sz="0" w:space="0" w:color="auto"/>
        <w:right w:val="none" w:sz="0" w:space="0" w:color="auto"/>
      </w:divBdr>
      <w:divsChild>
        <w:div w:id="279799260">
          <w:marLeft w:val="0"/>
          <w:marRight w:val="0"/>
          <w:marTop w:val="0"/>
          <w:marBottom w:val="0"/>
          <w:divBdr>
            <w:top w:val="none" w:sz="0" w:space="0" w:color="auto"/>
            <w:left w:val="none" w:sz="0" w:space="0" w:color="auto"/>
            <w:bottom w:val="none" w:sz="0" w:space="0" w:color="auto"/>
            <w:right w:val="none" w:sz="0" w:space="0" w:color="auto"/>
          </w:divBdr>
        </w:div>
      </w:divsChild>
    </w:div>
    <w:div w:id="1626152154">
      <w:bodyDiv w:val="1"/>
      <w:marLeft w:val="0"/>
      <w:marRight w:val="0"/>
      <w:marTop w:val="0"/>
      <w:marBottom w:val="0"/>
      <w:divBdr>
        <w:top w:val="none" w:sz="0" w:space="0" w:color="auto"/>
        <w:left w:val="none" w:sz="0" w:space="0" w:color="auto"/>
        <w:bottom w:val="none" w:sz="0" w:space="0" w:color="auto"/>
        <w:right w:val="none" w:sz="0" w:space="0" w:color="auto"/>
      </w:divBdr>
      <w:divsChild>
        <w:div w:id="1305430691">
          <w:marLeft w:val="547"/>
          <w:marRight w:val="0"/>
          <w:marTop w:val="115"/>
          <w:marBottom w:val="0"/>
          <w:divBdr>
            <w:top w:val="none" w:sz="0" w:space="0" w:color="auto"/>
            <w:left w:val="none" w:sz="0" w:space="0" w:color="auto"/>
            <w:bottom w:val="none" w:sz="0" w:space="0" w:color="auto"/>
            <w:right w:val="none" w:sz="0" w:space="0" w:color="auto"/>
          </w:divBdr>
        </w:div>
      </w:divsChild>
    </w:div>
    <w:div w:id="1655602044">
      <w:bodyDiv w:val="1"/>
      <w:marLeft w:val="0"/>
      <w:marRight w:val="0"/>
      <w:marTop w:val="0"/>
      <w:marBottom w:val="0"/>
      <w:divBdr>
        <w:top w:val="none" w:sz="0" w:space="0" w:color="auto"/>
        <w:left w:val="none" w:sz="0" w:space="0" w:color="auto"/>
        <w:bottom w:val="none" w:sz="0" w:space="0" w:color="auto"/>
        <w:right w:val="none" w:sz="0" w:space="0" w:color="auto"/>
      </w:divBdr>
    </w:div>
    <w:div w:id="1660231527">
      <w:bodyDiv w:val="1"/>
      <w:marLeft w:val="0"/>
      <w:marRight w:val="0"/>
      <w:marTop w:val="0"/>
      <w:marBottom w:val="0"/>
      <w:divBdr>
        <w:top w:val="none" w:sz="0" w:space="0" w:color="auto"/>
        <w:left w:val="none" w:sz="0" w:space="0" w:color="auto"/>
        <w:bottom w:val="none" w:sz="0" w:space="0" w:color="auto"/>
        <w:right w:val="none" w:sz="0" w:space="0" w:color="auto"/>
      </w:divBdr>
      <w:divsChild>
        <w:div w:id="1067265034">
          <w:marLeft w:val="547"/>
          <w:marRight w:val="0"/>
          <w:marTop w:val="134"/>
          <w:marBottom w:val="0"/>
          <w:divBdr>
            <w:top w:val="none" w:sz="0" w:space="0" w:color="auto"/>
            <w:left w:val="none" w:sz="0" w:space="0" w:color="auto"/>
            <w:bottom w:val="none" w:sz="0" w:space="0" w:color="auto"/>
            <w:right w:val="none" w:sz="0" w:space="0" w:color="auto"/>
          </w:divBdr>
        </w:div>
        <w:div w:id="1223711883">
          <w:marLeft w:val="547"/>
          <w:marRight w:val="0"/>
          <w:marTop w:val="134"/>
          <w:marBottom w:val="0"/>
          <w:divBdr>
            <w:top w:val="none" w:sz="0" w:space="0" w:color="auto"/>
            <w:left w:val="none" w:sz="0" w:space="0" w:color="auto"/>
            <w:bottom w:val="none" w:sz="0" w:space="0" w:color="auto"/>
            <w:right w:val="none" w:sz="0" w:space="0" w:color="auto"/>
          </w:divBdr>
        </w:div>
        <w:div w:id="1674525625">
          <w:marLeft w:val="547"/>
          <w:marRight w:val="0"/>
          <w:marTop w:val="134"/>
          <w:marBottom w:val="0"/>
          <w:divBdr>
            <w:top w:val="none" w:sz="0" w:space="0" w:color="auto"/>
            <w:left w:val="none" w:sz="0" w:space="0" w:color="auto"/>
            <w:bottom w:val="none" w:sz="0" w:space="0" w:color="auto"/>
            <w:right w:val="none" w:sz="0" w:space="0" w:color="auto"/>
          </w:divBdr>
        </w:div>
      </w:divsChild>
    </w:div>
    <w:div w:id="1664240918">
      <w:bodyDiv w:val="1"/>
      <w:marLeft w:val="225"/>
      <w:marRight w:val="225"/>
      <w:marTop w:val="0"/>
      <w:marBottom w:val="0"/>
      <w:divBdr>
        <w:top w:val="none" w:sz="0" w:space="0" w:color="auto"/>
        <w:left w:val="none" w:sz="0" w:space="0" w:color="auto"/>
        <w:bottom w:val="none" w:sz="0" w:space="0" w:color="auto"/>
        <w:right w:val="none" w:sz="0" w:space="0" w:color="auto"/>
      </w:divBdr>
      <w:divsChild>
        <w:div w:id="2072118959">
          <w:marLeft w:val="0"/>
          <w:marRight w:val="0"/>
          <w:marTop w:val="0"/>
          <w:marBottom w:val="0"/>
          <w:divBdr>
            <w:top w:val="none" w:sz="0" w:space="0" w:color="auto"/>
            <w:left w:val="none" w:sz="0" w:space="0" w:color="auto"/>
            <w:bottom w:val="none" w:sz="0" w:space="0" w:color="auto"/>
            <w:right w:val="none" w:sz="0" w:space="0" w:color="auto"/>
          </w:divBdr>
        </w:div>
      </w:divsChild>
    </w:div>
    <w:div w:id="1681470733">
      <w:bodyDiv w:val="1"/>
      <w:marLeft w:val="225"/>
      <w:marRight w:val="225"/>
      <w:marTop w:val="0"/>
      <w:marBottom w:val="0"/>
      <w:divBdr>
        <w:top w:val="none" w:sz="0" w:space="0" w:color="auto"/>
        <w:left w:val="none" w:sz="0" w:space="0" w:color="auto"/>
        <w:bottom w:val="none" w:sz="0" w:space="0" w:color="auto"/>
        <w:right w:val="none" w:sz="0" w:space="0" w:color="auto"/>
      </w:divBdr>
      <w:divsChild>
        <w:div w:id="344677555">
          <w:marLeft w:val="0"/>
          <w:marRight w:val="0"/>
          <w:marTop w:val="0"/>
          <w:marBottom w:val="0"/>
          <w:divBdr>
            <w:top w:val="none" w:sz="0" w:space="0" w:color="auto"/>
            <w:left w:val="none" w:sz="0" w:space="0" w:color="auto"/>
            <w:bottom w:val="none" w:sz="0" w:space="0" w:color="auto"/>
            <w:right w:val="none" w:sz="0" w:space="0" w:color="auto"/>
          </w:divBdr>
        </w:div>
      </w:divsChild>
    </w:div>
    <w:div w:id="1694067325">
      <w:bodyDiv w:val="1"/>
      <w:marLeft w:val="0"/>
      <w:marRight w:val="0"/>
      <w:marTop w:val="0"/>
      <w:marBottom w:val="0"/>
      <w:divBdr>
        <w:top w:val="none" w:sz="0" w:space="0" w:color="auto"/>
        <w:left w:val="none" w:sz="0" w:space="0" w:color="auto"/>
        <w:bottom w:val="none" w:sz="0" w:space="0" w:color="auto"/>
        <w:right w:val="none" w:sz="0" w:space="0" w:color="auto"/>
      </w:divBdr>
      <w:divsChild>
        <w:div w:id="728769761">
          <w:marLeft w:val="0"/>
          <w:marRight w:val="0"/>
          <w:marTop w:val="0"/>
          <w:marBottom w:val="0"/>
          <w:divBdr>
            <w:top w:val="none" w:sz="0" w:space="0" w:color="auto"/>
            <w:left w:val="none" w:sz="0" w:space="0" w:color="auto"/>
            <w:bottom w:val="none" w:sz="0" w:space="0" w:color="auto"/>
            <w:right w:val="none" w:sz="0" w:space="0" w:color="auto"/>
          </w:divBdr>
        </w:div>
      </w:divsChild>
    </w:div>
    <w:div w:id="1706639232">
      <w:bodyDiv w:val="1"/>
      <w:marLeft w:val="225"/>
      <w:marRight w:val="225"/>
      <w:marTop w:val="0"/>
      <w:marBottom w:val="0"/>
      <w:divBdr>
        <w:top w:val="none" w:sz="0" w:space="0" w:color="auto"/>
        <w:left w:val="none" w:sz="0" w:space="0" w:color="auto"/>
        <w:bottom w:val="none" w:sz="0" w:space="0" w:color="auto"/>
        <w:right w:val="none" w:sz="0" w:space="0" w:color="auto"/>
      </w:divBdr>
      <w:divsChild>
        <w:div w:id="421996129">
          <w:marLeft w:val="0"/>
          <w:marRight w:val="0"/>
          <w:marTop w:val="0"/>
          <w:marBottom w:val="0"/>
          <w:divBdr>
            <w:top w:val="none" w:sz="0" w:space="0" w:color="auto"/>
            <w:left w:val="none" w:sz="0" w:space="0" w:color="auto"/>
            <w:bottom w:val="none" w:sz="0" w:space="0" w:color="auto"/>
            <w:right w:val="none" w:sz="0" w:space="0" w:color="auto"/>
          </w:divBdr>
        </w:div>
      </w:divsChild>
    </w:div>
    <w:div w:id="1709724645">
      <w:bodyDiv w:val="1"/>
      <w:marLeft w:val="225"/>
      <w:marRight w:val="225"/>
      <w:marTop w:val="0"/>
      <w:marBottom w:val="0"/>
      <w:divBdr>
        <w:top w:val="none" w:sz="0" w:space="0" w:color="auto"/>
        <w:left w:val="none" w:sz="0" w:space="0" w:color="auto"/>
        <w:bottom w:val="none" w:sz="0" w:space="0" w:color="auto"/>
        <w:right w:val="none" w:sz="0" w:space="0" w:color="auto"/>
      </w:divBdr>
      <w:divsChild>
        <w:div w:id="380134443">
          <w:marLeft w:val="0"/>
          <w:marRight w:val="0"/>
          <w:marTop w:val="0"/>
          <w:marBottom w:val="0"/>
          <w:divBdr>
            <w:top w:val="none" w:sz="0" w:space="0" w:color="auto"/>
            <w:left w:val="none" w:sz="0" w:space="0" w:color="auto"/>
            <w:bottom w:val="none" w:sz="0" w:space="0" w:color="auto"/>
            <w:right w:val="none" w:sz="0" w:space="0" w:color="auto"/>
          </w:divBdr>
        </w:div>
      </w:divsChild>
    </w:div>
    <w:div w:id="1724673091">
      <w:bodyDiv w:val="1"/>
      <w:marLeft w:val="0"/>
      <w:marRight w:val="0"/>
      <w:marTop w:val="0"/>
      <w:marBottom w:val="0"/>
      <w:divBdr>
        <w:top w:val="none" w:sz="0" w:space="0" w:color="auto"/>
        <w:left w:val="none" w:sz="0" w:space="0" w:color="auto"/>
        <w:bottom w:val="none" w:sz="0" w:space="0" w:color="auto"/>
        <w:right w:val="none" w:sz="0" w:space="0" w:color="auto"/>
      </w:divBdr>
      <w:divsChild>
        <w:div w:id="1029719326">
          <w:marLeft w:val="547"/>
          <w:marRight w:val="0"/>
          <w:marTop w:val="134"/>
          <w:marBottom w:val="0"/>
          <w:divBdr>
            <w:top w:val="none" w:sz="0" w:space="0" w:color="auto"/>
            <w:left w:val="none" w:sz="0" w:space="0" w:color="auto"/>
            <w:bottom w:val="none" w:sz="0" w:space="0" w:color="auto"/>
            <w:right w:val="none" w:sz="0" w:space="0" w:color="auto"/>
          </w:divBdr>
        </w:div>
        <w:div w:id="1156452199">
          <w:marLeft w:val="547"/>
          <w:marRight w:val="0"/>
          <w:marTop w:val="134"/>
          <w:marBottom w:val="0"/>
          <w:divBdr>
            <w:top w:val="none" w:sz="0" w:space="0" w:color="auto"/>
            <w:left w:val="none" w:sz="0" w:space="0" w:color="auto"/>
            <w:bottom w:val="none" w:sz="0" w:space="0" w:color="auto"/>
            <w:right w:val="none" w:sz="0" w:space="0" w:color="auto"/>
          </w:divBdr>
        </w:div>
      </w:divsChild>
    </w:div>
    <w:div w:id="1726951213">
      <w:bodyDiv w:val="1"/>
      <w:marLeft w:val="0"/>
      <w:marRight w:val="0"/>
      <w:marTop w:val="0"/>
      <w:marBottom w:val="0"/>
      <w:divBdr>
        <w:top w:val="none" w:sz="0" w:space="0" w:color="auto"/>
        <w:left w:val="none" w:sz="0" w:space="0" w:color="auto"/>
        <w:bottom w:val="none" w:sz="0" w:space="0" w:color="auto"/>
        <w:right w:val="none" w:sz="0" w:space="0" w:color="auto"/>
      </w:divBdr>
    </w:div>
    <w:div w:id="1736079119">
      <w:bodyDiv w:val="1"/>
      <w:marLeft w:val="225"/>
      <w:marRight w:val="225"/>
      <w:marTop w:val="0"/>
      <w:marBottom w:val="0"/>
      <w:divBdr>
        <w:top w:val="none" w:sz="0" w:space="0" w:color="auto"/>
        <w:left w:val="none" w:sz="0" w:space="0" w:color="auto"/>
        <w:bottom w:val="none" w:sz="0" w:space="0" w:color="auto"/>
        <w:right w:val="none" w:sz="0" w:space="0" w:color="auto"/>
      </w:divBdr>
      <w:divsChild>
        <w:div w:id="712312204">
          <w:marLeft w:val="0"/>
          <w:marRight w:val="0"/>
          <w:marTop w:val="0"/>
          <w:marBottom w:val="0"/>
          <w:divBdr>
            <w:top w:val="none" w:sz="0" w:space="0" w:color="auto"/>
            <w:left w:val="none" w:sz="0" w:space="0" w:color="auto"/>
            <w:bottom w:val="none" w:sz="0" w:space="0" w:color="auto"/>
            <w:right w:val="none" w:sz="0" w:space="0" w:color="auto"/>
          </w:divBdr>
        </w:div>
      </w:divsChild>
    </w:div>
    <w:div w:id="1759903944">
      <w:bodyDiv w:val="1"/>
      <w:marLeft w:val="0"/>
      <w:marRight w:val="0"/>
      <w:marTop w:val="0"/>
      <w:marBottom w:val="0"/>
      <w:divBdr>
        <w:top w:val="none" w:sz="0" w:space="0" w:color="auto"/>
        <w:left w:val="none" w:sz="0" w:space="0" w:color="auto"/>
        <w:bottom w:val="none" w:sz="0" w:space="0" w:color="auto"/>
        <w:right w:val="none" w:sz="0" w:space="0" w:color="auto"/>
      </w:divBdr>
      <w:divsChild>
        <w:div w:id="499084035">
          <w:marLeft w:val="547"/>
          <w:marRight w:val="0"/>
          <w:marTop w:val="115"/>
          <w:marBottom w:val="0"/>
          <w:divBdr>
            <w:top w:val="none" w:sz="0" w:space="0" w:color="auto"/>
            <w:left w:val="none" w:sz="0" w:space="0" w:color="auto"/>
            <w:bottom w:val="none" w:sz="0" w:space="0" w:color="auto"/>
            <w:right w:val="none" w:sz="0" w:space="0" w:color="auto"/>
          </w:divBdr>
        </w:div>
      </w:divsChild>
    </w:div>
    <w:div w:id="1768768975">
      <w:bodyDiv w:val="1"/>
      <w:marLeft w:val="225"/>
      <w:marRight w:val="225"/>
      <w:marTop w:val="0"/>
      <w:marBottom w:val="0"/>
      <w:divBdr>
        <w:top w:val="none" w:sz="0" w:space="0" w:color="auto"/>
        <w:left w:val="none" w:sz="0" w:space="0" w:color="auto"/>
        <w:bottom w:val="none" w:sz="0" w:space="0" w:color="auto"/>
        <w:right w:val="none" w:sz="0" w:space="0" w:color="auto"/>
      </w:divBdr>
      <w:divsChild>
        <w:div w:id="197357899">
          <w:marLeft w:val="0"/>
          <w:marRight w:val="0"/>
          <w:marTop w:val="0"/>
          <w:marBottom w:val="0"/>
          <w:divBdr>
            <w:top w:val="none" w:sz="0" w:space="0" w:color="auto"/>
            <w:left w:val="none" w:sz="0" w:space="0" w:color="auto"/>
            <w:bottom w:val="none" w:sz="0" w:space="0" w:color="auto"/>
            <w:right w:val="none" w:sz="0" w:space="0" w:color="auto"/>
          </w:divBdr>
        </w:div>
      </w:divsChild>
    </w:div>
    <w:div w:id="1790781020">
      <w:bodyDiv w:val="1"/>
      <w:marLeft w:val="225"/>
      <w:marRight w:val="225"/>
      <w:marTop w:val="0"/>
      <w:marBottom w:val="0"/>
      <w:divBdr>
        <w:top w:val="none" w:sz="0" w:space="0" w:color="auto"/>
        <w:left w:val="none" w:sz="0" w:space="0" w:color="auto"/>
        <w:bottom w:val="none" w:sz="0" w:space="0" w:color="auto"/>
        <w:right w:val="none" w:sz="0" w:space="0" w:color="auto"/>
      </w:divBdr>
      <w:divsChild>
        <w:div w:id="672294525">
          <w:marLeft w:val="0"/>
          <w:marRight w:val="0"/>
          <w:marTop w:val="0"/>
          <w:marBottom w:val="0"/>
          <w:divBdr>
            <w:top w:val="none" w:sz="0" w:space="0" w:color="auto"/>
            <w:left w:val="none" w:sz="0" w:space="0" w:color="auto"/>
            <w:bottom w:val="none" w:sz="0" w:space="0" w:color="auto"/>
            <w:right w:val="none" w:sz="0" w:space="0" w:color="auto"/>
          </w:divBdr>
        </w:div>
      </w:divsChild>
    </w:div>
    <w:div w:id="1796830654">
      <w:bodyDiv w:val="1"/>
      <w:marLeft w:val="225"/>
      <w:marRight w:val="225"/>
      <w:marTop w:val="0"/>
      <w:marBottom w:val="0"/>
      <w:divBdr>
        <w:top w:val="none" w:sz="0" w:space="0" w:color="auto"/>
        <w:left w:val="none" w:sz="0" w:space="0" w:color="auto"/>
        <w:bottom w:val="none" w:sz="0" w:space="0" w:color="auto"/>
        <w:right w:val="none" w:sz="0" w:space="0" w:color="auto"/>
      </w:divBdr>
      <w:divsChild>
        <w:div w:id="1916089697">
          <w:marLeft w:val="0"/>
          <w:marRight w:val="0"/>
          <w:marTop w:val="0"/>
          <w:marBottom w:val="0"/>
          <w:divBdr>
            <w:top w:val="none" w:sz="0" w:space="0" w:color="auto"/>
            <w:left w:val="none" w:sz="0" w:space="0" w:color="auto"/>
            <w:bottom w:val="none" w:sz="0" w:space="0" w:color="auto"/>
            <w:right w:val="none" w:sz="0" w:space="0" w:color="auto"/>
          </w:divBdr>
        </w:div>
      </w:divsChild>
    </w:div>
    <w:div w:id="1799375160">
      <w:bodyDiv w:val="1"/>
      <w:marLeft w:val="225"/>
      <w:marRight w:val="225"/>
      <w:marTop w:val="0"/>
      <w:marBottom w:val="0"/>
      <w:divBdr>
        <w:top w:val="none" w:sz="0" w:space="0" w:color="auto"/>
        <w:left w:val="none" w:sz="0" w:space="0" w:color="auto"/>
        <w:bottom w:val="none" w:sz="0" w:space="0" w:color="auto"/>
        <w:right w:val="none" w:sz="0" w:space="0" w:color="auto"/>
      </w:divBdr>
      <w:divsChild>
        <w:div w:id="1425540736">
          <w:marLeft w:val="0"/>
          <w:marRight w:val="0"/>
          <w:marTop w:val="0"/>
          <w:marBottom w:val="0"/>
          <w:divBdr>
            <w:top w:val="none" w:sz="0" w:space="0" w:color="auto"/>
            <w:left w:val="none" w:sz="0" w:space="0" w:color="auto"/>
            <w:bottom w:val="none" w:sz="0" w:space="0" w:color="auto"/>
            <w:right w:val="none" w:sz="0" w:space="0" w:color="auto"/>
          </w:divBdr>
        </w:div>
      </w:divsChild>
    </w:div>
    <w:div w:id="1811363031">
      <w:bodyDiv w:val="1"/>
      <w:marLeft w:val="0"/>
      <w:marRight w:val="0"/>
      <w:marTop w:val="0"/>
      <w:marBottom w:val="0"/>
      <w:divBdr>
        <w:top w:val="none" w:sz="0" w:space="0" w:color="auto"/>
        <w:left w:val="none" w:sz="0" w:space="0" w:color="auto"/>
        <w:bottom w:val="none" w:sz="0" w:space="0" w:color="auto"/>
        <w:right w:val="none" w:sz="0" w:space="0" w:color="auto"/>
      </w:divBdr>
    </w:div>
    <w:div w:id="1900432333">
      <w:bodyDiv w:val="1"/>
      <w:marLeft w:val="0"/>
      <w:marRight w:val="0"/>
      <w:marTop w:val="0"/>
      <w:marBottom w:val="0"/>
      <w:divBdr>
        <w:top w:val="none" w:sz="0" w:space="0" w:color="auto"/>
        <w:left w:val="none" w:sz="0" w:space="0" w:color="auto"/>
        <w:bottom w:val="none" w:sz="0" w:space="0" w:color="auto"/>
        <w:right w:val="none" w:sz="0" w:space="0" w:color="auto"/>
      </w:divBdr>
    </w:div>
    <w:div w:id="1953970965">
      <w:bodyDiv w:val="1"/>
      <w:marLeft w:val="225"/>
      <w:marRight w:val="225"/>
      <w:marTop w:val="0"/>
      <w:marBottom w:val="0"/>
      <w:divBdr>
        <w:top w:val="none" w:sz="0" w:space="0" w:color="auto"/>
        <w:left w:val="none" w:sz="0" w:space="0" w:color="auto"/>
        <w:bottom w:val="none" w:sz="0" w:space="0" w:color="auto"/>
        <w:right w:val="none" w:sz="0" w:space="0" w:color="auto"/>
      </w:divBdr>
      <w:divsChild>
        <w:div w:id="130640049">
          <w:marLeft w:val="0"/>
          <w:marRight w:val="0"/>
          <w:marTop w:val="0"/>
          <w:marBottom w:val="0"/>
          <w:divBdr>
            <w:top w:val="none" w:sz="0" w:space="0" w:color="auto"/>
            <w:left w:val="none" w:sz="0" w:space="0" w:color="auto"/>
            <w:bottom w:val="none" w:sz="0" w:space="0" w:color="auto"/>
            <w:right w:val="none" w:sz="0" w:space="0" w:color="auto"/>
          </w:divBdr>
        </w:div>
      </w:divsChild>
    </w:div>
    <w:div w:id="1968898900">
      <w:bodyDiv w:val="1"/>
      <w:marLeft w:val="0"/>
      <w:marRight w:val="0"/>
      <w:marTop w:val="0"/>
      <w:marBottom w:val="0"/>
      <w:divBdr>
        <w:top w:val="none" w:sz="0" w:space="0" w:color="auto"/>
        <w:left w:val="none" w:sz="0" w:space="0" w:color="auto"/>
        <w:bottom w:val="none" w:sz="0" w:space="0" w:color="auto"/>
        <w:right w:val="none" w:sz="0" w:space="0" w:color="auto"/>
      </w:divBdr>
      <w:divsChild>
        <w:div w:id="1632057024">
          <w:marLeft w:val="0"/>
          <w:marRight w:val="0"/>
          <w:marTop w:val="0"/>
          <w:marBottom w:val="0"/>
          <w:divBdr>
            <w:top w:val="none" w:sz="0" w:space="0" w:color="auto"/>
            <w:left w:val="none" w:sz="0" w:space="0" w:color="auto"/>
            <w:bottom w:val="none" w:sz="0" w:space="0" w:color="auto"/>
            <w:right w:val="none" w:sz="0" w:space="0" w:color="auto"/>
          </w:divBdr>
          <w:divsChild>
            <w:div w:id="152568888">
              <w:marLeft w:val="0"/>
              <w:marRight w:val="0"/>
              <w:marTop w:val="0"/>
              <w:marBottom w:val="0"/>
              <w:divBdr>
                <w:top w:val="none" w:sz="0" w:space="0" w:color="auto"/>
                <w:left w:val="none" w:sz="0" w:space="0" w:color="auto"/>
                <w:bottom w:val="none" w:sz="0" w:space="0" w:color="auto"/>
                <w:right w:val="none" w:sz="0" w:space="0" w:color="auto"/>
              </w:divBdr>
              <w:divsChild>
                <w:div w:id="807667329">
                  <w:marLeft w:val="0"/>
                  <w:marRight w:val="0"/>
                  <w:marTop w:val="0"/>
                  <w:marBottom w:val="0"/>
                  <w:divBdr>
                    <w:top w:val="none" w:sz="0" w:space="0" w:color="auto"/>
                    <w:left w:val="none" w:sz="0" w:space="0" w:color="auto"/>
                    <w:bottom w:val="none" w:sz="0" w:space="0" w:color="auto"/>
                    <w:right w:val="none" w:sz="0" w:space="0" w:color="auto"/>
                  </w:divBdr>
                  <w:divsChild>
                    <w:div w:id="1346785717">
                      <w:marLeft w:val="0"/>
                      <w:marRight w:val="0"/>
                      <w:marTop w:val="0"/>
                      <w:marBottom w:val="0"/>
                      <w:divBdr>
                        <w:top w:val="none" w:sz="0" w:space="0" w:color="auto"/>
                        <w:left w:val="none" w:sz="0" w:space="0" w:color="auto"/>
                        <w:bottom w:val="none" w:sz="0" w:space="0" w:color="auto"/>
                        <w:right w:val="none" w:sz="0" w:space="0" w:color="auto"/>
                      </w:divBdr>
                      <w:divsChild>
                        <w:div w:id="296643944">
                          <w:marLeft w:val="0"/>
                          <w:marRight w:val="0"/>
                          <w:marTop w:val="0"/>
                          <w:marBottom w:val="0"/>
                          <w:divBdr>
                            <w:top w:val="none" w:sz="0" w:space="0" w:color="auto"/>
                            <w:left w:val="none" w:sz="0" w:space="0" w:color="auto"/>
                            <w:bottom w:val="none" w:sz="0" w:space="0" w:color="auto"/>
                            <w:right w:val="none" w:sz="0" w:space="0" w:color="auto"/>
                          </w:divBdr>
                          <w:divsChild>
                            <w:div w:id="1730179994">
                              <w:marLeft w:val="0"/>
                              <w:marRight w:val="0"/>
                              <w:marTop w:val="0"/>
                              <w:marBottom w:val="0"/>
                              <w:divBdr>
                                <w:top w:val="none" w:sz="0" w:space="0" w:color="auto"/>
                                <w:left w:val="none" w:sz="0" w:space="0" w:color="auto"/>
                                <w:bottom w:val="none" w:sz="0" w:space="0" w:color="auto"/>
                                <w:right w:val="none" w:sz="0" w:space="0" w:color="auto"/>
                              </w:divBdr>
                              <w:divsChild>
                                <w:div w:id="614335467">
                                  <w:marLeft w:val="0"/>
                                  <w:marRight w:val="0"/>
                                  <w:marTop w:val="225"/>
                                  <w:marBottom w:val="0"/>
                                  <w:divBdr>
                                    <w:top w:val="single" w:sz="36" w:space="11" w:color="333333"/>
                                    <w:left w:val="none" w:sz="0" w:space="0" w:color="auto"/>
                                    <w:bottom w:val="none" w:sz="0" w:space="0" w:color="auto"/>
                                    <w:right w:val="none" w:sz="0" w:space="0" w:color="auto"/>
                                  </w:divBdr>
                                  <w:divsChild>
                                    <w:div w:id="1917543959">
                                      <w:marLeft w:val="0"/>
                                      <w:marRight w:val="0"/>
                                      <w:marTop w:val="225"/>
                                      <w:marBottom w:val="0"/>
                                      <w:divBdr>
                                        <w:top w:val="none" w:sz="0" w:space="0" w:color="auto"/>
                                        <w:left w:val="none" w:sz="0" w:space="0" w:color="auto"/>
                                        <w:bottom w:val="none" w:sz="0" w:space="0" w:color="auto"/>
                                        <w:right w:val="none" w:sz="0" w:space="0" w:color="auto"/>
                                      </w:divBdr>
                                      <w:divsChild>
                                        <w:div w:id="18485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3100050">
      <w:bodyDiv w:val="1"/>
      <w:marLeft w:val="0"/>
      <w:marRight w:val="0"/>
      <w:marTop w:val="0"/>
      <w:marBottom w:val="0"/>
      <w:divBdr>
        <w:top w:val="none" w:sz="0" w:space="0" w:color="auto"/>
        <w:left w:val="none" w:sz="0" w:space="0" w:color="auto"/>
        <w:bottom w:val="none" w:sz="0" w:space="0" w:color="auto"/>
        <w:right w:val="none" w:sz="0" w:space="0" w:color="auto"/>
      </w:divBdr>
      <w:divsChild>
        <w:div w:id="1565526797">
          <w:marLeft w:val="547"/>
          <w:marRight w:val="0"/>
          <w:marTop w:val="115"/>
          <w:marBottom w:val="0"/>
          <w:divBdr>
            <w:top w:val="none" w:sz="0" w:space="0" w:color="auto"/>
            <w:left w:val="none" w:sz="0" w:space="0" w:color="auto"/>
            <w:bottom w:val="none" w:sz="0" w:space="0" w:color="auto"/>
            <w:right w:val="none" w:sz="0" w:space="0" w:color="auto"/>
          </w:divBdr>
        </w:div>
      </w:divsChild>
    </w:div>
    <w:div w:id="1987934261">
      <w:bodyDiv w:val="1"/>
      <w:marLeft w:val="0"/>
      <w:marRight w:val="0"/>
      <w:marTop w:val="0"/>
      <w:marBottom w:val="0"/>
      <w:divBdr>
        <w:top w:val="none" w:sz="0" w:space="0" w:color="auto"/>
        <w:left w:val="none" w:sz="0" w:space="0" w:color="auto"/>
        <w:bottom w:val="none" w:sz="0" w:space="0" w:color="auto"/>
        <w:right w:val="none" w:sz="0" w:space="0" w:color="auto"/>
      </w:divBdr>
    </w:div>
    <w:div w:id="2024547174">
      <w:bodyDiv w:val="1"/>
      <w:marLeft w:val="225"/>
      <w:marRight w:val="225"/>
      <w:marTop w:val="0"/>
      <w:marBottom w:val="0"/>
      <w:divBdr>
        <w:top w:val="none" w:sz="0" w:space="0" w:color="auto"/>
        <w:left w:val="none" w:sz="0" w:space="0" w:color="auto"/>
        <w:bottom w:val="none" w:sz="0" w:space="0" w:color="auto"/>
        <w:right w:val="none" w:sz="0" w:space="0" w:color="auto"/>
      </w:divBdr>
      <w:divsChild>
        <w:div w:id="618923999">
          <w:marLeft w:val="0"/>
          <w:marRight w:val="0"/>
          <w:marTop w:val="0"/>
          <w:marBottom w:val="0"/>
          <w:divBdr>
            <w:top w:val="none" w:sz="0" w:space="0" w:color="auto"/>
            <w:left w:val="none" w:sz="0" w:space="0" w:color="auto"/>
            <w:bottom w:val="none" w:sz="0" w:space="0" w:color="auto"/>
            <w:right w:val="none" w:sz="0" w:space="0" w:color="auto"/>
          </w:divBdr>
        </w:div>
      </w:divsChild>
    </w:div>
    <w:div w:id="2048287999">
      <w:bodyDiv w:val="1"/>
      <w:marLeft w:val="0"/>
      <w:marRight w:val="0"/>
      <w:marTop w:val="0"/>
      <w:marBottom w:val="0"/>
      <w:divBdr>
        <w:top w:val="none" w:sz="0" w:space="0" w:color="auto"/>
        <w:left w:val="none" w:sz="0" w:space="0" w:color="auto"/>
        <w:bottom w:val="none" w:sz="0" w:space="0" w:color="auto"/>
        <w:right w:val="none" w:sz="0" w:space="0" w:color="auto"/>
      </w:divBdr>
      <w:divsChild>
        <w:div w:id="1881896197">
          <w:marLeft w:val="0"/>
          <w:marRight w:val="0"/>
          <w:marTop w:val="0"/>
          <w:marBottom w:val="0"/>
          <w:divBdr>
            <w:top w:val="none" w:sz="0" w:space="0" w:color="auto"/>
            <w:left w:val="none" w:sz="0" w:space="0" w:color="auto"/>
            <w:bottom w:val="none" w:sz="0" w:space="0" w:color="auto"/>
            <w:right w:val="none" w:sz="0" w:space="0" w:color="auto"/>
          </w:divBdr>
          <w:divsChild>
            <w:div w:id="912547716">
              <w:marLeft w:val="0"/>
              <w:marRight w:val="0"/>
              <w:marTop w:val="0"/>
              <w:marBottom w:val="0"/>
              <w:divBdr>
                <w:top w:val="none" w:sz="0" w:space="0" w:color="auto"/>
                <w:left w:val="none" w:sz="0" w:space="0" w:color="auto"/>
                <w:bottom w:val="none" w:sz="0" w:space="0" w:color="auto"/>
                <w:right w:val="none" w:sz="0" w:space="0" w:color="auto"/>
              </w:divBdr>
              <w:divsChild>
                <w:div w:id="1523128843">
                  <w:marLeft w:val="0"/>
                  <w:marRight w:val="0"/>
                  <w:marTop w:val="0"/>
                  <w:marBottom w:val="0"/>
                  <w:divBdr>
                    <w:top w:val="none" w:sz="0" w:space="0" w:color="auto"/>
                    <w:left w:val="none" w:sz="0" w:space="0" w:color="auto"/>
                    <w:bottom w:val="none" w:sz="0" w:space="0" w:color="auto"/>
                    <w:right w:val="none" w:sz="0" w:space="0" w:color="auto"/>
                  </w:divBdr>
                  <w:divsChild>
                    <w:div w:id="2111971633">
                      <w:marLeft w:val="0"/>
                      <w:marRight w:val="0"/>
                      <w:marTop w:val="0"/>
                      <w:marBottom w:val="0"/>
                      <w:divBdr>
                        <w:top w:val="none" w:sz="0" w:space="0" w:color="auto"/>
                        <w:left w:val="none" w:sz="0" w:space="0" w:color="auto"/>
                        <w:bottom w:val="none" w:sz="0" w:space="0" w:color="auto"/>
                        <w:right w:val="none" w:sz="0" w:space="0" w:color="auto"/>
                      </w:divBdr>
                      <w:divsChild>
                        <w:div w:id="1662468614">
                          <w:marLeft w:val="0"/>
                          <w:marRight w:val="0"/>
                          <w:marTop w:val="0"/>
                          <w:marBottom w:val="0"/>
                          <w:divBdr>
                            <w:top w:val="none" w:sz="0" w:space="0" w:color="auto"/>
                            <w:left w:val="none" w:sz="0" w:space="0" w:color="auto"/>
                            <w:bottom w:val="none" w:sz="0" w:space="0" w:color="auto"/>
                            <w:right w:val="none" w:sz="0" w:space="0" w:color="auto"/>
                          </w:divBdr>
                          <w:divsChild>
                            <w:div w:id="8443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348910">
      <w:bodyDiv w:val="1"/>
      <w:marLeft w:val="225"/>
      <w:marRight w:val="225"/>
      <w:marTop w:val="0"/>
      <w:marBottom w:val="0"/>
      <w:divBdr>
        <w:top w:val="none" w:sz="0" w:space="0" w:color="auto"/>
        <w:left w:val="none" w:sz="0" w:space="0" w:color="auto"/>
        <w:bottom w:val="none" w:sz="0" w:space="0" w:color="auto"/>
        <w:right w:val="none" w:sz="0" w:space="0" w:color="auto"/>
      </w:divBdr>
      <w:divsChild>
        <w:div w:id="969436795">
          <w:marLeft w:val="0"/>
          <w:marRight w:val="0"/>
          <w:marTop w:val="0"/>
          <w:marBottom w:val="0"/>
          <w:divBdr>
            <w:top w:val="none" w:sz="0" w:space="0" w:color="auto"/>
            <w:left w:val="none" w:sz="0" w:space="0" w:color="auto"/>
            <w:bottom w:val="none" w:sz="0" w:space="0" w:color="auto"/>
            <w:right w:val="none" w:sz="0" w:space="0" w:color="auto"/>
          </w:divBdr>
        </w:div>
      </w:divsChild>
    </w:div>
    <w:div w:id="2071076011">
      <w:bodyDiv w:val="1"/>
      <w:marLeft w:val="225"/>
      <w:marRight w:val="225"/>
      <w:marTop w:val="0"/>
      <w:marBottom w:val="0"/>
      <w:divBdr>
        <w:top w:val="none" w:sz="0" w:space="0" w:color="auto"/>
        <w:left w:val="none" w:sz="0" w:space="0" w:color="auto"/>
        <w:bottom w:val="none" w:sz="0" w:space="0" w:color="auto"/>
        <w:right w:val="none" w:sz="0" w:space="0" w:color="auto"/>
      </w:divBdr>
      <w:divsChild>
        <w:div w:id="1557662877">
          <w:marLeft w:val="0"/>
          <w:marRight w:val="0"/>
          <w:marTop w:val="0"/>
          <w:marBottom w:val="0"/>
          <w:divBdr>
            <w:top w:val="none" w:sz="0" w:space="0" w:color="auto"/>
            <w:left w:val="none" w:sz="0" w:space="0" w:color="auto"/>
            <w:bottom w:val="none" w:sz="0" w:space="0" w:color="auto"/>
            <w:right w:val="none" w:sz="0" w:space="0" w:color="auto"/>
          </w:divBdr>
        </w:div>
      </w:divsChild>
    </w:div>
    <w:div w:id="2133328437">
      <w:bodyDiv w:val="1"/>
      <w:marLeft w:val="0"/>
      <w:marRight w:val="0"/>
      <w:marTop w:val="0"/>
      <w:marBottom w:val="0"/>
      <w:divBdr>
        <w:top w:val="none" w:sz="0" w:space="0" w:color="auto"/>
        <w:left w:val="none" w:sz="0" w:space="0" w:color="auto"/>
        <w:bottom w:val="none" w:sz="0" w:space="0" w:color="auto"/>
        <w:right w:val="none" w:sz="0" w:space="0" w:color="auto"/>
      </w:divBdr>
      <w:divsChild>
        <w:div w:id="293172062">
          <w:marLeft w:val="0"/>
          <w:marRight w:val="0"/>
          <w:marTop w:val="0"/>
          <w:marBottom w:val="0"/>
          <w:divBdr>
            <w:top w:val="none" w:sz="0" w:space="0" w:color="auto"/>
            <w:left w:val="none" w:sz="0" w:space="0" w:color="auto"/>
            <w:bottom w:val="none" w:sz="0" w:space="0" w:color="auto"/>
            <w:right w:val="none" w:sz="0" w:space="0" w:color="auto"/>
          </w:divBdr>
        </w:div>
      </w:divsChild>
    </w:div>
    <w:div w:id="2146194020">
      <w:bodyDiv w:val="1"/>
      <w:marLeft w:val="225"/>
      <w:marRight w:val="225"/>
      <w:marTop w:val="0"/>
      <w:marBottom w:val="0"/>
      <w:divBdr>
        <w:top w:val="none" w:sz="0" w:space="0" w:color="auto"/>
        <w:left w:val="none" w:sz="0" w:space="0" w:color="auto"/>
        <w:bottom w:val="none" w:sz="0" w:space="0" w:color="auto"/>
        <w:right w:val="none" w:sz="0" w:space="0" w:color="auto"/>
      </w:divBdr>
      <w:divsChild>
        <w:div w:id="1982493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file:///\\v490fs02.lrsk.lrs.lt\katalogai$\jodkonien&#279;.z\My%20Documents\ZiJodk\Komiteto\Komiteto%20posedziai%202013-2014-2015\Darbotvarke2015\Komisijos%20Komunikatas%20Europos%20Parlamentui,Tarybai,%20Europos%20ekonomikos%20ir%20socialini&#371;%20reikal&#371;%20komitetui%20ir%20Region&#371;%20komitetui%20%22Bendrosios%20rinkos%20tobulinimas:%20daugiau%20galimybi&#371;%20pilie&#269;iams%20ir%20&#303;mon&#279;ms%22%20Nr.%20COM\2015\5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recias_lrs\pro\USERS\$LENTA_K\SKYRIAI\KDPriemimoskRASTINESposkyris\DOKUMENT&#370;%20VALDYMAS\BLANKAI\KOMITETAI%20IR%20JU%20BIURAI\EK\EK..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ADFE2-04FB-4B08-9BD1-6FC2F88A5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EK..dot</Template>
  <TotalTime>2</TotalTime>
  <Pages>2</Pages>
  <Words>700</Words>
  <Characters>5748</Characters>
  <Application>Microsoft Office Word</Application>
  <DocSecurity>0</DocSecurity>
  <Lines>47</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Vilnius</vt:lpstr>
      <vt:lpstr>Vilnius</vt:lpstr>
    </vt:vector>
  </TitlesOfParts>
  <Company>LR Seimas</Company>
  <LinksUpToDate>false</LinksUpToDate>
  <CharactersWithSpaces>6436</CharactersWithSpaces>
  <SharedDoc>false</SharedDoc>
  <HLinks>
    <vt:vector size="6" baseType="variant">
      <vt:variant>
        <vt:i4>458795</vt:i4>
      </vt:variant>
      <vt:variant>
        <vt:i4>0</vt:i4>
      </vt:variant>
      <vt:variant>
        <vt:i4>0</vt:i4>
      </vt:variant>
      <vt:variant>
        <vt:i4>5</vt:i4>
      </vt:variant>
      <vt:variant>
        <vt:lpwstr>file:///\\v490fs02.lrsk.lrs.lt\katalogai$\jodkonienė.z\My Documents\ZiJodk\Komiteto\Komiteto posedziai 2013-2014-2015\Darbotvarke2015\Komisijos Komunikatas Europos Parlamentui,Tarybai, Europos ekonomikos ir socialinių reikalų komitetui ir Regionų komitetui %22Bendrosios rinkos tobulinimas: daugiau galimybių piliečiams ir įmonėms%22 Nr. COM\2015\550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dc:title>
  <dc:creator>Seimas</dc:creator>
  <cp:lastModifiedBy>JODKONIENĖ Zita</cp:lastModifiedBy>
  <cp:revision>3</cp:revision>
  <cp:lastPrinted>2015-12-09T08:43:00Z</cp:lastPrinted>
  <dcterms:created xsi:type="dcterms:W3CDTF">2015-12-09T12:51:00Z</dcterms:created>
  <dcterms:modified xsi:type="dcterms:W3CDTF">2015-12-09T12:53:00Z</dcterms:modified>
</cp:coreProperties>
</file>