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9E7" w:rsidRPr="00B21AA0" w:rsidRDefault="00846E63" w:rsidP="00B21AA0">
      <w:pPr>
        <w:spacing w:after="0" w:line="240" w:lineRule="auto"/>
        <w:jc w:val="both"/>
      </w:pPr>
      <w:r>
        <w:rPr>
          <w:noProof/>
        </w:rPr>
        <w:pict>
          <v:group id="_x0000_s1039" style="position:absolute;left:0;text-align:left;margin-left:-50.65pt;margin-top:0;width:601.6pt;height:139.5pt;z-index:251671040" coordorigin="-20" coordsize="12032,279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8" type="#_x0000_t75" style="position:absolute;top:2342;width:12012;height:448;mso-position-horizontal-relative:text;mso-position-vertical-relative:text;mso-width-relative:page;mso-height-relative:page">
              <v:imagedata r:id="rId9" o:title="juostele-01-01"/>
            </v:shape>
            <v:shape id="_x0000_s1030" type="#_x0000_t75" style="position:absolute;left:-20;width:11906;height:2340;mso-position-horizontal-relative:margin" o:regroupid="1">
              <v:imagedata r:id="rId10" o:title="juosta_66"/>
            </v:shape>
            <w10:wrap type="topAndBottom"/>
          </v:group>
        </w:pict>
      </w:r>
    </w:p>
    <w:p w:rsidR="00003442" w:rsidRDefault="00F0767B" w:rsidP="00003442">
      <w:pPr>
        <w:spacing w:after="0" w:line="240" w:lineRule="auto"/>
        <w:rPr>
          <w:bCs/>
          <w:szCs w:val="22"/>
          <w:lang w:eastAsia="en-US"/>
        </w:rPr>
      </w:pPr>
      <w:r>
        <w:rPr>
          <w:bCs/>
          <w:szCs w:val="22"/>
          <w:lang w:eastAsia="en-US"/>
        </w:rPr>
        <w:t>2014</w:t>
      </w:r>
      <w:r w:rsidR="00003442" w:rsidRPr="00003442">
        <w:rPr>
          <w:bCs/>
          <w:szCs w:val="22"/>
          <w:lang w:eastAsia="en-US"/>
        </w:rPr>
        <w:t xml:space="preserve"> m. </w:t>
      </w:r>
      <w:r w:rsidR="00846E63">
        <w:rPr>
          <w:bCs/>
          <w:szCs w:val="22"/>
          <w:lang w:eastAsia="en-US"/>
        </w:rPr>
        <w:t>lapkričio</w:t>
      </w:r>
      <w:r w:rsidR="00706C4E">
        <w:rPr>
          <w:bCs/>
          <w:szCs w:val="22"/>
          <w:lang w:eastAsia="en-US"/>
        </w:rPr>
        <w:t xml:space="preserve"> </w:t>
      </w:r>
      <w:r w:rsidR="00846E63">
        <w:rPr>
          <w:bCs/>
          <w:szCs w:val="22"/>
          <w:lang w:eastAsia="en-US"/>
        </w:rPr>
        <w:t>5</w:t>
      </w:r>
      <w:bookmarkStart w:id="0" w:name="_GoBack"/>
      <w:bookmarkEnd w:id="0"/>
      <w:r w:rsidR="00706C4E">
        <w:rPr>
          <w:bCs/>
          <w:szCs w:val="22"/>
          <w:lang w:eastAsia="en-US"/>
        </w:rPr>
        <w:t xml:space="preserve"> </w:t>
      </w:r>
      <w:r w:rsidR="00003442" w:rsidRPr="00003442">
        <w:rPr>
          <w:bCs/>
          <w:szCs w:val="22"/>
          <w:lang w:eastAsia="en-US"/>
        </w:rPr>
        <w:t>d. pranešimas VIR</w:t>
      </w:r>
      <w:r w:rsidR="00AF7F86">
        <w:rPr>
          <w:bCs/>
          <w:szCs w:val="22"/>
          <w:lang w:eastAsia="en-US"/>
        </w:rPr>
        <w:softHyphen/>
      </w:r>
      <w:r w:rsidR="00AF7F86">
        <w:rPr>
          <w:bCs/>
          <w:szCs w:val="22"/>
          <w:lang w:eastAsia="en-US"/>
        </w:rPr>
        <w:softHyphen/>
      </w:r>
      <w:r w:rsidR="00AF7F86">
        <w:rPr>
          <w:bCs/>
          <w:szCs w:val="22"/>
          <w:lang w:eastAsia="en-US"/>
        </w:rPr>
        <w:softHyphen/>
      </w:r>
      <w:r w:rsidR="00AF7F86">
        <w:rPr>
          <w:bCs/>
          <w:szCs w:val="22"/>
          <w:lang w:eastAsia="en-US"/>
        </w:rPr>
        <w:softHyphen/>
      </w:r>
      <w:r w:rsidR="00AF7F86">
        <w:rPr>
          <w:bCs/>
          <w:szCs w:val="22"/>
          <w:lang w:eastAsia="en-US"/>
        </w:rPr>
        <w:softHyphen/>
      </w:r>
      <w:r w:rsidR="00AF7F86">
        <w:rPr>
          <w:bCs/>
          <w:szCs w:val="22"/>
          <w:lang w:eastAsia="en-US"/>
        </w:rPr>
        <w:softHyphen/>
      </w:r>
    </w:p>
    <w:p w:rsidR="006B2B9F" w:rsidRDefault="006B2B9F" w:rsidP="00003442">
      <w:pPr>
        <w:spacing w:after="0" w:line="240" w:lineRule="auto"/>
        <w:rPr>
          <w:bCs/>
          <w:szCs w:val="22"/>
          <w:lang w:eastAsia="en-US"/>
        </w:rPr>
      </w:pPr>
    </w:p>
    <w:p w:rsidR="00F857AB" w:rsidRPr="00F857AB" w:rsidRDefault="00846E63" w:rsidP="00F857AB">
      <w:pPr>
        <w:pStyle w:val="Betarp"/>
        <w:ind w:firstLine="567"/>
        <w:jc w:val="center"/>
        <w:rPr>
          <w:b/>
        </w:rPr>
      </w:pPr>
      <w:r>
        <w:rPr>
          <w:b/>
        </w:rPr>
        <w:t>Europos</w:t>
      </w:r>
      <w:r w:rsidR="00F857AB" w:rsidRPr="00F857AB">
        <w:rPr>
          <w:b/>
        </w:rPr>
        <w:t xml:space="preserve"> reikalų komitetas pritarė 2015 metų valstybės biudžeto projektui</w:t>
      </w:r>
    </w:p>
    <w:p w:rsidR="00F857AB" w:rsidRPr="00645990" w:rsidRDefault="00F857AB" w:rsidP="00F857AB">
      <w:pPr>
        <w:pStyle w:val="Betarp"/>
        <w:ind w:firstLine="567"/>
        <w:jc w:val="both"/>
      </w:pPr>
    </w:p>
    <w:p w:rsidR="00F857AB" w:rsidRDefault="00846E63" w:rsidP="00F857AB">
      <w:pPr>
        <w:pStyle w:val="Betarp"/>
        <w:ind w:firstLine="567"/>
        <w:jc w:val="both"/>
      </w:pPr>
      <w:r>
        <w:t>2014 m. lapkričio 5</w:t>
      </w:r>
      <w:r w:rsidR="00F857AB" w:rsidRPr="00645990">
        <w:t xml:space="preserve"> d. </w:t>
      </w:r>
      <w:r>
        <w:t>Europos</w:t>
      </w:r>
      <w:r w:rsidR="00F857AB" w:rsidRPr="00645990">
        <w:t xml:space="preserve"> reikalų komiteto posėdyje buvo </w:t>
      </w:r>
      <w:r w:rsidR="00F857AB">
        <w:t>svarstomas</w:t>
      </w:r>
      <w:r w:rsidR="00F857AB" w:rsidRPr="00645990">
        <w:t xml:space="preserve"> 2015 metų valstybės biudžeto ir savivaldybių biudžetų finansinių rodiklių patvirtinimo įstatymo projektas Nr. XIIP-2381.</w:t>
      </w:r>
      <w:r w:rsidR="00F857AB">
        <w:t xml:space="preserve"> Balsų dauguma buvo pritarta iniciatorių pateiktam įstatymo projektui</w:t>
      </w:r>
      <w:r>
        <w:t>.</w:t>
      </w:r>
    </w:p>
    <w:p w:rsidR="00F857AB" w:rsidRDefault="00846E63" w:rsidP="00F857AB">
      <w:pPr>
        <w:pStyle w:val="Betarp"/>
        <w:ind w:firstLine="567"/>
        <w:jc w:val="both"/>
        <w:rPr>
          <w:bCs/>
          <w:iCs/>
        </w:rPr>
      </w:pPr>
      <w:r>
        <w:t xml:space="preserve">Komitetas savo sprendime taip pat kreipėsi į </w:t>
      </w:r>
      <w:r>
        <w:rPr>
          <w:rFonts w:eastAsia="Times New Roman"/>
          <w:bCs/>
          <w:szCs w:val="24"/>
        </w:rPr>
        <w:t>Biudžeto ir finansų komitetą, rekomenduojant</w:t>
      </w:r>
      <w:r>
        <w:rPr>
          <w:rFonts w:eastAsia="Times New Roman"/>
          <w:bCs/>
          <w:szCs w:val="24"/>
        </w:rPr>
        <w:t xml:space="preserve"> Lietuvos Respublikos Vyriausybei </w:t>
      </w:r>
      <w:r>
        <w:rPr>
          <w:rFonts w:eastAsia="Times New Roman"/>
          <w:szCs w:val="24"/>
        </w:rPr>
        <w:t xml:space="preserve">užtikrinti, kad laiku bei efektyviai būtų panaudotos </w:t>
      </w:r>
      <w:r>
        <w:rPr>
          <w:rFonts w:eastAsia="Times New Roman"/>
          <w:bCs/>
          <w:szCs w:val="24"/>
        </w:rPr>
        <w:t xml:space="preserve">2007-2013 metų </w:t>
      </w:r>
      <w:r>
        <w:rPr>
          <w:rFonts w:eastAsia="Times New Roman"/>
          <w:szCs w:val="24"/>
        </w:rPr>
        <w:t xml:space="preserve">laikotarpio Europos Sąjungos finansinės paramos lėšos bei būtų remiamasi gerąja patirtimi </w:t>
      </w:r>
      <w:r>
        <w:rPr>
          <w:szCs w:val="24"/>
        </w:rPr>
        <w:t>panaudojant 2014-2020 metų Europos Sąjungos finansinės paramos lėšas.</w:t>
      </w:r>
    </w:p>
    <w:p w:rsidR="00F857AB" w:rsidRDefault="00F857AB" w:rsidP="00F857AB">
      <w:pPr>
        <w:pStyle w:val="Betarp"/>
        <w:ind w:firstLine="567"/>
        <w:jc w:val="both"/>
      </w:pPr>
    </w:p>
    <w:p w:rsidR="00F857AB" w:rsidRDefault="00846E63" w:rsidP="00F857AB">
      <w:pPr>
        <w:pStyle w:val="Betarp"/>
        <w:jc w:val="both"/>
        <w:rPr>
          <w:bCs/>
          <w:i/>
        </w:rPr>
      </w:pPr>
      <w:r>
        <w:rPr>
          <w:bCs/>
          <w:i/>
        </w:rPr>
        <w:t>Europos</w:t>
      </w:r>
      <w:r w:rsidR="00F857AB" w:rsidRPr="00F857AB">
        <w:rPr>
          <w:bCs/>
          <w:i/>
        </w:rPr>
        <w:t xml:space="preserve"> reikalų komiteto biuro padėjėja</w:t>
      </w:r>
      <w:r>
        <w:rPr>
          <w:bCs/>
          <w:i/>
        </w:rPr>
        <w:t>s</w:t>
      </w:r>
      <w:r w:rsidR="00F857AB" w:rsidRPr="00F857AB">
        <w:rPr>
          <w:bCs/>
          <w:i/>
        </w:rPr>
        <w:t xml:space="preserve"> </w:t>
      </w:r>
    </w:p>
    <w:p w:rsidR="00F857AB" w:rsidRDefault="00846E63" w:rsidP="00F857AB">
      <w:pPr>
        <w:pStyle w:val="Betarp"/>
        <w:jc w:val="both"/>
        <w:rPr>
          <w:bCs/>
          <w:i/>
        </w:rPr>
      </w:pPr>
      <w:r>
        <w:rPr>
          <w:rFonts w:eastAsia="Times New Roman"/>
          <w:bCs/>
          <w:i/>
        </w:rPr>
        <w:t>Matas Maldeikis</w:t>
      </w:r>
      <w:r w:rsidR="00F857AB">
        <w:rPr>
          <w:rFonts w:eastAsia="Times New Roman"/>
          <w:bCs/>
          <w:i/>
        </w:rPr>
        <w:t>, t</w:t>
      </w:r>
      <w:r>
        <w:rPr>
          <w:bCs/>
          <w:i/>
        </w:rPr>
        <w:t>el. (8 5) 239 6864</w:t>
      </w:r>
      <w:r w:rsidR="00F857AB">
        <w:rPr>
          <w:bCs/>
          <w:i/>
        </w:rPr>
        <w:t>, e</w:t>
      </w:r>
      <w:r w:rsidR="00F857AB" w:rsidRPr="00F857AB">
        <w:rPr>
          <w:bCs/>
          <w:i/>
        </w:rPr>
        <w:t xml:space="preserve">l. p. </w:t>
      </w:r>
      <w:hyperlink r:id="rId11" w:history="1">
        <w:r w:rsidRPr="00D65DE4">
          <w:rPr>
            <w:rStyle w:val="Hipersaitas"/>
            <w:bCs/>
            <w:i/>
          </w:rPr>
          <w:t>matas.maldeikis@lrs.lt</w:t>
        </w:r>
      </w:hyperlink>
    </w:p>
    <w:sectPr w:rsidR="00F857AB" w:rsidSect="00C55314">
      <w:footerReference w:type="default" r:id="rId12"/>
      <w:pgSz w:w="11906" w:h="16838"/>
      <w:pgMar w:top="0" w:right="849" w:bottom="1440" w:left="993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5EDD" w:rsidRDefault="00265EDD" w:rsidP="00C55314">
      <w:pPr>
        <w:spacing w:after="0" w:line="240" w:lineRule="auto"/>
      </w:pPr>
      <w:r>
        <w:separator/>
      </w:r>
    </w:p>
  </w:endnote>
  <w:endnote w:type="continuationSeparator" w:id="0">
    <w:p w:rsidR="00265EDD" w:rsidRDefault="00265EDD" w:rsidP="00C55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0" w:rightFromText="180" w:vertAnchor="text" w:horzAnchor="margin" w:tblpY="-28"/>
      <w:tblW w:w="10174" w:type="dxa"/>
      <w:tblLook w:val="01E0" w:firstRow="1" w:lastRow="1" w:firstColumn="1" w:lastColumn="1" w:noHBand="0" w:noVBand="0"/>
    </w:tblPr>
    <w:tblGrid>
      <w:gridCol w:w="10174"/>
    </w:tblGrid>
    <w:tr w:rsidR="00265EDD" w:rsidRPr="0062037B" w:rsidTr="0069381B">
      <w:trPr>
        <w:trHeight w:val="696"/>
      </w:trPr>
      <w:tc>
        <w:tcPr>
          <w:tcW w:w="10174" w:type="dxa"/>
          <w:hideMark/>
        </w:tcPr>
        <w:p w:rsidR="00265EDD" w:rsidRDefault="00265EDD" w:rsidP="004720D8">
          <w:pPr>
            <w:spacing w:after="0" w:line="240" w:lineRule="auto"/>
            <w:jc w:val="center"/>
            <w:rPr>
              <w:sz w:val="18"/>
              <w:szCs w:val="18"/>
              <w:lang w:eastAsia="en-US"/>
            </w:rPr>
          </w:pPr>
          <w:r w:rsidRPr="0062037B">
            <w:rPr>
              <w:sz w:val="18"/>
              <w:szCs w:val="18"/>
              <w:lang w:eastAsia="en-US"/>
            </w:rPr>
            <w:t>_____________________________________________________________________________________________</w:t>
          </w:r>
          <w:r>
            <w:rPr>
              <w:sz w:val="18"/>
              <w:szCs w:val="18"/>
              <w:lang w:eastAsia="en-US"/>
            </w:rPr>
            <w:t>_______</w:t>
          </w:r>
        </w:p>
        <w:p w:rsidR="00265EDD" w:rsidRPr="0062037B" w:rsidRDefault="00265EDD" w:rsidP="004720D8">
          <w:pPr>
            <w:spacing w:after="0" w:line="240" w:lineRule="auto"/>
            <w:jc w:val="center"/>
            <w:rPr>
              <w:sz w:val="18"/>
              <w:szCs w:val="18"/>
              <w:lang w:eastAsia="en-US"/>
            </w:rPr>
          </w:pPr>
          <w:r w:rsidRPr="0062037B">
            <w:rPr>
              <w:sz w:val="18"/>
              <w:szCs w:val="18"/>
              <w:lang w:eastAsia="en-US"/>
            </w:rPr>
            <w:t>Cituojant Seimo kanceliarijos Komunikacijos departamento Ryšių su visuomene skyriaus pranešimus, prašom nurodyti</w:t>
          </w:r>
          <w:r>
            <w:rPr>
              <w:sz w:val="18"/>
              <w:szCs w:val="18"/>
              <w:lang w:eastAsia="en-US"/>
            </w:rPr>
            <w:t xml:space="preserve"> </w:t>
          </w:r>
          <w:r w:rsidRPr="0062037B">
            <w:rPr>
              <w:sz w:val="18"/>
              <w:szCs w:val="18"/>
              <w:lang w:eastAsia="en-US"/>
            </w:rPr>
            <w:t>šaltinį.</w:t>
          </w:r>
        </w:p>
        <w:p w:rsidR="00265EDD" w:rsidRPr="0062037B" w:rsidRDefault="00265EDD" w:rsidP="0069381B">
          <w:pPr>
            <w:spacing w:after="0" w:line="240" w:lineRule="auto"/>
            <w:ind w:hanging="851"/>
            <w:jc w:val="center"/>
            <w:rPr>
              <w:sz w:val="18"/>
              <w:szCs w:val="18"/>
              <w:lang w:eastAsia="en-US"/>
            </w:rPr>
          </w:pPr>
        </w:p>
      </w:tc>
    </w:tr>
  </w:tbl>
  <w:p w:rsidR="00265EDD" w:rsidRDefault="00265EDD" w:rsidP="004720D8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5EDD" w:rsidRDefault="00265EDD" w:rsidP="00C55314">
      <w:pPr>
        <w:spacing w:after="0" w:line="240" w:lineRule="auto"/>
      </w:pPr>
      <w:r>
        <w:separator/>
      </w:r>
    </w:p>
  </w:footnote>
  <w:footnote w:type="continuationSeparator" w:id="0">
    <w:p w:rsidR="00265EDD" w:rsidRDefault="00265EDD" w:rsidP="00C553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C853C0"/>
    <w:multiLevelType w:val="hybridMultilevel"/>
    <w:tmpl w:val="E7E85C92"/>
    <w:lvl w:ilvl="0" w:tplc="ED602CD2">
      <w:start w:val="2013"/>
      <w:numFmt w:val="bullet"/>
      <w:lvlText w:val="–"/>
      <w:lvlJc w:val="left"/>
      <w:pPr>
        <w:ind w:left="1080" w:hanging="360"/>
      </w:pPr>
      <w:rPr>
        <w:rFonts w:ascii="Calibri" w:eastAsia="Times New Roman" w:hAnsi="Calibri" w:cstheme="minorBidi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1296"/>
  <w:hyphenationZone w:val="396"/>
  <w:characterSpacingControl w:val="doNotCompress"/>
  <w:hdrShapeDefaults>
    <o:shapedefaults v:ext="edit" spidmax="177153">
      <o:colormenu v:ext="edit" fillcolor="none [1629]" strokecolor="none [3212]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A5AA0"/>
    <w:rsid w:val="00000C2F"/>
    <w:rsid w:val="00003442"/>
    <w:rsid w:val="00023829"/>
    <w:rsid w:val="0005115A"/>
    <w:rsid w:val="000518B9"/>
    <w:rsid w:val="00066B57"/>
    <w:rsid w:val="000724A1"/>
    <w:rsid w:val="0008491C"/>
    <w:rsid w:val="000C018A"/>
    <w:rsid w:val="000D1118"/>
    <w:rsid w:val="000E089D"/>
    <w:rsid w:val="000E2CFE"/>
    <w:rsid w:val="000E6BD5"/>
    <w:rsid w:val="001254A2"/>
    <w:rsid w:val="00174B58"/>
    <w:rsid w:val="001B4C4C"/>
    <w:rsid w:val="00213A1B"/>
    <w:rsid w:val="00222AE1"/>
    <w:rsid w:val="00230B3F"/>
    <w:rsid w:val="00254D54"/>
    <w:rsid w:val="00265EDD"/>
    <w:rsid w:val="00273C4B"/>
    <w:rsid w:val="002A5AA0"/>
    <w:rsid w:val="00340117"/>
    <w:rsid w:val="00340570"/>
    <w:rsid w:val="00341603"/>
    <w:rsid w:val="003444CC"/>
    <w:rsid w:val="00345802"/>
    <w:rsid w:val="003A7BBD"/>
    <w:rsid w:val="003E4E84"/>
    <w:rsid w:val="003F4B5A"/>
    <w:rsid w:val="00420645"/>
    <w:rsid w:val="004720D8"/>
    <w:rsid w:val="004748A2"/>
    <w:rsid w:val="00474DFD"/>
    <w:rsid w:val="00480673"/>
    <w:rsid w:val="00483767"/>
    <w:rsid w:val="004B7407"/>
    <w:rsid w:val="004C148E"/>
    <w:rsid w:val="004E66BE"/>
    <w:rsid w:val="005063E6"/>
    <w:rsid w:val="00541384"/>
    <w:rsid w:val="00555153"/>
    <w:rsid w:val="005644E8"/>
    <w:rsid w:val="005D6008"/>
    <w:rsid w:val="00664141"/>
    <w:rsid w:val="0069381B"/>
    <w:rsid w:val="006A24C2"/>
    <w:rsid w:val="006B2B9F"/>
    <w:rsid w:val="006B6713"/>
    <w:rsid w:val="006C1851"/>
    <w:rsid w:val="006C3837"/>
    <w:rsid w:val="006E264D"/>
    <w:rsid w:val="00706C4E"/>
    <w:rsid w:val="00720CB8"/>
    <w:rsid w:val="00786407"/>
    <w:rsid w:val="00797391"/>
    <w:rsid w:val="007B3DDA"/>
    <w:rsid w:val="007C3183"/>
    <w:rsid w:val="007D48A2"/>
    <w:rsid w:val="007D5669"/>
    <w:rsid w:val="007F434D"/>
    <w:rsid w:val="007F7E5E"/>
    <w:rsid w:val="00843A82"/>
    <w:rsid w:val="00846E63"/>
    <w:rsid w:val="00850696"/>
    <w:rsid w:val="00852A2E"/>
    <w:rsid w:val="00885ECB"/>
    <w:rsid w:val="00973A93"/>
    <w:rsid w:val="009A4974"/>
    <w:rsid w:val="009A6385"/>
    <w:rsid w:val="009A7334"/>
    <w:rsid w:val="009C2C2E"/>
    <w:rsid w:val="009D6531"/>
    <w:rsid w:val="009E6972"/>
    <w:rsid w:val="00A17678"/>
    <w:rsid w:val="00A61B43"/>
    <w:rsid w:val="00A61B60"/>
    <w:rsid w:val="00A639D4"/>
    <w:rsid w:val="00A73197"/>
    <w:rsid w:val="00A7691D"/>
    <w:rsid w:val="00A95E87"/>
    <w:rsid w:val="00AC4442"/>
    <w:rsid w:val="00AD19A1"/>
    <w:rsid w:val="00AE6895"/>
    <w:rsid w:val="00AF00F9"/>
    <w:rsid w:val="00AF66EC"/>
    <w:rsid w:val="00AF7F86"/>
    <w:rsid w:val="00B21AA0"/>
    <w:rsid w:val="00B233C8"/>
    <w:rsid w:val="00BA5632"/>
    <w:rsid w:val="00BE10AA"/>
    <w:rsid w:val="00BE6CDB"/>
    <w:rsid w:val="00C237C9"/>
    <w:rsid w:val="00C259E7"/>
    <w:rsid w:val="00C44555"/>
    <w:rsid w:val="00C44C4A"/>
    <w:rsid w:val="00C46DDA"/>
    <w:rsid w:val="00C55314"/>
    <w:rsid w:val="00C73F54"/>
    <w:rsid w:val="00C74C66"/>
    <w:rsid w:val="00C834DB"/>
    <w:rsid w:val="00CB2203"/>
    <w:rsid w:val="00CD61B5"/>
    <w:rsid w:val="00CF2C25"/>
    <w:rsid w:val="00D13DD2"/>
    <w:rsid w:val="00D228B5"/>
    <w:rsid w:val="00D35631"/>
    <w:rsid w:val="00D659B5"/>
    <w:rsid w:val="00DD257D"/>
    <w:rsid w:val="00DE1336"/>
    <w:rsid w:val="00E036A9"/>
    <w:rsid w:val="00E15CE2"/>
    <w:rsid w:val="00E25BD6"/>
    <w:rsid w:val="00E33FD0"/>
    <w:rsid w:val="00E50F34"/>
    <w:rsid w:val="00E53461"/>
    <w:rsid w:val="00E60317"/>
    <w:rsid w:val="00E86AC9"/>
    <w:rsid w:val="00E93158"/>
    <w:rsid w:val="00EA625F"/>
    <w:rsid w:val="00ED39D4"/>
    <w:rsid w:val="00ED7D88"/>
    <w:rsid w:val="00F06B21"/>
    <w:rsid w:val="00F0767B"/>
    <w:rsid w:val="00F202CB"/>
    <w:rsid w:val="00F258E6"/>
    <w:rsid w:val="00F508A7"/>
    <w:rsid w:val="00F813B5"/>
    <w:rsid w:val="00F857AB"/>
    <w:rsid w:val="00FB6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7153">
      <o:colormenu v:ext="edit" fillcolor="none [1629]" strokecolor="none [3212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A5AA0"/>
    <w:pPr>
      <w:spacing w:after="200" w:line="276" w:lineRule="auto"/>
    </w:pPr>
    <w:rPr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340117"/>
    <w:rPr>
      <w:sz w:val="24"/>
      <w:szCs w:val="22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C55314"/>
    <w:rPr>
      <w:sz w:val="24"/>
    </w:rPr>
  </w:style>
  <w:style w:type="paragraph" w:styleId="Porat">
    <w:name w:val="footer"/>
    <w:basedOn w:val="prastasis"/>
    <w:link w:val="Porat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C55314"/>
    <w:rPr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86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786407"/>
    <w:rPr>
      <w:rFonts w:ascii="Tahoma" w:hAnsi="Tahoma" w:cs="Tahoma"/>
      <w:sz w:val="16"/>
      <w:szCs w:val="16"/>
      <w:lang w:val="lt-LT" w:eastAsia="lt-LT"/>
    </w:rPr>
  </w:style>
  <w:style w:type="character" w:customStyle="1" w:styleId="st">
    <w:name w:val="st"/>
    <w:rsid w:val="006B2B9F"/>
  </w:style>
  <w:style w:type="paragraph" w:styleId="Sraopastraipa">
    <w:name w:val="List Paragraph"/>
    <w:basedOn w:val="prastasis"/>
    <w:uiPriority w:val="34"/>
    <w:qFormat/>
    <w:rsid w:val="006B2B9F"/>
    <w:pPr>
      <w:ind w:left="720"/>
      <w:contextualSpacing/>
    </w:pPr>
    <w:rPr>
      <w:rFonts w:ascii="Calibri" w:eastAsia="Times New Roman" w:hAnsi="Calibri"/>
      <w:snapToGrid w:val="0"/>
      <w:sz w:val="22"/>
      <w:szCs w:val="22"/>
      <w:lang w:val="en-GB"/>
    </w:rPr>
  </w:style>
  <w:style w:type="character" w:styleId="Hipersaitas">
    <w:name w:val="Hyperlink"/>
    <w:basedOn w:val="Numatytasispastraiposriftas"/>
    <w:uiPriority w:val="99"/>
    <w:unhideWhenUsed/>
    <w:rsid w:val="0066414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87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atas.maldeikis@lrs.lt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F4F3F7-CCF4-4B26-ADCC-18213E81A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568</Words>
  <Characters>325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VĖTA, Nerijus</dc:creator>
  <cp:lastModifiedBy>Maldeikis Matas</cp:lastModifiedBy>
  <cp:revision>3</cp:revision>
  <cp:lastPrinted>2013-12-20T09:10:00Z</cp:lastPrinted>
  <dcterms:created xsi:type="dcterms:W3CDTF">2014-10-30T14:34:00Z</dcterms:created>
  <dcterms:modified xsi:type="dcterms:W3CDTF">2014-10-30T14:44:00Z</dcterms:modified>
</cp:coreProperties>
</file>