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9E7" w:rsidRPr="00B21AA0" w:rsidRDefault="00FB1931" w:rsidP="00B21AA0">
      <w:pPr>
        <w:spacing w:after="0" w:line="240" w:lineRule="auto"/>
        <w:jc w:val="both"/>
      </w:pPr>
      <w:r>
        <w:rPr>
          <w:noProof/>
        </w:rPr>
        <w:pict>
          <v:group id="_x0000_s1039" style="position:absolute;left:0;text-align:left;margin-left:-50.65pt;margin-top:0;width:601.6pt;height:139.5pt;z-index:251671040" coordorigin="-20" coordsize="12032,27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top:2342;width:12012;height:448;mso-position-horizontal-relative:text;mso-position-vertical-relative:text;mso-width-relative:page;mso-height-relative:page">
              <v:imagedata r:id="rId8" o:title="juostele-01-01"/>
            </v:shape>
            <v:shape id="_x0000_s1030" type="#_x0000_t75" style="position:absolute;left:-20;width:11906;height:2340;mso-position-horizontal-relative:margin" o:regroupid="1">
              <v:imagedata r:id="rId9" o:title="juosta_66"/>
            </v:shape>
            <w10:wrap type="topAndBottom"/>
          </v:group>
        </w:pict>
      </w:r>
    </w:p>
    <w:p w:rsidR="00003442" w:rsidRDefault="00F0767B" w:rsidP="00003442">
      <w:pPr>
        <w:spacing w:after="0" w:line="240" w:lineRule="auto"/>
        <w:rPr>
          <w:bCs/>
          <w:szCs w:val="22"/>
          <w:lang w:eastAsia="en-US"/>
        </w:rPr>
      </w:pPr>
      <w:r>
        <w:rPr>
          <w:bCs/>
          <w:szCs w:val="22"/>
          <w:lang w:eastAsia="en-US"/>
        </w:rPr>
        <w:t>2014</w:t>
      </w:r>
      <w:r w:rsidR="00003442" w:rsidRPr="00003442">
        <w:rPr>
          <w:bCs/>
          <w:szCs w:val="22"/>
          <w:lang w:eastAsia="en-US"/>
        </w:rPr>
        <w:t xml:space="preserve"> m. </w:t>
      </w:r>
      <w:r w:rsidR="008E4D40">
        <w:rPr>
          <w:bCs/>
          <w:szCs w:val="22"/>
          <w:lang w:eastAsia="en-US"/>
        </w:rPr>
        <w:t xml:space="preserve">rugsėjo </w:t>
      </w:r>
      <w:r w:rsidR="00E13494">
        <w:rPr>
          <w:bCs/>
          <w:szCs w:val="22"/>
          <w:lang w:eastAsia="en-US"/>
        </w:rPr>
        <w:t>1</w:t>
      </w:r>
      <w:r w:rsidR="008B5FB4">
        <w:rPr>
          <w:bCs/>
          <w:szCs w:val="22"/>
          <w:lang w:eastAsia="en-US"/>
        </w:rPr>
        <w:t>6</w:t>
      </w:r>
      <w:r w:rsidR="00E13494">
        <w:rPr>
          <w:bCs/>
          <w:szCs w:val="22"/>
          <w:lang w:eastAsia="en-US"/>
        </w:rPr>
        <w:t xml:space="preserve"> </w:t>
      </w:r>
      <w:r w:rsidR="00003442" w:rsidRPr="00003442">
        <w:rPr>
          <w:bCs/>
          <w:szCs w:val="22"/>
          <w:lang w:eastAsia="en-US"/>
        </w:rPr>
        <w:t>d. pranešimas VIR</w:t>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p>
    <w:p w:rsidR="001F40C0" w:rsidRDefault="001F40C0" w:rsidP="00003442">
      <w:pPr>
        <w:spacing w:after="0" w:line="240" w:lineRule="auto"/>
        <w:rPr>
          <w:bCs/>
          <w:szCs w:val="22"/>
          <w:lang w:eastAsia="en-US"/>
        </w:rPr>
      </w:pPr>
    </w:p>
    <w:p w:rsidR="00FB1931" w:rsidRPr="00FB1931" w:rsidRDefault="00FB1931" w:rsidP="00FB1931">
      <w:pPr>
        <w:pStyle w:val="Betarp"/>
        <w:jc w:val="center"/>
        <w:rPr>
          <w:b/>
          <w:lang w:val="pt-BR"/>
        </w:rPr>
      </w:pPr>
      <w:r w:rsidRPr="00FB1931">
        <w:rPr>
          <w:b/>
          <w:lang w:val="pt-BR"/>
        </w:rPr>
        <w:t>Audito komiteto pirmininkė J. Vaickienė</w:t>
      </w:r>
      <w:r>
        <w:rPr>
          <w:b/>
          <w:lang w:val="pt-BR"/>
        </w:rPr>
        <w:t xml:space="preserve"> po susitikimo su </w:t>
      </w:r>
      <w:r w:rsidRPr="00FB1931">
        <w:rPr>
          <w:b/>
        </w:rPr>
        <w:t xml:space="preserve">Europos Audito Rūmų </w:t>
      </w:r>
      <w:r w:rsidRPr="00FB1931">
        <w:rPr>
          <w:b/>
        </w:rPr>
        <w:t>delegacija</w:t>
      </w:r>
      <w:r w:rsidRPr="00FB1931">
        <w:rPr>
          <w:b/>
          <w:lang w:val="pt-BR"/>
        </w:rPr>
        <w:t xml:space="preserve">: </w:t>
      </w:r>
      <w:r w:rsidRPr="00FB1931">
        <w:rPr>
          <w:b/>
        </w:rPr>
        <w:t>„</w:t>
      </w:r>
      <w:r w:rsidRPr="00FB1931">
        <w:rPr>
          <w:b/>
          <w:lang w:val="pt-BR"/>
        </w:rPr>
        <w:t>Glaudesnis bendradarbiavimas – raktas į sėkmę”</w:t>
      </w:r>
    </w:p>
    <w:p w:rsidR="00FB1931" w:rsidRPr="005B19BB" w:rsidRDefault="00FB1931" w:rsidP="00FB1931">
      <w:pPr>
        <w:pStyle w:val="Betarp"/>
        <w:ind w:firstLine="567"/>
        <w:jc w:val="both"/>
        <w:rPr>
          <w:lang w:val="pt-BR"/>
        </w:rPr>
      </w:pPr>
    </w:p>
    <w:p w:rsidR="00FB1931" w:rsidRDefault="00FB1931" w:rsidP="00FB1931">
      <w:pPr>
        <w:pStyle w:val="Betarp"/>
        <w:ind w:firstLine="567"/>
        <w:jc w:val="both"/>
      </w:pPr>
      <w:r>
        <w:t xml:space="preserve">„Efektyvus </w:t>
      </w:r>
      <w:proofErr w:type="spellStart"/>
      <w:r>
        <w:t>tarpinstitucinis</w:t>
      </w:r>
      <w:proofErr w:type="spellEnd"/>
      <w:r>
        <w:t xml:space="preserve"> bendradarbiavimas yra lemiamas veiksnys siekiant bendro rezultato – rezultatyvaus ir piliečiams didžiausią naudą duodančio Europos Sąjungos lėšų panaudojimo“ – tokią pagrindinę žinią šiandien Seime organizuotoje konferencijoje „Iššūkiai atskaitingumui ir viešajam auditui“ skleidė Europos Audito Rūmų nariai. Pasidžiaugę puikiu bendra</w:t>
      </w:r>
      <w:r>
        <w:t>darbia</w:t>
      </w:r>
      <w:r>
        <w:t xml:space="preserve">vimu su </w:t>
      </w:r>
      <w:r>
        <w:t xml:space="preserve">Lietuvos </w:t>
      </w:r>
      <w:r>
        <w:t xml:space="preserve">Valstybės kontrole, kurį kitoms valstybėms narėms dažnai </w:t>
      </w:r>
      <w:r>
        <w:t>nu</w:t>
      </w:r>
      <w:r>
        <w:t xml:space="preserve">rodo kaip gerosios praktikos pavyzdį, Europos Sąjungos auditoriai </w:t>
      </w:r>
      <w:r>
        <w:t xml:space="preserve">išreiškė </w:t>
      </w:r>
      <w:r>
        <w:t>siek</w:t>
      </w:r>
      <w:r>
        <w:t>į</w:t>
      </w:r>
      <w:r>
        <w:t xml:space="preserve"> </w:t>
      </w:r>
      <w:r>
        <w:t>giliau b</w:t>
      </w:r>
      <w:r>
        <w:t>endradarbia</w:t>
      </w:r>
      <w:r>
        <w:t>uti</w:t>
      </w:r>
      <w:r>
        <w:t xml:space="preserve"> ir su kitomis nacionalinėmis institucijomis – </w:t>
      </w:r>
      <w:r>
        <w:t xml:space="preserve">Lietuvos </w:t>
      </w:r>
      <w:r>
        <w:t>Vyriausybe ir Seimu.</w:t>
      </w:r>
    </w:p>
    <w:p w:rsidR="00FB1931" w:rsidRDefault="00FB1931" w:rsidP="00FB1931">
      <w:pPr>
        <w:pStyle w:val="Betarp"/>
        <w:ind w:firstLine="567"/>
        <w:jc w:val="both"/>
      </w:pPr>
      <w:r>
        <w:t xml:space="preserve">Seimo Audito komiteto pirmininkė Jolita </w:t>
      </w:r>
      <w:proofErr w:type="spellStart"/>
      <w:r>
        <w:t>Vaickienė</w:t>
      </w:r>
      <w:proofErr w:type="spellEnd"/>
      <w:r>
        <w:t xml:space="preserve"> pritaria, kad yra būtinas glaudesnis ryšys tarp nacionalinių ir Europos Sąjungos institucijų:</w:t>
      </w:r>
      <w:bookmarkStart w:id="0" w:name="_GoBack"/>
      <w:bookmarkEnd w:id="0"/>
      <w:r>
        <w:t xml:space="preserve"> „Europos Sąjungos lėšos sudaro trečdalį Lietuvos biudžeto. Mes visi – Vyriausybė, Seimas ir kitos nacionalinės institucijos – esame atsakingi prieš partnerius Europos Sąjungoje, kad šie pinigai būtų panaudoti tinkamai ir skaidriai. Tam visų pirma turime užtikrinti pirminių patikrų kokybę, o taip pat – nuolatinę parlamentinę kontrolę, kad galėtume prisiimti atsakomybę už pasiektus rezultatus. Turime sukurti tokią atsiskaitymo ir kontrolės sistemą, kuria galėtų pasitikėti tiek mūsų piliečiai, tiek Europos Sąjunga. Esame teisingame kelyje, tačiau vis dar yra kur tobulėti“. </w:t>
      </w:r>
    </w:p>
    <w:p w:rsidR="00FB1931" w:rsidRDefault="00FB1931" w:rsidP="00FB1931">
      <w:pPr>
        <w:pStyle w:val="Betarp"/>
        <w:ind w:firstLine="567"/>
        <w:jc w:val="both"/>
      </w:pPr>
      <w:r>
        <w:t xml:space="preserve">Komiteto pirmininkė išreiškė viltį, kad konferencijoje išgirstos mintys paskatins nacionalines ir europines institucijas žvelgti vieniems į kitus kaip į kolegas siekiant bendro tikslo – didžiausios naudos sukūrimo Lietuvos žmonėms, o kartu ir visai Europos Sąjungai.   </w:t>
      </w:r>
    </w:p>
    <w:p w:rsidR="00FB1931" w:rsidRDefault="00FB1931" w:rsidP="00FB1931">
      <w:pPr>
        <w:pStyle w:val="Betarp"/>
      </w:pPr>
    </w:p>
    <w:p w:rsidR="00FB1931" w:rsidRDefault="00FB1931" w:rsidP="00FB1931">
      <w:pPr>
        <w:pStyle w:val="Betarp"/>
        <w:rPr>
          <w:i/>
          <w:iCs/>
        </w:rPr>
      </w:pPr>
      <w:r w:rsidRPr="00B27984">
        <w:rPr>
          <w:i/>
          <w:iCs/>
        </w:rPr>
        <w:t xml:space="preserve">Audito komiteto pirmininkė </w:t>
      </w:r>
    </w:p>
    <w:p w:rsidR="00FB1931" w:rsidRPr="00B27984" w:rsidRDefault="00FB1931" w:rsidP="00FB1931">
      <w:pPr>
        <w:pStyle w:val="Betarp"/>
        <w:rPr>
          <w:i/>
          <w:iCs/>
        </w:rPr>
      </w:pPr>
      <w:r w:rsidRPr="00B27984">
        <w:rPr>
          <w:i/>
          <w:iCs/>
        </w:rPr>
        <w:t xml:space="preserve">Jolita </w:t>
      </w:r>
      <w:proofErr w:type="spellStart"/>
      <w:r w:rsidRPr="00B27984">
        <w:rPr>
          <w:i/>
          <w:iCs/>
        </w:rPr>
        <w:t>Vaickienė</w:t>
      </w:r>
      <w:proofErr w:type="spellEnd"/>
      <w:r w:rsidRPr="00B27984">
        <w:rPr>
          <w:i/>
          <w:iCs/>
        </w:rPr>
        <w:t xml:space="preserve"> </w:t>
      </w:r>
      <w:r w:rsidRPr="00B27984">
        <w:rPr>
          <w:i/>
          <w:iCs/>
        </w:rPr>
        <w:t>(tel.</w:t>
      </w:r>
      <w:r>
        <w:rPr>
          <w:i/>
          <w:iCs/>
        </w:rPr>
        <w:t xml:space="preserve"> (8 5)</w:t>
      </w:r>
      <w:r w:rsidRPr="00B27984">
        <w:rPr>
          <w:i/>
          <w:iCs/>
        </w:rPr>
        <w:t xml:space="preserve"> 239 6670)</w:t>
      </w:r>
    </w:p>
    <w:p w:rsidR="00FB1931" w:rsidRDefault="00FB1931" w:rsidP="00FB1931">
      <w:pPr>
        <w:pStyle w:val="Betarp"/>
        <w:rPr>
          <w:i/>
          <w:iCs/>
        </w:rPr>
      </w:pPr>
    </w:p>
    <w:p w:rsidR="00FB1931" w:rsidRDefault="00FB1931" w:rsidP="00FB1931">
      <w:pPr>
        <w:pStyle w:val="Betarp"/>
        <w:rPr>
          <w:i/>
          <w:iCs/>
          <w:lang w:val="pt-BR"/>
        </w:rPr>
      </w:pPr>
      <w:r w:rsidRPr="005B19BB">
        <w:rPr>
          <w:i/>
          <w:iCs/>
          <w:lang w:val="pt-BR"/>
        </w:rPr>
        <w:t xml:space="preserve">Audito komiteto biuro patarėja </w:t>
      </w:r>
    </w:p>
    <w:p w:rsidR="00FB1931" w:rsidRPr="005B19BB" w:rsidRDefault="00FB1931" w:rsidP="00FB1931">
      <w:pPr>
        <w:pStyle w:val="Betarp"/>
        <w:rPr>
          <w:lang w:val="pt-BR"/>
        </w:rPr>
      </w:pPr>
      <w:r w:rsidRPr="005B19BB">
        <w:rPr>
          <w:i/>
          <w:iCs/>
        </w:rPr>
        <w:t xml:space="preserve">Lina </w:t>
      </w:r>
      <w:proofErr w:type="spellStart"/>
      <w:r w:rsidRPr="005B19BB">
        <w:rPr>
          <w:i/>
          <w:iCs/>
        </w:rPr>
        <w:t>Milonaitė</w:t>
      </w:r>
      <w:proofErr w:type="spellEnd"/>
      <w:r w:rsidRPr="005B19BB">
        <w:rPr>
          <w:i/>
          <w:iCs/>
          <w:lang w:val="pt-BR"/>
        </w:rPr>
        <w:t xml:space="preserve"> </w:t>
      </w:r>
      <w:r w:rsidRPr="005B19BB">
        <w:rPr>
          <w:i/>
          <w:iCs/>
          <w:lang w:val="pt-BR"/>
        </w:rPr>
        <w:t xml:space="preserve">(tel. </w:t>
      </w:r>
      <w:r>
        <w:rPr>
          <w:i/>
          <w:iCs/>
          <w:lang w:val="pt-BR"/>
        </w:rPr>
        <w:t xml:space="preserve">( 8 5) </w:t>
      </w:r>
      <w:r w:rsidRPr="005B19BB">
        <w:rPr>
          <w:i/>
          <w:iCs/>
          <w:lang w:val="pt-BR"/>
        </w:rPr>
        <w:t>239 6017)</w:t>
      </w:r>
    </w:p>
    <w:p w:rsidR="00031980" w:rsidRDefault="00031980" w:rsidP="00FB1931">
      <w:pPr>
        <w:pStyle w:val="Betarp"/>
      </w:pPr>
    </w:p>
    <w:sectPr w:rsidR="00031980" w:rsidSect="00C55314">
      <w:footerReference w:type="default" r:id="rId10"/>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2708" w:rsidRDefault="00462708" w:rsidP="00C55314">
      <w:pPr>
        <w:spacing w:after="0" w:line="240" w:lineRule="auto"/>
      </w:pPr>
      <w:r>
        <w:separator/>
      </w:r>
    </w:p>
  </w:endnote>
  <w:endnote w:type="continuationSeparator" w:id="0">
    <w:p w:rsidR="00462708" w:rsidRDefault="00462708"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462708" w:rsidRPr="0062037B" w:rsidTr="0069381B">
      <w:trPr>
        <w:trHeight w:val="696"/>
      </w:trPr>
      <w:tc>
        <w:tcPr>
          <w:tcW w:w="10174" w:type="dxa"/>
          <w:hideMark/>
        </w:tcPr>
        <w:p w:rsidR="00462708" w:rsidRDefault="00462708"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462708" w:rsidRPr="0062037B" w:rsidRDefault="00462708"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462708" w:rsidRPr="0062037B" w:rsidRDefault="00462708" w:rsidP="0069381B">
          <w:pPr>
            <w:spacing w:after="0" w:line="240" w:lineRule="auto"/>
            <w:ind w:hanging="851"/>
            <w:jc w:val="center"/>
            <w:rPr>
              <w:sz w:val="18"/>
              <w:szCs w:val="18"/>
              <w:lang w:eastAsia="en-US"/>
            </w:rPr>
          </w:pPr>
        </w:p>
      </w:tc>
    </w:tr>
  </w:tbl>
  <w:p w:rsidR="00462708" w:rsidRDefault="00462708"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2708" w:rsidRDefault="00462708" w:rsidP="00C55314">
      <w:pPr>
        <w:spacing w:after="0" w:line="240" w:lineRule="auto"/>
      </w:pPr>
      <w:r>
        <w:separator/>
      </w:r>
    </w:p>
  </w:footnote>
  <w:footnote w:type="continuationSeparator" w:id="0">
    <w:p w:rsidR="00462708" w:rsidRDefault="00462708" w:rsidP="00C553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1296"/>
  <w:hyphenationZone w:val="396"/>
  <w:characterSpacingControl w:val="doNotCompress"/>
  <w:hdrShapeDefaults>
    <o:shapedefaults v:ext="edit" spidmax="82945">
      <o:colormenu v:ext="edit" fillcolor="none [1629]" strokecolor="none [3212]"/>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A5AA0"/>
    <w:rsid w:val="000022F6"/>
    <w:rsid w:val="00003442"/>
    <w:rsid w:val="00023829"/>
    <w:rsid w:val="00024F48"/>
    <w:rsid w:val="00031980"/>
    <w:rsid w:val="00066B57"/>
    <w:rsid w:val="00086A4B"/>
    <w:rsid w:val="000B3FEF"/>
    <w:rsid w:val="000D1118"/>
    <w:rsid w:val="000D5E32"/>
    <w:rsid w:val="000E6BD5"/>
    <w:rsid w:val="00174B58"/>
    <w:rsid w:val="001F40C0"/>
    <w:rsid w:val="00222AE1"/>
    <w:rsid w:val="00230B3F"/>
    <w:rsid w:val="002A5AA0"/>
    <w:rsid w:val="002C5C74"/>
    <w:rsid w:val="002E5E68"/>
    <w:rsid w:val="00332B7B"/>
    <w:rsid w:val="00340117"/>
    <w:rsid w:val="00340570"/>
    <w:rsid w:val="00341603"/>
    <w:rsid w:val="003444CC"/>
    <w:rsid w:val="00345802"/>
    <w:rsid w:val="00444A53"/>
    <w:rsid w:val="00462708"/>
    <w:rsid w:val="004720D8"/>
    <w:rsid w:val="00474DFD"/>
    <w:rsid w:val="004C148E"/>
    <w:rsid w:val="00503B13"/>
    <w:rsid w:val="00541983"/>
    <w:rsid w:val="00547F40"/>
    <w:rsid w:val="0069381B"/>
    <w:rsid w:val="006D7638"/>
    <w:rsid w:val="006E264D"/>
    <w:rsid w:val="00765E4A"/>
    <w:rsid w:val="0077031C"/>
    <w:rsid w:val="00786407"/>
    <w:rsid w:val="007B3DDA"/>
    <w:rsid w:val="007D48A2"/>
    <w:rsid w:val="007D5669"/>
    <w:rsid w:val="007F434D"/>
    <w:rsid w:val="007F7E5E"/>
    <w:rsid w:val="00805C1F"/>
    <w:rsid w:val="00806787"/>
    <w:rsid w:val="00833026"/>
    <w:rsid w:val="00843A82"/>
    <w:rsid w:val="008B5FB4"/>
    <w:rsid w:val="008E4D40"/>
    <w:rsid w:val="00973866"/>
    <w:rsid w:val="00973A93"/>
    <w:rsid w:val="00996DF3"/>
    <w:rsid w:val="009A4974"/>
    <w:rsid w:val="009C2C2E"/>
    <w:rsid w:val="00A17678"/>
    <w:rsid w:val="00A61B60"/>
    <w:rsid w:val="00A639D4"/>
    <w:rsid w:val="00A95E87"/>
    <w:rsid w:val="00AF00F9"/>
    <w:rsid w:val="00AF7F86"/>
    <w:rsid w:val="00B21AA0"/>
    <w:rsid w:val="00B233C8"/>
    <w:rsid w:val="00B8216D"/>
    <w:rsid w:val="00BC7338"/>
    <w:rsid w:val="00BE6CDB"/>
    <w:rsid w:val="00C259E7"/>
    <w:rsid w:val="00C55314"/>
    <w:rsid w:val="00C74C66"/>
    <w:rsid w:val="00CD7AF1"/>
    <w:rsid w:val="00DE3B19"/>
    <w:rsid w:val="00E07EA0"/>
    <w:rsid w:val="00E13494"/>
    <w:rsid w:val="00E25BD6"/>
    <w:rsid w:val="00E33FD0"/>
    <w:rsid w:val="00E86AC9"/>
    <w:rsid w:val="00EA625F"/>
    <w:rsid w:val="00ED39D4"/>
    <w:rsid w:val="00F06B21"/>
    <w:rsid w:val="00F0767B"/>
    <w:rsid w:val="00F13C38"/>
    <w:rsid w:val="00F258E6"/>
    <w:rsid w:val="00F27BD4"/>
    <w:rsid w:val="00FB1931"/>
    <w:rsid w:val="00FB623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82945">
      <o:colormenu v:ext="edit" fillcolor="none [1629]" strokecolor="none [3212]"/>
    </o:shapedefaults>
    <o:shapelayout v:ext="edit">
      <o:idmap v:ext="edit" data="1"/>
      <o:regrouptable v:ext="edit">
        <o:entry new="1"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basedOn w:val="Numatytasispastraiposriftas"/>
    <w:uiPriority w:val="99"/>
    <w:unhideWhenUsed/>
    <w:rsid w:val="00462708"/>
    <w:rPr>
      <w:color w:val="0000FF" w:themeColor="hyperlink"/>
      <w:u w:val="single"/>
    </w:rPr>
  </w:style>
  <w:style w:type="paragraph" w:styleId="Pagrindiniotekstotrauka">
    <w:name w:val="Body Text Indent"/>
    <w:basedOn w:val="prastasis"/>
    <w:link w:val="PagrindiniotekstotraukaDiagrama"/>
    <w:rsid w:val="00FB1931"/>
    <w:pPr>
      <w:spacing w:after="0" w:line="240" w:lineRule="auto"/>
      <w:ind w:firstLine="720"/>
      <w:jc w:val="both"/>
    </w:pPr>
    <w:rPr>
      <w:rFonts w:eastAsia="Times New Roman"/>
      <w:szCs w:val="24"/>
      <w:lang w:eastAsia="en-US"/>
    </w:rPr>
  </w:style>
  <w:style w:type="character" w:customStyle="1" w:styleId="PagrindiniotekstotraukaDiagrama">
    <w:name w:val="Pagrindinio teksto įtrauka Diagrama"/>
    <w:basedOn w:val="Numatytasispastraiposriftas"/>
    <w:link w:val="Pagrindiniotekstotrauka"/>
    <w:rsid w:val="00FB1931"/>
    <w:rPr>
      <w:rFonts w:eastAsia="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870093">
      <w:bodyDiv w:val="1"/>
      <w:marLeft w:val="0"/>
      <w:marRight w:val="0"/>
      <w:marTop w:val="0"/>
      <w:marBottom w:val="0"/>
      <w:divBdr>
        <w:top w:val="none" w:sz="0" w:space="0" w:color="auto"/>
        <w:left w:val="none" w:sz="0" w:space="0" w:color="auto"/>
        <w:bottom w:val="none" w:sz="0" w:space="0" w:color="auto"/>
        <w:right w:val="none" w:sz="0" w:space="0" w:color="auto"/>
      </w:divBdr>
    </w:div>
    <w:div w:id="39382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AFBBAA-4D4C-4D3F-9737-26546B737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1235</Words>
  <Characters>705</Characters>
  <Application>Microsoft Office Word</Application>
  <DocSecurity>0</DocSecurity>
  <Lines>5</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MARKEVIČIENĖ, Asta</cp:lastModifiedBy>
  <cp:revision>2</cp:revision>
  <cp:lastPrinted>2013-12-20T09:10:00Z</cp:lastPrinted>
  <dcterms:created xsi:type="dcterms:W3CDTF">2014-09-16T12:17:00Z</dcterms:created>
  <dcterms:modified xsi:type="dcterms:W3CDTF">2014-09-16T12:17:00Z</dcterms:modified>
</cp:coreProperties>
</file>