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9E7" w:rsidRPr="00B21AA0" w:rsidRDefault="00D0245B" w:rsidP="00B21AA0">
      <w:pPr>
        <w:spacing w:after="0" w:line="240" w:lineRule="auto"/>
        <w:jc w:val="both"/>
      </w:pPr>
      <w:r>
        <w:rPr>
          <w:noProof/>
        </w:rPr>
        <w:pict>
          <v:group id="_x0000_s1039" style="position:absolute;left:0;text-align:left;margin-left:-50.65pt;margin-top:0;width:601.6pt;height:139.5pt;z-index:251671040" coordorigin="-20" coordsize="12032,279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top:2342;width:12012;height:448;mso-position-horizontal-relative:text;mso-position-vertical-relative:text;mso-width-relative:page;mso-height-relative:page">
              <v:imagedata r:id="rId8" o:title="juostele-01-01"/>
            </v:shape>
            <v:shape id="_x0000_s1030" type="#_x0000_t75" style="position:absolute;left:-20;width:11906;height:2340;mso-position-horizontal-relative:margin" o:regroupid="1">
              <v:imagedata r:id="rId9" o:title="juosta_66"/>
            </v:shape>
            <w10:wrap type="topAndBottom"/>
          </v:group>
        </w:pict>
      </w:r>
    </w:p>
    <w:p w:rsidR="00003442" w:rsidRPr="00003442" w:rsidRDefault="00F0767B" w:rsidP="00003442">
      <w:pPr>
        <w:spacing w:after="0" w:line="240" w:lineRule="auto"/>
        <w:rPr>
          <w:bCs/>
          <w:szCs w:val="22"/>
          <w:lang w:eastAsia="en-US"/>
        </w:rPr>
      </w:pPr>
      <w:r>
        <w:rPr>
          <w:bCs/>
          <w:szCs w:val="22"/>
          <w:lang w:eastAsia="en-US"/>
        </w:rPr>
        <w:t>2014</w:t>
      </w:r>
      <w:r w:rsidR="00003442" w:rsidRPr="00003442">
        <w:rPr>
          <w:bCs/>
          <w:szCs w:val="22"/>
          <w:lang w:eastAsia="en-US"/>
        </w:rPr>
        <w:t xml:space="preserve"> m. </w:t>
      </w:r>
      <w:r w:rsidR="00AF66EC">
        <w:rPr>
          <w:bCs/>
          <w:szCs w:val="22"/>
          <w:lang w:eastAsia="en-US"/>
        </w:rPr>
        <w:t>birželio</w:t>
      </w:r>
      <w:r w:rsidR="00A73197">
        <w:rPr>
          <w:bCs/>
          <w:szCs w:val="22"/>
          <w:lang w:eastAsia="en-US"/>
        </w:rPr>
        <w:t xml:space="preserve"> </w:t>
      </w:r>
      <w:r w:rsidR="0008491C">
        <w:rPr>
          <w:bCs/>
          <w:szCs w:val="22"/>
          <w:lang w:eastAsia="en-US"/>
        </w:rPr>
        <w:t>23</w:t>
      </w:r>
      <w:r w:rsidR="00BE10AA">
        <w:rPr>
          <w:bCs/>
          <w:szCs w:val="22"/>
          <w:lang w:eastAsia="en-US"/>
        </w:rPr>
        <w:t xml:space="preserve"> </w:t>
      </w:r>
      <w:r w:rsidR="00003442" w:rsidRPr="00003442">
        <w:rPr>
          <w:bCs/>
          <w:szCs w:val="22"/>
          <w:lang w:eastAsia="en-US"/>
        </w:rPr>
        <w:t>d. pranešimas VIR</w:t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</w:p>
    <w:p w:rsidR="00850696" w:rsidRDefault="00850696" w:rsidP="00850696">
      <w:pPr>
        <w:pStyle w:val="Betarp"/>
        <w:ind w:firstLine="567"/>
        <w:jc w:val="both"/>
        <w:rPr>
          <w:szCs w:val="24"/>
        </w:rPr>
      </w:pPr>
      <w:bookmarkStart w:id="0" w:name="Text5"/>
    </w:p>
    <w:p w:rsidR="00A1690F" w:rsidRPr="00A1690F" w:rsidRDefault="00A1690F" w:rsidP="00A1690F">
      <w:pPr>
        <w:pStyle w:val="Betarp"/>
        <w:ind w:firstLine="567"/>
        <w:jc w:val="center"/>
        <w:rPr>
          <w:b/>
          <w:szCs w:val="24"/>
        </w:rPr>
      </w:pPr>
      <w:r w:rsidRPr="00A1690F">
        <w:rPr>
          <w:b/>
          <w:szCs w:val="24"/>
        </w:rPr>
        <w:t>ERK ir URK priėmė bendrą pareiškimą dėl Ukrainos Prezidento taikos plano</w:t>
      </w:r>
    </w:p>
    <w:p w:rsidR="00A1690F" w:rsidRDefault="00A1690F" w:rsidP="00850696">
      <w:pPr>
        <w:pStyle w:val="Betarp"/>
        <w:ind w:firstLine="567"/>
        <w:jc w:val="both"/>
        <w:rPr>
          <w:szCs w:val="24"/>
        </w:rPr>
      </w:pPr>
    </w:p>
    <w:bookmarkEnd w:id="0"/>
    <w:p w:rsidR="00A1690F" w:rsidRDefault="00A1690F" w:rsidP="00A1690F">
      <w:pPr>
        <w:pStyle w:val="Betarp"/>
        <w:ind w:firstLine="567"/>
        <w:jc w:val="both"/>
      </w:pPr>
      <w:r>
        <w:t xml:space="preserve">Seimo </w:t>
      </w:r>
      <w:r>
        <w:t xml:space="preserve">Užsienio reikalų ir Europos reikalų komitetai </w:t>
      </w:r>
      <w:r>
        <w:t xml:space="preserve">bendrame posėdyje priėmė pareiškimą, kuriuo </w:t>
      </w:r>
      <w:r>
        <w:t>sveikina Ukrainos Prezid</w:t>
      </w:r>
      <w:r>
        <w:t xml:space="preserve">ento Petro </w:t>
      </w:r>
      <w:proofErr w:type="spellStart"/>
      <w:r>
        <w:t>Parošenko</w:t>
      </w:r>
      <w:proofErr w:type="spellEnd"/>
      <w:r>
        <w:t xml:space="preserve"> taikos planą.</w:t>
      </w:r>
    </w:p>
    <w:p w:rsidR="00A1690F" w:rsidRDefault="00A1690F" w:rsidP="00A1690F">
      <w:pPr>
        <w:pStyle w:val="Betarp"/>
        <w:ind w:firstLine="567"/>
        <w:jc w:val="both"/>
        <w:rPr>
          <w:color w:val="000000"/>
        </w:rPr>
      </w:pPr>
      <w:r w:rsidRPr="00A1690F">
        <w:rPr>
          <w:bCs/>
          <w:iCs/>
          <w:color w:val="000000"/>
        </w:rPr>
        <w:t>Bendrame komitetų pareiškime palankiai vertinamas</w:t>
      </w:r>
      <w:r w:rsidRPr="00E75410">
        <w:rPr>
          <w:color w:val="000000"/>
        </w:rPr>
        <w:t xml:space="preserve"> Ukrainos Prezidento </w:t>
      </w:r>
      <w:r>
        <w:rPr>
          <w:color w:val="000000"/>
        </w:rPr>
        <w:t>siūlomas</w:t>
      </w:r>
      <w:r w:rsidRPr="00E75410">
        <w:rPr>
          <w:color w:val="000000"/>
        </w:rPr>
        <w:t xml:space="preserve"> </w:t>
      </w:r>
      <w:r>
        <w:rPr>
          <w:color w:val="000000"/>
        </w:rPr>
        <w:t>taikos planas, kuriuo siekiama</w:t>
      </w:r>
      <w:r w:rsidRPr="00E75410">
        <w:rPr>
          <w:color w:val="000000"/>
        </w:rPr>
        <w:t xml:space="preserve"> atkurti šal</w:t>
      </w:r>
      <w:r>
        <w:rPr>
          <w:color w:val="000000"/>
        </w:rPr>
        <w:t>ies</w:t>
      </w:r>
      <w:r w:rsidRPr="00E75410">
        <w:rPr>
          <w:color w:val="000000"/>
        </w:rPr>
        <w:t xml:space="preserve"> saugumą ir stabilumą, stabilizuoti saugumo </w:t>
      </w:r>
      <w:r>
        <w:rPr>
          <w:color w:val="000000"/>
        </w:rPr>
        <w:t>padėtį</w:t>
      </w:r>
      <w:r w:rsidRPr="00E75410">
        <w:rPr>
          <w:color w:val="000000"/>
        </w:rPr>
        <w:t xml:space="preserve"> </w:t>
      </w:r>
      <w:r>
        <w:rPr>
          <w:color w:val="000000"/>
        </w:rPr>
        <w:t>rytiniuose Ukrainos regionuose ir</w:t>
      </w:r>
      <w:r w:rsidRPr="00E75410">
        <w:rPr>
          <w:color w:val="000000"/>
        </w:rPr>
        <w:t xml:space="preserve"> su</w:t>
      </w:r>
      <w:r>
        <w:rPr>
          <w:color w:val="000000"/>
        </w:rPr>
        <w:t>daryti</w:t>
      </w:r>
      <w:r w:rsidRPr="00E75410">
        <w:rPr>
          <w:color w:val="000000"/>
        </w:rPr>
        <w:t xml:space="preserve"> realias</w:t>
      </w:r>
      <w:r>
        <w:rPr>
          <w:color w:val="000000"/>
        </w:rPr>
        <w:t xml:space="preserve"> sąlygas nutraukti padėties eskalavimą. </w:t>
      </w:r>
    </w:p>
    <w:p w:rsidR="00A1690F" w:rsidRDefault="00A1690F" w:rsidP="00A1690F">
      <w:pPr>
        <w:pStyle w:val="Betarp"/>
        <w:ind w:firstLine="567"/>
        <w:jc w:val="both"/>
        <w:rPr>
          <w:color w:val="000000"/>
        </w:rPr>
      </w:pPr>
      <w:r w:rsidRPr="00A1690F">
        <w:t>Komitetai tikisi,</w:t>
      </w:r>
      <w:r>
        <w:rPr>
          <w:bCs/>
          <w:i/>
          <w:iCs/>
          <w:color w:val="000000"/>
        </w:rPr>
        <w:t xml:space="preserve"> </w:t>
      </w:r>
      <w:r w:rsidRPr="00E75410">
        <w:rPr>
          <w:color w:val="000000"/>
        </w:rPr>
        <w:t xml:space="preserve">kad </w:t>
      </w:r>
      <w:r>
        <w:rPr>
          <w:color w:val="000000"/>
        </w:rPr>
        <w:t>pateiktas</w:t>
      </w:r>
      <w:r w:rsidRPr="00E75410">
        <w:rPr>
          <w:color w:val="000000"/>
        </w:rPr>
        <w:t xml:space="preserve"> </w:t>
      </w:r>
      <w:r>
        <w:rPr>
          <w:color w:val="000000"/>
        </w:rPr>
        <w:t xml:space="preserve">taikos </w:t>
      </w:r>
      <w:r w:rsidRPr="00E75410">
        <w:rPr>
          <w:color w:val="000000"/>
        </w:rPr>
        <w:t xml:space="preserve">planas </w:t>
      </w:r>
      <w:r>
        <w:rPr>
          <w:color w:val="000000"/>
        </w:rPr>
        <w:t xml:space="preserve">taps efektyvia priemone, padėsiančia užbaigti </w:t>
      </w:r>
      <w:r w:rsidRPr="00E75410">
        <w:rPr>
          <w:color w:val="000000"/>
        </w:rPr>
        <w:t>kelis mėnesius trunkantį smurtą</w:t>
      </w:r>
      <w:r>
        <w:rPr>
          <w:color w:val="000000"/>
        </w:rPr>
        <w:t xml:space="preserve"> ir sustabdyti žmonių žūtis Rytų Ukrainoje, </w:t>
      </w:r>
      <w:r w:rsidRPr="0050569B">
        <w:rPr>
          <w:color w:val="000000"/>
        </w:rPr>
        <w:t xml:space="preserve">kad sukilėlių nusiginklavimas ir amnestijos jiems suteikimas, </w:t>
      </w:r>
      <w:r>
        <w:rPr>
          <w:color w:val="000000"/>
        </w:rPr>
        <w:t>įkaitų išlaisvinimas ir užimtų pastatų at</w:t>
      </w:r>
      <w:r w:rsidRPr="0050569B">
        <w:rPr>
          <w:color w:val="000000"/>
        </w:rPr>
        <w:t>lais</w:t>
      </w:r>
      <w:r>
        <w:rPr>
          <w:color w:val="000000"/>
        </w:rPr>
        <w:t>vinimas taps pagrindu pradėti visuotinę diskusiją</w:t>
      </w:r>
      <w:r w:rsidRPr="0050569B">
        <w:rPr>
          <w:color w:val="000000"/>
        </w:rPr>
        <w:t xml:space="preserve"> dėl šalies valdymo formos</w:t>
      </w:r>
      <w:r>
        <w:rPr>
          <w:color w:val="000000"/>
        </w:rPr>
        <w:t xml:space="preserve"> ir</w:t>
      </w:r>
      <w:r w:rsidRPr="0050569B">
        <w:rPr>
          <w:color w:val="000000"/>
        </w:rPr>
        <w:t xml:space="preserve"> </w:t>
      </w:r>
      <w:r>
        <w:rPr>
          <w:color w:val="000000"/>
        </w:rPr>
        <w:t xml:space="preserve">didesnių galių </w:t>
      </w:r>
      <w:r w:rsidRPr="0050569B">
        <w:rPr>
          <w:color w:val="000000"/>
        </w:rPr>
        <w:t>sut</w:t>
      </w:r>
      <w:r>
        <w:rPr>
          <w:color w:val="000000"/>
        </w:rPr>
        <w:t>eikimo regionams.</w:t>
      </w:r>
    </w:p>
    <w:p w:rsidR="00A1690F" w:rsidRDefault="00A1690F" w:rsidP="00A1690F">
      <w:pPr>
        <w:pStyle w:val="Betarp"/>
        <w:ind w:firstLine="567"/>
        <w:jc w:val="both"/>
      </w:pPr>
      <w:r>
        <w:rPr>
          <w:color w:val="000000"/>
        </w:rPr>
        <w:t>Be to, pareiškimu parlamentiniai komitetai ragina Rusijos vadovybę</w:t>
      </w:r>
      <w:r>
        <w:rPr>
          <w:bCs/>
          <w:i/>
          <w:iCs/>
          <w:color w:val="000000"/>
        </w:rPr>
        <w:t xml:space="preserve"> </w:t>
      </w:r>
      <w:r w:rsidRPr="00157C6B">
        <w:rPr>
          <w:bCs/>
          <w:iCs/>
          <w:color w:val="000000"/>
        </w:rPr>
        <w:t>nutraukti</w:t>
      </w:r>
      <w:r>
        <w:rPr>
          <w:bCs/>
          <w:i/>
          <w:iCs/>
          <w:color w:val="000000"/>
        </w:rPr>
        <w:t xml:space="preserve"> </w:t>
      </w:r>
      <w:r>
        <w:t>vidinių konfliktų eskalavimą ir separatizmo kurstymą Rytų Ukrainos regione.</w:t>
      </w:r>
    </w:p>
    <w:p w:rsidR="00A1690F" w:rsidRDefault="00A1690F" w:rsidP="00A1690F">
      <w:pPr>
        <w:pStyle w:val="Betarp"/>
        <w:ind w:firstLine="567"/>
        <w:jc w:val="both"/>
      </w:pPr>
      <w:r>
        <w:t xml:space="preserve">Pilną pareiškimo tekstą skaitykite </w:t>
      </w:r>
      <w:hyperlink r:id="rId10" w:history="1">
        <w:r w:rsidRPr="00D0245B">
          <w:rPr>
            <w:rStyle w:val="Hipersaitas"/>
          </w:rPr>
          <w:t>čia.</w:t>
        </w:r>
      </w:hyperlink>
    </w:p>
    <w:p w:rsidR="00A1690F" w:rsidRDefault="00A1690F" w:rsidP="00A1690F">
      <w:pPr>
        <w:pStyle w:val="Betarp"/>
        <w:ind w:firstLine="567"/>
        <w:jc w:val="both"/>
      </w:pPr>
      <w:bookmarkStart w:id="1" w:name="_GoBack"/>
      <w:bookmarkEnd w:id="1"/>
    </w:p>
    <w:p w:rsidR="00A1690F" w:rsidRPr="00A1690F" w:rsidRDefault="00A1690F" w:rsidP="00A1690F">
      <w:pPr>
        <w:pStyle w:val="Betarp"/>
        <w:rPr>
          <w:i/>
          <w:iCs/>
          <w:szCs w:val="24"/>
        </w:rPr>
      </w:pPr>
      <w:r w:rsidRPr="00A1690F">
        <w:rPr>
          <w:i/>
          <w:iCs/>
          <w:szCs w:val="24"/>
        </w:rPr>
        <w:t>Europos reikalų komiteto patarėjas</w:t>
      </w:r>
    </w:p>
    <w:p w:rsidR="00A1690F" w:rsidRPr="00A1690F" w:rsidRDefault="00A1690F" w:rsidP="00A1690F">
      <w:pPr>
        <w:pStyle w:val="Betarp"/>
        <w:rPr>
          <w:i/>
          <w:szCs w:val="24"/>
        </w:rPr>
      </w:pPr>
      <w:r w:rsidRPr="00A1690F">
        <w:rPr>
          <w:i/>
          <w:szCs w:val="24"/>
        </w:rPr>
        <w:t>Matas Maldeikis</w:t>
      </w:r>
      <w:r>
        <w:rPr>
          <w:i/>
          <w:szCs w:val="24"/>
        </w:rPr>
        <w:t>, t</w:t>
      </w:r>
      <w:r w:rsidRPr="00A1690F">
        <w:rPr>
          <w:i/>
          <w:iCs/>
          <w:szCs w:val="24"/>
        </w:rPr>
        <w:t xml:space="preserve">el. (8 5) 239 6864, </w:t>
      </w:r>
      <w:r>
        <w:rPr>
          <w:i/>
          <w:iCs/>
          <w:szCs w:val="24"/>
        </w:rPr>
        <w:t>e</w:t>
      </w:r>
      <w:r w:rsidRPr="00A1690F">
        <w:rPr>
          <w:i/>
          <w:iCs/>
          <w:szCs w:val="24"/>
        </w:rPr>
        <w:t xml:space="preserve">l. p. </w:t>
      </w:r>
      <w:hyperlink r:id="rId11" w:history="1">
        <w:r w:rsidRPr="00A1690F">
          <w:rPr>
            <w:rStyle w:val="Hipersaitas"/>
            <w:i/>
            <w:iCs/>
            <w:szCs w:val="24"/>
            <w:lang w:eastAsia="lt-LT"/>
          </w:rPr>
          <w:t>matas.maldeikis@lrs.lt</w:t>
        </w:r>
      </w:hyperlink>
      <w:r w:rsidRPr="00A1690F">
        <w:rPr>
          <w:i/>
          <w:iCs/>
          <w:szCs w:val="24"/>
        </w:rPr>
        <w:t xml:space="preserve">, </w:t>
      </w:r>
      <w:hyperlink r:id="rId12" w:history="1">
        <w:r w:rsidRPr="00A1690F">
          <w:rPr>
            <w:rStyle w:val="Hipersaitas"/>
            <w:i/>
            <w:iCs/>
            <w:szCs w:val="24"/>
            <w:lang w:eastAsia="lt-LT"/>
          </w:rPr>
          <w:t>erk@lrs.lt</w:t>
        </w:r>
      </w:hyperlink>
    </w:p>
    <w:p w:rsidR="00A1690F" w:rsidRPr="00A1690F" w:rsidRDefault="00A1690F" w:rsidP="00A1690F">
      <w:pPr>
        <w:pStyle w:val="Betarp"/>
        <w:rPr>
          <w:i/>
          <w:szCs w:val="24"/>
        </w:rPr>
      </w:pPr>
    </w:p>
    <w:p w:rsidR="00003442" w:rsidRPr="00A1690F" w:rsidRDefault="00003442" w:rsidP="00A1690F">
      <w:pPr>
        <w:pStyle w:val="Betarp"/>
        <w:rPr>
          <w:i/>
          <w:szCs w:val="24"/>
        </w:rPr>
      </w:pPr>
    </w:p>
    <w:sectPr w:rsidR="00003442" w:rsidRPr="00A1690F" w:rsidSect="00C55314">
      <w:footerReference w:type="default" r:id="rId13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25F" w:rsidRDefault="00EA625F" w:rsidP="00C55314">
      <w:pPr>
        <w:spacing w:after="0" w:line="240" w:lineRule="auto"/>
      </w:pPr>
      <w:r>
        <w:separator/>
      </w:r>
    </w:p>
  </w:endnote>
  <w:endnote w:type="continuationSeparator" w:id="0">
    <w:p w:rsidR="00EA625F" w:rsidRDefault="00EA625F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E86AC9" w:rsidRPr="0062037B" w:rsidTr="0069381B">
      <w:trPr>
        <w:trHeight w:val="696"/>
      </w:trPr>
      <w:tc>
        <w:tcPr>
          <w:tcW w:w="10174" w:type="dxa"/>
          <w:hideMark/>
        </w:tcPr>
        <w:p w:rsidR="00E86AC9" w:rsidRDefault="00E86AC9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E86AC9" w:rsidRPr="0062037B" w:rsidRDefault="00E86AC9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E86AC9" w:rsidRPr="0062037B" w:rsidRDefault="00E86AC9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E86AC9" w:rsidRDefault="00E86AC9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25F" w:rsidRDefault="00EA625F" w:rsidP="00C55314">
      <w:pPr>
        <w:spacing w:after="0" w:line="240" w:lineRule="auto"/>
      </w:pPr>
      <w:r>
        <w:separator/>
      </w:r>
    </w:p>
  </w:footnote>
  <w:footnote w:type="continuationSeparator" w:id="0">
    <w:p w:rsidR="00EA625F" w:rsidRDefault="00EA625F" w:rsidP="00C553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1296"/>
  <w:hyphenationZone w:val="396"/>
  <w:characterSpacingControl w:val="doNotCompress"/>
  <w:hdrShapeDefaults>
    <o:shapedefaults v:ext="edit" spidmax="121857">
      <o:colormenu v:ext="edit" fillcolor="none [1629]" strokecolor="none [3212]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5AA0"/>
    <w:rsid w:val="00003442"/>
    <w:rsid w:val="00023829"/>
    <w:rsid w:val="0005115A"/>
    <w:rsid w:val="000518B9"/>
    <w:rsid w:val="00066B57"/>
    <w:rsid w:val="0008491C"/>
    <w:rsid w:val="000D1118"/>
    <w:rsid w:val="000E089D"/>
    <w:rsid w:val="000E6BD5"/>
    <w:rsid w:val="00174B58"/>
    <w:rsid w:val="001B4C4C"/>
    <w:rsid w:val="00213A1B"/>
    <w:rsid w:val="00222AE1"/>
    <w:rsid w:val="00230B3F"/>
    <w:rsid w:val="00254D54"/>
    <w:rsid w:val="00273C4B"/>
    <w:rsid w:val="002A5AA0"/>
    <w:rsid w:val="00340117"/>
    <w:rsid w:val="00340570"/>
    <w:rsid w:val="00341603"/>
    <w:rsid w:val="003444CC"/>
    <w:rsid w:val="00345802"/>
    <w:rsid w:val="003A7BBD"/>
    <w:rsid w:val="003E4E84"/>
    <w:rsid w:val="00420645"/>
    <w:rsid w:val="004720D8"/>
    <w:rsid w:val="004748A2"/>
    <w:rsid w:val="00474DFD"/>
    <w:rsid w:val="00483767"/>
    <w:rsid w:val="004B7407"/>
    <w:rsid w:val="004C148E"/>
    <w:rsid w:val="004E66BE"/>
    <w:rsid w:val="005063E6"/>
    <w:rsid w:val="00541384"/>
    <w:rsid w:val="00555153"/>
    <w:rsid w:val="005644E8"/>
    <w:rsid w:val="0069381B"/>
    <w:rsid w:val="006A24C2"/>
    <w:rsid w:val="006C3837"/>
    <w:rsid w:val="006E264D"/>
    <w:rsid w:val="00786407"/>
    <w:rsid w:val="007B3DDA"/>
    <w:rsid w:val="007D48A2"/>
    <w:rsid w:val="007D5669"/>
    <w:rsid w:val="007F434D"/>
    <w:rsid w:val="007F7E5E"/>
    <w:rsid w:val="00843A82"/>
    <w:rsid w:val="00850696"/>
    <w:rsid w:val="00973A93"/>
    <w:rsid w:val="009A4974"/>
    <w:rsid w:val="009A7334"/>
    <w:rsid w:val="009C2C2E"/>
    <w:rsid w:val="009D6531"/>
    <w:rsid w:val="00A1690F"/>
    <w:rsid w:val="00A17678"/>
    <w:rsid w:val="00A61B43"/>
    <w:rsid w:val="00A61B60"/>
    <w:rsid w:val="00A639D4"/>
    <w:rsid w:val="00A73197"/>
    <w:rsid w:val="00A7691D"/>
    <w:rsid w:val="00A95E87"/>
    <w:rsid w:val="00AC4442"/>
    <w:rsid w:val="00AD19A1"/>
    <w:rsid w:val="00AF00F9"/>
    <w:rsid w:val="00AF66EC"/>
    <w:rsid w:val="00AF7F86"/>
    <w:rsid w:val="00B21AA0"/>
    <w:rsid w:val="00B233C8"/>
    <w:rsid w:val="00BA5632"/>
    <w:rsid w:val="00BE10AA"/>
    <w:rsid w:val="00BE6CDB"/>
    <w:rsid w:val="00C237C9"/>
    <w:rsid w:val="00C259E7"/>
    <w:rsid w:val="00C44555"/>
    <w:rsid w:val="00C44C4A"/>
    <w:rsid w:val="00C55314"/>
    <w:rsid w:val="00C74C66"/>
    <w:rsid w:val="00CB2203"/>
    <w:rsid w:val="00D0245B"/>
    <w:rsid w:val="00D35631"/>
    <w:rsid w:val="00D659B5"/>
    <w:rsid w:val="00DE1336"/>
    <w:rsid w:val="00E036A9"/>
    <w:rsid w:val="00E15CE2"/>
    <w:rsid w:val="00E25BD6"/>
    <w:rsid w:val="00E33FD0"/>
    <w:rsid w:val="00E50F34"/>
    <w:rsid w:val="00E60317"/>
    <w:rsid w:val="00E86AC9"/>
    <w:rsid w:val="00E93158"/>
    <w:rsid w:val="00EA625F"/>
    <w:rsid w:val="00ED39D4"/>
    <w:rsid w:val="00ED7D88"/>
    <w:rsid w:val="00F06B21"/>
    <w:rsid w:val="00F0767B"/>
    <w:rsid w:val="00F202CB"/>
    <w:rsid w:val="00F258E6"/>
    <w:rsid w:val="00F508A7"/>
    <w:rsid w:val="00F813B5"/>
    <w:rsid w:val="00FB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7">
      <o:colormenu v:ext="edit" fillcolor="none [1629]" strokecolor="none [3212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A1690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8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erk@lrs.l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tas.maldeikis@lrs.l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3.lrs.lt/docs2/SYQNGTQY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EC9F9-8C89-4B53-A692-885019C39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877</Words>
  <Characters>500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MARKEVIČIENĖ, Asta</cp:lastModifiedBy>
  <cp:revision>4</cp:revision>
  <cp:lastPrinted>2013-12-20T09:10:00Z</cp:lastPrinted>
  <dcterms:created xsi:type="dcterms:W3CDTF">2014-06-23T07:52:00Z</dcterms:created>
  <dcterms:modified xsi:type="dcterms:W3CDTF">2014-06-23T07:54:00Z</dcterms:modified>
</cp:coreProperties>
</file>