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A2" w:rsidRPr="00865517" w:rsidRDefault="009D05A2" w:rsidP="002410C3">
      <w:pPr>
        <w:spacing w:after="0" w:line="240" w:lineRule="auto"/>
        <w:ind w:left="-426" w:right="38" w:firstLine="680"/>
        <w:jc w:val="center"/>
        <w:rPr>
          <w:rFonts w:ascii="Times New Roman" w:eastAsia="Times New Roman" w:hAnsi="Times New Roman" w:cs="Times New Roman"/>
          <w:b/>
          <w:bCs/>
          <w:sz w:val="24"/>
          <w:szCs w:val="24"/>
        </w:rPr>
      </w:pPr>
      <w:bookmarkStart w:id="0" w:name="_GoBack"/>
      <w:bookmarkEnd w:id="0"/>
    </w:p>
    <w:p w:rsidR="009D05A2" w:rsidRPr="00865517" w:rsidRDefault="009D05A2" w:rsidP="002410C3">
      <w:pPr>
        <w:spacing w:after="0" w:line="240" w:lineRule="auto"/>
        <w:ind w:left="-426" w:right="38" w:firstLine="680"/>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LIETUVOS RESPUBLIKOS SEIMO</w:t>
      </w:r>
    </w:p>
    <w:p w:rsidR="009D05A2" w:rsidRPr="00865517" w:rsidRDefault="009D05A2" w:rsidP="002410C3">
      <w:pPr>
        <w:spacing w:after="0" w:line="240" w:lineRule="auto"/>
        <w:ind w:left="-426" w:right="38" w:firstLine="680"/>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EUROPOS REIKALŲ KOMITETO</w:t>
      </w:r>
    </w:p>
    <w:p w:rsidR="009D05A2" w:rsidRPr="00865517" w:rsidRDefault="009D05A2" w:rsidP="002410C3">
      <w:pPr>
        <w:spacing w:after="0" w:line="240" w:lineRule="auto"/>
        <w:ind w:left="-426" w:right="38" w:firstLine="680"/>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 xml:space="preserve">2013 M. </w:t>
      </w:r>
      <w:r w:rsidR="003932D8" w:rsidRPr="00865517">
        <w:rPr>
          <w:rFonts w:ascii="Times New Roman" w:eastAsia="Times New Roman" w:hAnsi="Times New Roman" w:cs="Times New Roman"/>
          <w:b/>
          <w:bCs/>
          <w:caps/>
          <w:sz w:val="24"/>
          <w:szCs w:val="24"/>
        </w:rPr>
        <w:t>rudens</w:t>
      </w:r>
      <w:r w:rsidRPr="00865517">
        <w:rPr>
          <w:rFonts w:ascii="Times New Roman" w:eastAsia="Times New Roman" w:hAnsi="Times New Roman" w:cs="Times New Roman"/>
          <w:b/>
          <w:bCs/>
          <w:sz w:val="24"/>
          <w:szCs w:val="24"/>
        </w:rPr>
        <w:t xml:space="preserve"> </w:t>
      </w:r>
      <w:r w:rsidRPr="00865517">
        <w:rPr>
          <w:rFonts w:ascii="Times New Roman" w:eastAsia="Times New Roman" w:hAnsi="Times New Roman" w:cs="Times New Roman"/>
          <w:b/>
          <w:bCs/>
          <w:caps/>
          <w:sz w:val="24"/>
          <w:szCs w:val="24"/>
        </w:rPr>
        <w:t>sesijos</w:t>
      </w:r>
      <w:r w:rsidR="003932D8" w:rsidRPr="00865517">
        <w:rPr>
          <w:rFonts w:ascii="Times New Roman" w:eastAsia="Times New Roman" w:hAnsi="Times New Roman" w:cs="Times New Roman"/>
          <w:b/>
          <w:bCs/>
          <w:sz w:val="24"/>
          <w:szCs w:val="24"/>
        </w:rPr>
        <w:t xml:space="preserve"> IR 2014</w:t>
      </w:r>
      <w:r w:rsidRPr="00865517">
        <w:rPr>
          <w:rFonts w:ascii="Times New Roman" w:eastAsia="Times New Roman" w:hAnsi="Times New Roman" w:cs="Times New Roman"/>
          <w:b/>
          <w:bCs/>
          <w:sz w:val="24"/>
          <w:szCs w:val="24"/>
        </w:rPr>
        <w:t xml:space="preserve"> M. TARPSESIJINIO </w:t>
      </w:r>
      <w:r w:rsidRPr="00865517">
        <w:rPr>
          <w:rFonts w:ascii="Times New Roman" w:eastAsia="Times New Roman" w:hAnsi="Times New Roman" w:cs="Times New Roman"/>
          <w:b/>
          <w:bCs/>
          <w:caps/>
          <w:sz w:val="24"/>
          <w:szCs w:val="24"/>
        </w:rPr>
        <w:t>laikotarpio</w:t>
      </w:r>
      <w:r w:rsidRPr="00865517">
        <w:rPr>
          <w:rFonts w:ascii="Times New Roman" w:eastAsia="Times New Roman" w:hAnsi="Times New Roman" w:cs="Times New Roman"/>
          <w:b/>
          <w:bCs/>
          <w:sz w:val="24"/>
          <w:szCs w:val="24"/>
        </w:rPr>
        <w:t xml:space="preserve"> (IKI </w:t>
      </w:r>
      <w:r w:rsidR="003932D8" w:rsidRPr="00865517">
        <w:rPr>
          <w:rFonts w:ascii="Times New Roman" w:eastAsia="Times New Roman" w:hAnsi="Times New Roman" w:cs="Times New Roman"/>
          <w:b/>
          <w:bCs/>
          <w:sz w:val="24"/>
          <w:szCs w:val="24"/>
        </w:rPr>
        <w:t>PAVASARIO</w:t>
      </w:r>
      <w:r w:rsidRPr="00865517">
        <w:rPr>
          <w:rFonts w:ascii="Times New Roman" w:eastAsia="Times New Roman" w:hAnsi="Times New Roman" w:cs="Times New Roman"/>
          <w:b/>
          <w:bCs/>
          <w:sz w:val="24"/>
          <w:szCs w:val="24"/>
        </w:rPr>
        <w:t xml:space="preserve"> SESIJOS) DARBO ATASKAITA</w:t>
      </w:r>
    </w:p>
    <w:p w:rsidR="009D05A2" w:rsidRPr="00865517" w:rsidRDefault="003932D8" w:rsidP="002410C3">
      <w:pPr>
        <w:spacing w:after="0" w:line="240" w:lineRule="auto"/>
        <w:ind w:left="-426" w:right="38" w:firstLine="680"/>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(2013 m. rugsėjo 10 d. – 2014 m. kovo 10</w:t>
      </w:r>
      <w:r w:rsidR="009D05A2" w:rsidRPr="00865517">
        <w:rPr>
          <w:rFonts w:ascii="Times New Roman" w:eastAsia="Times New Roman" w:hAnsi="Times New Roman" w:cs="Times New Roman"/>
          <w:b/>
          <w:bCs/>
          <w:sz w:val="24"/>
          <w:szCs w:val="24"/>
        </w:rPr>
        <w:t xml:space="preserve"> d.)</w:t>
      </w:r>
    </w:p>
    <w:p w:rsidR="009D05A2" w:rsidRPr="00865517" w:rsidRDefault="009D05A2" w:rsidP="002410C3">
      <w:pPr>
        <w:spacing w:after="0" w:line="240" w:lineRule="auto"/>
        <w:ind w:left="-426" w:right="38" w:firstLine="680"/>
        <w:jc w:val="center"/>
        <w:rPr>
          <w:rFonts w:ascii="Times New Roman" w:eastAsia="Times New Roman" w:hAnsi="Times New Roman" w:cs="Times New Roman"/>
          <w:sz w:val="24"/>
          <w:szCs w:val="24"/>
        </w:rPr>
      </w:pPr>
    </w:p>
    <w:p w:rsidR="009D05A2" w:rsidRDefault="009D05A2" w:rsidP="002410C3">
      <w:pPr>
        <w:keepNext/>
        <w:spacing w:after="0" w:line="240" w:lineRule="auto"/>
        <w:ind w:left="-426" w:right="38" w:firstLine="680"/>
        <w:jc w:val="center"/>
        <w:outlineLvl w:val="1"/>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BENDROJI INFORMACIJA</w:t>
      </w:r>
    </w:p>
    <w:p w:rsidR="0083364E" w:rsidRDefault="0083364E" w:rsidP="002410C3">
      <w:pPr>
        <w:keepNext/>
        <w:spacing w:after="0" w:line="240" w:lineRule="auto"/>
        <w:ind w:left="-426" w:right="38" w:firstLine="680"/>
        <w:jc w:val="center"/>
        <w:outlineLvl w:val="1"/>
        <w:rPr>
          <w:rFonts w:ascii="Times New Roman" w:eastAsia="Times New Roman" w:hAnsi="Times New Roman" w:cs="Times New Roman"/>
          <w:b/>
          <w:bCs/>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83364E" w:rsidRPr="00467AED" w:rsidTr="0083364E">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83364E" w:rsidRPr="00467AED" w:rsidRDefault="0083364E" w:rsidP="002410C3">
            <w:pPr>
              <w:keepNext/>
              <w:spacing w:after="0" w:line="240" w:lineRule="auto"/>
              <w:ind w:firstLine="680"/>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Teisės aktų projektų svarstymas </w:t>
            </w:r>
          </w:p>
        </w:tc>
      </w:tr>
      <w:tr w:rsidR="0083364E" w:rsidRPr="00467AED" w:rsidTr="0083364E">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Seimo pavedimai dėl teisės aktų projektų, bendras sk.</w:t>
            </w:r>
          </w:p>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w:t>
            </w:r>
          </w:p>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iš jų: kaip pagrindiniam komitetui</w:t>
            </w:r>
          </w:p>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Arial Unicode MS" w:hAnsi="Times New Roman" w:cs="Times New Roman"/>
                <w:i/>
                <w:iCs/>
                <w:sz w:val="24"/>
                <w:szCs w:val="24"/>
              </w:rPr>
              <w:t xml:space="preserve">         </w:t>
            </w:r>
            <w:r w:rsidRPr="00467AED">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keepNext/>
              <w:spacing w:after="0" w:line="240" w:lineRule="auto"/>
              <w:ind w:right="4" w:firstLine="680"/>
              <w:jc w:val="center"/>
              <w:outlineLvl w:val="5"/>
              <w:rPr>
                <w:rFonts w:ascii="Times New Roman" w:eastAsia="Times New Roman" w:hAnsi="Times New Roman" w:cs="Times New Roman"/>
                <w:b/>
                <w:szCs w:val="24"/>
              </w:rPr>
            </w:pPr>
            <w:r>
              <w:rPr>
                <w:rFonts w:ascii="Times New Roman" w:eastAsia="Times New Roman" w:hAnsi="Times New Roman" w:cs="Times New Roman"/>
                <w:b/>
                <w:szCs w:val="24"/>
              </w:rPr>
              <w:t>5</w:t>
            </w:r>
          </w:p>
        </w:tc>
      </w:tr>
      <w:tr w:rsidR="0083364E" w:rsidRPr="00467AED" w:rsidTr="0083364E">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right="4" w:firstLine="680"/>
              <w:jc w:val="center"/>
              <w:rPr>
                <w:rFonts w:ascii="Times New Roman" w:eastAsia="Times New Roman" w:hAnsi="Times New Roman" w:cs="Times New Roman"/>
                <w:b/>
                <w:szCs w:val="20"/>
              </w:rPr>
            </w:pPr>
          </w:p>
        </w:tc>
      </w:tr>
      <w:tr w:rsidR="0083364E" w:rsidRPr="00467AED" w:rsidTr="0083364E">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right="4" w:firstLine="680"/>
              <w:jc w:val="center"/>
              <w:rPr>
                <w:rFonts w:ascii="Times New Roman" w:eastAsia="Times New Roman" w:hAnsi="Times New Roman" w:cs="Times New Roman"/>
                <w:b/>
                <w:szCs w:val="20"/>
              </w:rPr>
            </w:pPr>
            <w:r>
              <w:rPr>
                <w:rFonts w:ascii="Times New Roman" w:eastAsia="Times New Roman" w:hAnsi="Times New Roman" w:cs="Times New Roman"/>
                <w:b/>
                <w:szCs w:val="20"/>
              </w:rPr>
              <w:t>5</w:t>
            </w:r>
          </w:p>
        </w:tc>
      </w:tr>
      <w:tr w:rsidR="0083364E" w:rsidRPr="00467AED" w:rsidTr="0083364E">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sz w:val="24"/>
                <w:szCs w:val="24"/>
                <w:highlight w:val="yellow"/>
              </w:rPr>
            </w:pPr>
            <w:r w:rsidRPr="00467AED">
              <w:rPr>
                <w:rFonts w:ascii="Times New Roman" w:eastAsia="Times New Roman" w:hAnsi="Times New Roman" w:cs="Times New Roman"/>
                <w:sz w:val="24"/>
                <w:szCs w:val="24"/>
              </w:rPr>
              <w:t xml:space="preserve">Kitų komitetų prašymu ar komiteto iniciatyva pateiktos išvados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right="4" w:firstLine="680"/>
              <w:jc w:val="center"/>
              <w:rPr>
                <w:rFonts w:ascii="Times New Roman" w:eastAsia="Arial Unicode MS" w:hAnsi="Times New Roman" w:cs="Times New Roman"/>
                <w:b/>
                <w:szCs w:val="20"/>
                <w:highlight w:val="yellow"/>
              </w:rPr>
            </w:pPr>
            <w:r>
              <w:rPr>
                <w:rFonts w:ascii="Times New Roman" w:eastAsia="Arial Unicode MS" w:hAnsi="Times New Roman" w:cs="Times New Roman"/>
                <w:b/>
                <w:szCs w:val="20"/>
              </w:rPr>
              <w:t>3</w:t>
            </w:r>
          </w:p>
        </w:tc>
      </w:tr>
      <w:tr w:rsidR="0083364E" w:rsidRPr="00467AED" w:rsidTr="0083364E">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b/>
                <w:bCs/>
                <w:sz w:val="24"/>
                <w:szCs w:val="24"/>
              </w:rPr>
            </w:pPr>
          </w:p>
          <w:p w:rsidR="0083364E" w:rsidRPr="00467AED" w:rsidRDefault="0083364E" w:rsidP="002410C3">
            <w:pPr>
              <w:keepNext/>
              <w:spacing w:after="0" w:line="240" w:lineRule="auto"/>
              <w:ind w:firstLine="680"/>
              <w:outlineLvl w:val="2"/>
              <w:rPr>
                <w:rFonts w:ascii="Times New Roman" w:eastAsia="Arial Unicode MS" w:hAnsi="Times New Roman" w:cs="Times New Roman"/>
                <w:b/>
                <w:bCs/>
                <w:sz w:val="24"/>
                <w:szCs w:val="24"/>
              </w:rPr>
            </w:pPr>
            <w:r w:rsidRPr="00467AED">
              <w:rPr>
                <w:rFonts w:ascii="Times New Roman" w:eastAsia="Arial Unicode MS" w:hAnsi="Times New Roman" w:cs="Times New Roman"/>
                <w:b/>
                <w:bCs/>
                <w:sz w:val="24"/>
                <w:szCs w:val="24"/>
              </w:rPr>
              <w:t xml:space="preserve">Posėdžiai ir klausymai </w:t>
            </w:r>
          </w:p>
        </w:tc>
      </w:tr>
      <w:tr w:rsidR="0083364E" w:rsidRPr="00467AED" w:rsidTr="0083364E">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posėdžiai</w:t>
            </w:r>
          </w:p>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 xml:space="preserve">         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szCs w:val="20"/>
              </w:rPr>
            </w:pPr>
            <w:r>
              <w:rPr>
                <w:rFonts w:ascii="Times New Roman" w:eastAsia="Arial Unicode MS" w:hAnsi="Times New Roman" w:cs="Times New Roman"/>
                <w:b/>
                <w:szCs w:val="20"/>
              </w:rPr>
              <w:t>29</w:t>
            </w:r>
          </w:p>
        </w:tc>
      </w:tr>
      <w:tr w:rsidR="0083364E" w:rsidRPr="00467AED" w:rsidTr="0083364E">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410C3">
            <w:pPr>
              <w:spacing w:after="0" w:line="240" w:lineRule="auto"/>
              <w:ind w:firstLine="680"/>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szCs w:val="20"/>
              </w:rPr>
            </w:pPr>
            <w:r>
              <w:rPr>
                <w:rFonts w:ascii="Times New Roman" w:eastAsia="Arial Unicode MS" w:hAnsi="Times New Roman" w:cs="Times New Roman"/>
                <w:b/>
                <w:szCs w:val="20"/>
              </w:rPr>
              <w:t>1</w:t>
            </w:r>
          </w:p>
        </w:tc>
      </w:tr>
      <w:tr w:rsidR="0083364E" w:rsidRPr="00467AED" w:rsidTr="0083364E">
        <w:trPr>
          <w:cantSplit/>
          <w:trHeight w:val="345"/>
          <w:jc w:val="center"/>
        </w:trPr>
        <w:tc>
          <w:tcPr>
            <w:tcW w:w="660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Pakomitečio posėdžiai</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keepNext/>
              <w:spacing w:after="0" w:line="240" w:lineRule="auto"/>
              <w:ind w:right="-480" w:firstLine="680"/>
              <w:outlineLvl w:val="5"/>
              <w:rPr>
                <w:rFonts w:ascii="Times New Roman" w:eastAsia="Times New Roman" w:hAnsi="Times New Roman" w:cs="Times New Roman"/>
                <w:b/>
                <w:bCs/>
                <w:szCs w:val="24"/>
              </w:rPr>
            </w:pPr>
          </w:p>
        </w:tc>
      </w:tr>
      <w:tr w:rsidR="0083364E" w:rsidRPr="00467AED" w:rsidTr="0083364E">
        <w:trPr>
          <w:cantSplit/>
          <w:trHeight w:val="196"/>
          <w:jc w:val="center"/>
        </w:trPr>
        <w:tc>
          <w:tcPr>
            <w:tcW w:w="660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Klausymai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firstLine="680"/>
              <w:jc w:val="center"/>
              <w:rPr>
                <w:rFonts w:ascii="Times New Roman" w:eastAsia="Times New Roman" w:hAnsi="Times New Roman" w:cs="Times New Roman"/>
                <w:b/>
                <w:szCs w:val="20"/>
              </w:rPr>
            </w:pPr>
          </w:p>
        </w:tc>
      </w:tr>
      <w:tr w:rsidR="0083364E" w:rsidRPr="00467AED" w:rsidTr="0083364E">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410C3">
            <w:pPr>
              <w:keepNext/>
              <w:spacing w:after="0" w:line="240" w:lineRule="auto"/>
              <w:ind w:firstLine="680"/>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Parlamentinė kontrolė </w:t>
            </w:r>
          </w:p>
        </w:tc>
      </w:tr>
      <w:tr w:rsidR="0083364E" w:rsidRPr="00467AED" w:rsidTr="0083364E">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bCs/>
                <w:szCs w:val="20"/>
              </w:rPr>
            </w:pPr>
            <w:r>
              <w:rPr>
                <w:rFonts w:ascii="Times New Roman" w:eastAsia="Arial Unicode MS" w:hAnsi="Times New Roman" w:cs="Times New Roman"/>
                <w:b/>
                <w:bCs/>
                <w:szCs w:val="20"/>
              </w:rPr>
              <w:t>110</w:t>
            </w:r>
          </w:p>
        </w:tc>
      </w:tr>
      <w:tr w:rsidR="0083364E" w:rsidRPr="00467AED" w:rsidTr="0083364E">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83364E" w:rsidP="002410C3">
            <w:pPr>
              <w:keepNext/>
              <w:spacing w:after="0" w:line="240" w:lineRule="auto"/>
              <w:ind w:firstLine="680"/>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szCs w:val="20"/>
              </w:rPr>
            </w:pPr>
            <w:r>
              <w:rPr>
                <w:rFonts w:ascii="Times New Roman" w:eastAsia="Arial Unicode MS" w:hAnsi="Times New Roman" w:cs="Times New Roman"/>
                <w:b/>
                <w:szCs w:val="20"/>
              </w:rPr>
              <w:t>35</w:t>
            </w:r>
          </w:p>
        </w:tc>
      </w:tr>
      <w:tr w:rsidR="0083364E" w:rsidRPr="00467AED" w:rsidTr="0083364E">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Times New Roman" w:hAnsi="Times New Roman" w:cs="Times New Roman"/>
                <w:b/>
                <w:szCs w:val="20"/>
              </w:rPr>
            </w:pPr>
            <w:r>
              <w:rPr>
                <w:rFonts w:ascii="Times New Roman" w:eastAsia="Times New Roman" w:hAnsi="Times New Roman" w:cs="Times New Roman"/>
                <w:b/>
                <w:szCs w:val="20"/>
              </w:rPr>
              <w:t>17</w:t>
            </w:r>
          </w:p>
        </w:tc>
      </w:tr>
      <w:tr w:rsidR="0083364E" w:rsidRPr="00467AED" w:rsidTr="0083364E">
        <w:trPr>
          <w:trHeight w:val="1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Times New Roman" w:hAnsi="Times New Roman" w:cs="Times New Roman"/>
                <w:b/>
                <w:szCs w:val="20"/>
              </w:rPr>
            </w:pPr>
            <w:r>
              <w:rPr>
                <w:rFonts w:ascii="Times New Roman" w:eastAsia="Times New Roman" w:hAnsi="Times New Roman" w:cs="Times New Roman"/>
                <w:b/>
                <w:szCs w:val="20"/>
              </w:rPr>
              <w:t>37</w:t>
            </w:r>
          </w:p>
        </w:tc>
      </w:tr>
      <w:tr w:rsidR="0083364E" w:rsidRPr="00467AED" w:rsidTr="0083364E">
        <w:trPr>
          <w:trHeight w:val="188"/>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proofErr w:type="spellStart"/>
            <w:r w:rsidRPr="00467AED">
              <w:rPr>
                <w:rFonts w:ascii="Times New Roman" w:eastAsia="Times New Roman" w:hAnsi="Times New Roman" w:cs="Times New Roman"/>
                <w:i/>
                <w:iCs/>
                <w:sz w:val="24"/>
                <w:szCs w:val="24"/>
              </w:rPr>
              <w:t>Stebėsena</w:t>
            </w:r>
            <w:proofErr w:type="spellEnd"/>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keepNext/>
              <w:spacing w:after="0" w:line="240" w:lineRule="auto"/>
              <w:ind w:right="-480" w:firstLine="680"/>
              <w:jc w:val="center"/>
              <w:outlineLvl w:val="5"/>
              <w:rPr>
                <w:rFonts w:ascii="Times New Roman" w:eastAsia="Times New Roman" w:hAnsi="Times New Roman" w:cs="Times New Roman"/>
                <w:b/>
                <w:bCs/>
                <w:szCs w:val="24"/>
                <w:highlight w:val="yellow"/>
              </w:rPr>
            </w:pPr>
          </w:p>
        </w:tc>
      </w:tr>
      <w:tr w:rsidR="0083364E" w:rsidRPr="00467AED" w:rsidTr="0083364E">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1. svarstymai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Times New Roman" w:hAnsi="Times New Roman" w:cs="Times New Roman"/>
                <w:b/>
                <w:szCs w:val="20"/>
              </w:rPr>
            </w:pPr>
            <w:r>
              <w:rPr>
                <w:rFonts w:ascii="Times New Roman" w:eastAsia="Times New Roman" w:hAnsi="Times New Roman" w:cs="Times New Roman"/>
                <w:b/>
                <w:szCs w:val="20"/>
              </w:rPr>
              <w:t>16</w:t>
            </w:r>
          </w:p>
        </w:tc>
      </w:tr>
      <w:tr w:rsidR="0083364E" w:rsidRPr="00467AED" w:rsidTr="0083364E">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2. pavedimai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firstLine="680"/>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5</w:t>
            </w:r>
          </w:p>
        </w:tc>
      </w:tr>
      <w:tr w:rsidR="0083364E" w:rsidRPr="00467AED"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firstLine="680"/>
              <w:jc w:val="center"/>
              <w:rPr>
                <w:rFonts w:ascii="Times New Roman" w:eastAsia="Arial Unicode MS" w:hAnsi="Times New Roman" w:cs="Times New Roman"/>
                <w:szCs w:val="20"/>
              </w:rPr>
            </w:pPr>
          </w:p>
        </w:tc>
      </w:tr>
      <w:tr w:rsidR="0083364E" w:rsidRPr="00467AED" w:rsidTr="0083364E">
        <w:trPr>
          <w:cantSplit/>
          <w:trHeight w:val="30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keepNext/>
              <w:spacing w:after="0" w:line="240" w:lineRule="auto"/>
              <w:ind w:firstLine="680"/>
              <w:outlineLvl w:val="2"/>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Komiteto organizuoti renginiai </w:t>
            </w:r>
          </w:p>
        </w:tc>
      </w:tr>
      <w:tr w:rsidR="0083364E" w:rsidRPr="00467AED" w:rsidTr="0083364E">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360" w:lineRule="auto"/>
              <w:ind w:firstLine="680"/>
              <w:jc w:val="center"/>
              <w:rPr>
                <w:rFonts w:ascii="Times New Roman" w:eastAsia="Times New Roman" w:hAnsi="Times New Roman" w:cs="Times New Roman"/>
                <w:b/>
                <w:iCs/>
                <w:szCs w:val="20"/>
              </w:rPr>
            </w:pPr>
            <w:r>
              <w:rPr>
                <w:rFonts w:ascii="Times New Roman" w:eastAsia="Times New Roman" w:hAnsi="Times New Roman" w:cs="Times New Roman"/>
                <w:b/>
                <w:iCs/>
                <w:szCs w:val="20"/>
              </w:rPr>
              <w:t>3</w:t>
            </w:r>
          </w:p>
        </w:tc>
      </w:tr>
      <w:tr w:rsidR="0083364E" w:rsidRPr="00467AED" w:rsidTr="0083364E">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83364E" w:rsidP="002410C3">
            <w:pPr>
              <w:keepNext/>
              <w:spacing w:after="0" w:line="240" w:lineRule="auto"/>
              <w:ind w:firstLine="680"/>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Organizuotos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Times New Roman" w:hAnsi="Times New Roman" w:cs="Times New Roman"/>
                <w:b/>
                <w:szCs w:val="20"/>
              </w:rPr>
            </w:pPr>
            <w:r>
              <w:rPr>
                <w:rFonts w:ascii="Times New Roman" w:eastAsia="Times New Roman" w:hAnsi="Times New Roman" w:cs="Times New Roman"/>
                <w:b/>
                <w:szCs w:val="20"/>
              </w:rPr>
              <w:t>1</w:t>
            </w:r>
          </w:p>
        </w:tc>
      </w:tr>
      <w:tr w:rsidR="0083364E" w:rsidRPr="00467AED" w:rsidTr="0083364E">
        <w:trPr>
          <w:trHeight w:val="14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Video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C6424D" w:rsidRDefault="00C6424D" w:rsidP="002410C3">
            <w:pPr>
              <w:spacing w:after="0" w:line="240" w:lineRule="auto"/>
              <w:ind w:firstLine="680"/>
              <w:jc w:val="center"/>
              <w:rPr>
                <w:rFonts w:ascii="Times New Roman" w:eastAsia="Times New Roman" w:hAnsi="Times New Roman" w:cs="Times New Roman"/>
                <w:b/>
                <w:szCs w:val="20"/>
              </w:rPr>
            </w:pPr>
            <w:r w:rsidRPr="00C6424D">
              <w:rPr>
                <w:rFonts w:ascii="Times New Roman" w:eastAsia="Times New Roman" w:hAnsi="Times New Roman" w:cs="Times New Roman"/>
                <w:b/>
                <w:szCs w:val="20"/>
              </w:rPr>
              <w:t>1</w:t>
            </w:r>
          </w:p>
        </w:tc>
      </w:tr>
      <w:tr w:rsidR="0083364E" w:rsidRPr="00467AED" w:rsidTr="0083364E">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firstLine="680"/>
              <w:jc w:val="center"/>
              <w:rPr>
                <w:rFonts w:ascii="Times New Roman" w:eastAsia="Times New Roman" w:hAnsi="Times New Roman" w:cs="Times New Roman"/>
                <w:b/>
                <w:szCs w:val="20"/>
              </w:rPr>
            </w:pPr>
          </w:p>
        </w:tc>
      </w:tr>
      <w:tr w:rsidR="0083364E" w:rsidRPr="00467AED" w:rsidTr="0083364E">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Diskusijos plenariniuose posėdžiuose</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67AED" w:rsidRDefault="0083364E" w:rsidP="002410C3">
            <w:pPr>
              <w:spacing w:after="0" w:line="240" w:lineRule="auto"/>
              <w:ind w:firstLine="680"/>
              <w:jc w:val="center"/>
              <w:rPr>
                <w:rFonts w:ascii="Times New Roman" w:eastAsia="Times New Roman" w:hAnsi="Times New Roman" w:cs="Times New Roman"/>
                <w:szCs w:val="20"/>
              </w:rPr>
            </w:pPr>
          </w:p>
        </w:tc>
      </w:tr>
      <w:tr w:rsidR="0083364E" w:rsidRPr="00467AED" w:rsidTr="0083364E">
        <w:trPr>
          <w:cantSplit/>
          <w:trHeight w:val="267"/>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keepNext/>
              <w:spacing w:after="0" w:line="240" w:lineRule="auto"/>
              <w:ind w:firstLine="680"/>
              <w:outlineLvl w:val="1"/>
              <w:rPr>
                <w:rFonts w:ascii="Times New Roman" w:eastAsia="Times New Roman" w:hAnsi="Times New Roman" w:cs="Times New Roman"/>
                <w:b/>
                <w:bCs/>
                <w:sz w:val="24"/>
                <w:szCs w:val="24"/>
                <w:highlight w:val="yellow"/>
              </w:rPr>
            </w:pPr>
            <w:r w:rsidRPr="00467AED">
              <w:rPr>
                <w:rFonts w:ascii="Times New Roman" w:eastAsia="Times New Roman" w:hAnsi="Times New Roman" w:cs="Times New Roman"/>
                <w:b/>
                <w:bCs/>
                <w:sz w:val="24"/>
                <w:szCs w:val="24"/>
              </w:rPr>
              <w:t xml:space="preserve">Tarptautiniai ryšiai </w:t>
            </w:r>
          </w:p>
        </w:tc>
      </w:tr>
      <w:tr w:rsidR="0083364E" w:rsidRPr="00467AED" w:rsidTr="0083364E">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priimtų užsienio delegacijų sk.</w:t>
            </w:r>
          </w:p>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 xml:space="preserve">     iš jų: komiteto organizuotos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3</w:t>
            </w:r>
          </w:p>
          <w:p w:rsidR="0083364E" w:rsidRPr="00467AED" w:rsidRDefault="00C6424D" w:rsidP="002410C3">
            <w:pPr>
              <w:spacing w:after="0" w:line="240" w:lineRule="auto"/>
              <w:ind w:firstLine="680"/>
              <w:jc w:val="center"/>
              <w:rPr>
                <w:rFonts w:ascii="Times New Roman" w:eastAsia="Arial Unicode MS" w:hAnsi="Times New Roman" w:cs="Times New Roman"/>
                <w:sz w:val="24"/>
                <w:szCs w:val="24"/>
              </w:rPr>
            </w:pPr>
            <w:r>
              <w:rPr>
                <w:rFonts w:ascii="Times New Roman" w:eastAsia="Arial Unicode MS" w:hAnsi="Times New Roman" w:cs="Times New Roman"/>
                <w:b/>
                <w:sz w:val="24"/>
                <w:szCs w:val="24"/>
              </w:rPr>
              <w:t>3</w:t>
            </w:r>
          </w:p>
        </w:tc>
      </w:tr>
      <w:tr w:rsidR="0083364E" w:rsidRPr="00467AED" w:rsidTr="0083364E">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Surengta komiteto delegacijų išvykų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467AED" w:rsidRDefault="00C6424D" w:rsidP="002410C3">
            <w:pPr>
              <w:spacing w:after="0" w:line="240" w:lineRule="auto"/>
              <w:ind w:firstLine="680"/>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9</w:t>
            </w:r>
          </w:p>
        </w:tc>
      </w:tr>
      <w:tr w:rsidR="0083364E" w:rsidRPr="00467AED" w:rsidTr="0083364E">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410C3">
            <w:pPr>
              <w:keepNext/>
              <w:spacing w:after="0" w:line="240" w:lineRule="auto"/>
              <w:ind w:firstLine="680"/>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Pareiškimų, raštų nagrinėjimas ir rengimas </w:t>
            </w:r>
          </w:p>
        </w:tc>
      </w:tr>
      <w:tr w:rsidR="0083364E" w:rsidRPr="00467AED" w:rsidTr="0083364E">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83364E" w:rsidRPr="00390365" w:rsidRDefault="00390365" w:rsidP="00C07D93">
            <w:pPr>
              <w:spacing w:after="0" w:line="240" w:lineRule="auto"/>
              <w:ind w:firstLine="6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w:t>
            </w:r>
            <w:r w:rsidR="0083364E" w:rsidRPr="00390365">
              <w:rPr>
                <w:rFonts w:ascii="Times New Roman" w:eastAsia="Times New Roman" w:hAnsi="Times New Roman" w:cs="Times New Roman"/>
                <w:b/>
                <w:sz w:val="24"/>
                <w:szCs w:val="24"/>
              </w:rPr>
              <w:t xml:space="preserve"> </w:t>
            </w:r>
          </w:p>
        </w:tc>
      </w:tr>
      <w:tr w:rsidR="0083364E" w:rsidRPr="00467AED" w:rsidTr="0083364E">
        <w:trPr>
          <w:trHeight w:val="232"/>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410C3">
            <w:pPr>
              <w:spacing w:after="0" w:line="240" w:lineRule="auto"/>
              <w:ind w:firstLine="680"/>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83364E" w:rsidRPr="00390365" w:rsidRDefault="00390365" w:rsidP="00C07D93">
            <w:pPr>
              <w:spacing w:after="0" w:line="240" w:lineRule="auto"/>
              <w:ind w:firstLine="680"/>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369 </w:t>
            </w:r>
          </w:p>
        </w:tc>
      </w:tr>
    </w:tbl>
    <w:p w:rsidR="009D05A2" w:rsidRPr="00865517" w:rsidRDefault="009D05A2" w:rsidP="002410C3">
      <w:pPr>
        <w:spacing w:after="0" w:line="240" w:lineRule="auto"/>
        <w:ind w:left="-426" w:firstLine="680"/>
        <w:rPr>
          <w:rFonts w:ascii="Times New Roman" w:eastAsia="Times New Roman" w:hAnsi="Times New Roman" w:cs="Times New Roman"/>
          <w:sz w:val="24"/>
          <w:szCs w:val="24"/>
        </w:rPr>
      </w:pPr>
    </w:p>
    <w:p w:rsidR="00235435" w:rsidRPr="00865517" w:rsidRDefault="00FB2511" w:rsidP="002410C3">
      <w:pPr>
        <w:keepNext/>
        <w:spacing w:after="0" w:line="240" w:lineRule="auto"/>
        <w:ind w:right="113" w:firstLine="680"/>
        <w:jc w:val="center"/>
        <w:outlineLvl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 xml:space="preserve">I. </w:t>
      </w:r>
      <w:r w:rsidR="00235435" w:rsidRPr="00865517">
        <w:rPr>
          <w:rFonts w:ascii="Times New Roman" w:eastAsia="Times New Roman" w:hAnsi="Times New Roman" w:cs="Times New Roman"/>
          <w:b/>
          <w:bCs/>
          <w:iCs/>
          <w:sz w:val="24"/>
          <w:szCs w:val="24"/>
        </w:rPr>
        <w:t>EUROPOS REIKALŲ KOMITETO STRUKTŪRA</w:t>
      </w:r>
    </w:p>
    <w:p w:rsidR="00235435" w:rsidRPr="00865517" w:rsidRDefault="00235435" w:rsidP="002410C3">
      <w:pPr>
        <w:tabs>
          <w:tab w:val="left" w:pos="840"/>
        </w:tabs>
        <w:spacing w:after="0" w:line="240" w:lineRule="auto"/>
        <w:ind w:right="113" w:firstLine="680"/>
        <w:jc w:val="both"/>
        <w:rPr>
          <w:rFonts w:ascii="Times New Roman" w:eastAsia="Times New Roman" w:hAnsi="Times New Roman" w:cs="Times New Roman"/>
          <w:sz w:val="24"/>
          <w:szCs w:val="24"/>
        </w:rPr>
      </w:pPr>
    </w:p>
    <w:p w:rsidR="00235435" w:rsidRPr="00865517" w:rsidRDefault="00235435" w:rsidP="002410C3">
      <w:pPr>
        <w:spacing w:after="0" w:line="240" w:lineRule="auto"/>
        <w:ind w:right="113"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lastRenderedPageBreak/>
        <w:t>2012 m. lapkričio 20 d. Lietuvos Respublikos Seimas nutarimu Nr. XII-11 „Dėl Lietuvos Respublikos Seimo komitetų narių skaičiaus“ (</w:t>
      </w:r>
      <w:proofErr w:type="spellStart"/>
      <w:r w:rsidRPr="00865517">
        <w:rPr>
          <w:rFonts w:ascii="Times New Roman" w:eastAsia="Times New Roman" w:hAnsi="Times New Roman" w:cs="Times New Roman"/>
          <w:sz w:val="24"/>
          <w:szCs w:val="24"/>
        </w:rPr>
        <w:t>Žin</w:t>
      </w:r>
      <w:proofErr w:type="spellEnd"/>
      <w:r w:rsidRPr="00865517">
        <w:rPr>
          <w:rFonts w:ascii="Times New Roman" w:eastAsia="Times New Roman" w:hAnsi="Times New Roman" w:cs="Times New Roman"/>
          <w:sz w:val="24"/>
          <w:szCs w:val="24"/>
        </w:rPr>
        <w:t xml:space="preserve">., 2012, Nr. 135-6889; 2013, Nr. 9-345) nustatė, kad Seimo Europos reikalų komitetą </w:t>
      </w:r>
      <w:r w:rsidR="00142E01">
        <w:rPr>
          <w:rFonts w:ascii="Times New Roman" w:eastAsia="Times New Roman" w:hAnsi="Times New Roman" w:cs="Times New Roman"/>
          <w:sz w:val="24"/>
          <w:szCs w:val="24"/>
        </w:rPr>
        <w:t xml:space="preserve">(ERK) </w:t>
      </w:r>
      <w:r w:rsidRPr="00865517">
        <w:rPr>
          <w:rFonts w:ascii="Times New Roman" w:eastAsia="Times New Roman" w:hAnsi="Times New Roman" w:cs="Times New Roman"/>
          <w:sz w:val="24"/>
          <w:szCs w:val="24"/>
        </w:rPr>
        <w:t xml:space="preserve">sudaro 25 nariai. </w:t>
      </w:r>
    </w:p>
    <w:p w:rsidR="00235435" w:rsidRPr="00865517" w:rsidRDefault="00235435" w:rsidP="002410C3">
      <w:pPr>
        <w:tabs>
          <w:tab w:val="left" w:pos="-142"/>
        </w:tabs>
        <w:spacing w:after="0" w:line="240" w:lineRule="auto"/>
        <w:ind w:right="113" w:firstLine="680"/>
        <w:jc w:val="both"/>
        <w:rPr>
          <w:rFonts w:ascii="Times New Roman" w:eastAsia="Times New Roman" w:hAnsi="Times New Roman" w:cs="Times New Roman"/>
          <w:color w:val="FFC000"/>
          <w:sz w:val="24"/>
          <w:szCs w:val="24"/>
        </w:rPr>
      </w:pPr>
      <w:r w:rsidRPr="00865517">
        <w:rPr>
          <w:rFonts w:ascii="Times New Roman" w:eastAsia="Times New Roman" w:hAnsi="Times New Roman" w:cs="Times New Roman"/>
          <w:sz w:val="24"/>
          <w:szCs w:val="24"/>
        </w:rPr>
        <w:t xml:space="preserve">Komiteto sudėtis ataskaitiniu laikotarpiu keitėsi. Prasidedant Seimo rudens sesijai Komitetui priklausė V. Aleknaitė-Abramikienė, V. P. Andriukaitis, P. Auštrevičius, A. Ažubalis, L. Balsys, V. </w:t>
      </w:r>
      <w:proofErr w:type="spellStart"/>
      <w:r w:rsidRPr="00865517">
        <w:rPr>
          <w:rFonts w:ascii="Times New Roman" w:eastAsia="Times New Roman" w:hAnsi="Times New Roman" w:cs="Times New Roman"/>
          <w:sz w:val="24"/>
          <w:szCs w:val="24"/>
        </w:rPr>
        <w:t>Baltraitienė</w:t>
      </w:r>
      <w:proofErr w:type="spellEnd"/>
      <w:r w:rsidRPr="00865517">
        <w:rPr>
          <w:rFonts w:ascii="Times New Roman" w:eastAsia="Times New Roman" w:hAnsi="Times New Roman" w:cs="Times New Roman"/>
          <w:sz w:val="24"/>
          <w:szCs w:val="24"/>
        </w:rPr>
        <w:t xml:space="preserve">, Š. Birutis, P. Gylys, L. Graužinienė,  B. Juodka, G. Kirkilas, A. Kubilius, K. Masiulis, A. Mazuronis, M. A. Pavilionienė, D. Petrulis, J. </w:t>
      </w:r>
      <w:proofErr w:type="spellStart"/>
      <w:r w:rsidRPr="00865517">
        <w:rPr>
          <w:rFonts w:ascii="Times New Roman" w:eastAsia="Times New Roman" w:hAnsi="Times New Roman" w:cs="Times New Roman"/>
          <w:sz w:val="24"/>
          <w:szCs w:val="24"/>
        </w:rPr>
        <w:t>Požela</w:t>
      </w:r>
      <w:proofErr w:type="spellEnd"/>
      <w:r w:rsidRPr="00865517">
        <w:rPr>
          <w:rFonts w:ascii="Times New Roman" w:eastAsia="Times New Roman" w:hAnsi="Times New Roman" w:cs="Times New Roman"/>
          <w:sz w:val="24"/>
          <w:szCs w:val="24"/>
        </w:rPr>
        <w:t xml:space="preserve">, I. </w:t>
      </w:r>
      <w:proofErr w:type="spellStart"/>
      <w:r w:rsidRPr="00865517">
        <w:rPr>
          <w:rFonts w:ascii="Times New Roman" w:eastAsia="Times New Roman" w:hAnsi="Times New Roman" w:cs="Times New Roman"/>
          <w:sz w:val="24"/>
          <w:szCs w:val="24"/>
        </w:rPr>
        <w:t>Rozova</w:t>
      </w:r>
      <w:proofErr w:type="spellEnd"/>
      <w:r w:rsidRPr="00865517">
        <w:rPr>
          <w:rFonts w:ascii="Times New Roman" w:eastAsia="Times New Roman" w:hAnsi="Times New Roman" w:cs="Times New Roman"/>
          <w:sz w:val="24"/>
          <w:szCs w:val="24"/>
        </w:rPr>
        <w:t xml:space="preserve">, V. </w:t>
      </w:r>
      <w:proofErr w:type="spellStart"/>
      <w:r w:rsidRPr="00865517">
        <w:rPr>
          <w:rFonts w:ascii="Times New Roman" w:eastAsia="Times New Roman" w:hAnsi="Times New Roman" w:cs="Times New Roman"/>
          <w:sz w:val="24"/>
          <w:szCs w:val="24"/>
        </w:rPr>
        <w:t>Simulikas</w:t>
      </w:r>
      <w:proofErr w:type="spellEnd"/>
      <w:r w:rsidRPr="00865517">
        <w:rPr>
          <w:rFonts w:ascii="Times New Roman" w:eastAsia="Times New Roman" w:hAnsi="Times New Roman" w:cs="Times New Roman"/>
          <w:sz w:val="24"/>
          <w:szCs w:val="24"/>
        </w:rPr>
        <w:t xml:space="preserve">, G. Steponavičius, S. </w:t>
      </w:r>
      <w:proofErr w:type="spellStart"/>
      <w:r w:rsidRPr="00865517">
        <w:rPr>
          <w:rFonts w:ascii="Times New Roman" w:eastAsia="Times New Roman" w:hAnsi="Times New Roman" w:cs="Times New Roman"/>
          <w:sz w:val="24"/>
          <w:szCs w:val="24"/>
        </w:rPr>
        <w:t>Ursulas</w:t>
      </w:r>
      <w:proofErr w:type="spellEnd"/>
      <w:r w:rsidRPr="00865517">
        <w:rPr>
          <w:rFonts w:ascii="Times New Roman" w:eastAsia="Times New Roman" w:hAnsi="Times New Roman" w:cs="Times New Roman"/>
          <w:sz w:val="24"/>
          <w:szCs w:val="24"/>
        </w:rPr>
        <w:t xml:space="preserve">, E. Vareikis, M. </w:t>
      </w:r>
      <w:proofErr w:type="spellStart"/>
      <w:r w:rsidRPr="00865517">
        <w:rPr>
          <w:rFonts w:ascii="Times New Roman" w:eastAsia="Times New Roman" w:hAnsi="Times New Roman" w:cs="Times New Roman"/>
          <w:sz w:val="24"/>
          <w:szCs w:val="24"/>
        </w:rPr>
        <w:t>Zasčiurinskas</w:t>
      </w:r>
      <w:proofErr w:type="spellEnd"/>
      <w:r w:rsidRPr="00865517">
        <w:rPr>
          <w:rFonts w:ascii="Times New Roman" w:eastAsia="Times New Roman" w:hAnsi="Times New Roman" w:cs="Times New Roman"/>
          <w:sz w:val="24"/>
          <w:szCs w:val="24"/>
        </w:rPr>
        <w:t>, E. Zingeris. 2013 m. spalio 2 d. Komitetą paliko J. Požėla; 2013 m. spalio 3 d., tapusi Seimo Pirmininke, Komitetą paliko L. Graužinienė. Spalio 3 d. prie Europos reikalų komiteto prisijungė B. Vėsaitė, o 2013 m. spalio 22 d. – V. Gedvilas.</w:t>
      </w:r>
    </w:p>
    <w:p w:rsidR="00235435" w:rsidRPr="00865517" w:rsidRDefault="00235435" w:rsidP="002410C3">
      <w:pPr>
        <w:tabs>
          <w:tab w:val="left" w:pos="840"/>
          <w:tab w:val="left" w:pos="993"/>
        </w:tabs>
        <w:spacing w:after="0" w:line="240" w:lineRule="auto"/>
        <w:ind w:right="113"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Ataskaitiniu laikotarpiu trys komiteto nariai priklausė Seimo valdybai: Seimo Pirmininko pavaduotojas Gediminas Kirkilas, Seimo pirmininko pavaduotoja</w:t>
      </w:r>
      <w:r w:rsidR="00D25705" w:rsidRPr="00865517">
        <w:rPr>
          <w:rFonts w:ascii="Times New Roman" w:eastAsia="Times New Roman" w:hAnsi="Times New Roman" w:cs="Times New Roman"/>
          <w:sz w:val="24"/>
          <w:szCs w:val="24"/>
        </w:rPr>
        <w:t>i</w:t>
      </w:r>
      <w:r w:rsidRPr="00865517">
        <w:rPr>
          <w:rFonts w:ascii="Times New Roman" w:eastAsia="Times New Roman" w:hAnsi="Times New Roman" w:cs="Times New Roman"/>
          <w:sz w:val="24"/>
          <w:szCs w:val="24"/>
        </w:rPr>
        <w:t xml:space="preserve"> Petras Auštrevičius</w:t>
      </w:r>
      <w:r w:rsidR="00D25705" w:rsidRPr="00865517">
        <w:rPr>
          <w:rFonts w:ascii="Times New Roman" w:eastAsia="Times New Roman" w:hAnsi="Times New Roman" w:cs="Times New Roman"/>
          <w:sz w:val="24"/>
          <w:szCs w:val="24"/>
        </w:rPr>
        <w:t xml:space="preserve"> ir Vydas Gedvilas bei</w:t>
      </w:r>
      <w:r w:rsidRPr="00865517">
        <w:rPr>
          <w:rFonts w:ascii="Times New Roman" w:eastAsia="Times New Roman" w:hAnsi="Times New Roman" w:cs="Times New Roman"/>
          <w:sz w:val="24"/>
          <w:szCs w:val="24"/>
        </w:rPr>
        <w:t xml:space="preserve"> opozicijos lyderis Andrius Kubilius. Europos reikalų komiteto narys Benediktas Juodka yra Užsienio reikalų komiteto pirmininkas, Audronis Ažubalis – Užsienio reikalų komiteto pirmininko pavaduotojas</w:t>
      </w:r>
      <w:r w:rsidR="00390365">
        <w:rPr>
          <w:rFonts w:ascii="Times New Roman" w:eastAsia="Times New Roman" w:hAnsi="Times New Roman" w:cs="Times New Roman"/>
          <w:sz w:val="24"/>
          <w:szCs w:val="24"/>
        </w:rPr>
        <w:t xml:space="preserve">, Virginija </w:t>
      </w:r>
      <w:proofErr w:type="spellStart"/>
      <w:r w:rsidR="00390365">
        <w:rPr>
          <w:rFonts w:ascii="Times New Roman" w:eastAsia="Times New Roman" w:hAnsi="Times New Roman" w:cs="Times New Roman"/>
          <w:sz w:val="24"/>
          <w:szCs w:val="24"/>
        </w:rPr>
        <w:t>Baltraitienė</w:t>
      </w:r>
      <w:proofErr w:type="spellEnd"/>
      <w:r w:rsidR="00390365">
        <w:rPr>
          <w:rFonts w:ascii="Times New Roman" w:eastAsia="Times New Roman" w:hAnsi="Times New Roman" w:cs="Times New Roman"/>
          <w:sz w:val="24"/>
          <w:szCs w:val="24"/>
        </w:rPr>
        <w:t xml:space="preserve"> – Valstybės valdymo ir savivaldybių komiteto pirmininkė</w:t>
      </w:r>
      <w:r w:rsidRPr="00865517">
        <w:rPr>
          <w:rFonts w:ascii="Times New Roman" w:eastAsia="Times New Roman" w:hAnsi="Times New Roman" w:cs="Times New Roman"/>
          <w:sz w:val="24"/>
          <w:szCs w:val="24"/>
        </w:rPr>
        <w:t xml:space="preserve">. Komitete atstovaujami beveik visi Seimo komitetai. Europos reikalų komitete nėra Kaimo reikalų </w:t>
      </w:r>
      <w:r w:rsidR="00510EF5">
        <w:rPr>
          <w:rFonts w:ascii="Times New Roman" w:eastAsia="Times New Roman" w:hAnsi="Times New Roman" w:cs="Times New Roman"/>
          <w:sz w:val="24"/>
          <w:szCs w:val="24"/>
        </w:rPr>
        <w:t>komiteto</w:t>
      </w:r>
      <w:r w:rsidRPr="00865517">
        <w:rPr>
          <w:rFonts w:ascii="Times New Roman" w:eastAsia="Times New Roman" w:hAnsi="Times New Roman" w:cs="Times New Roman"/>
          <w:sz w:val="24"/>
          <w:szCs w:val="24"/>
        </w:rPr>
        <w:t xml:space="preserve"> atstovų.</w:t>
      </w:r>
    </w:p>
    <w:p w:rsidR="00235435" w:rsidRPr="00865517" w:rsidRDefault="00235435" w:rsidP="002410C3">
      <w:pPr>
        <w:tabs>
          <w:tab w:val="left" w:pos="0"/>
          <w:tab w:val="left" w:pos="567"/>
        </w:tabs>
        <w:spacing w:after="0" w:line="240" w:lineRule="auto"/>
        <w:ind w:right="113"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Du komiteto nariai ėjo ministro pareigas – Vytenis Povilas Andriukaitis – sveikatos apsaugos, Šarūnas Birutis – kultūros.</w:t>
      </w:r>
    </w:p>
    <w:p w:rsidR="00235435" w:rsidRPr="00865517" w:rsidRDefault="00235435" w:rsidP="002410C3">
      <w:pPr>
        <w:tabs>
          <w:tab w:val="left" w:pos="993"/>
        </w:tabs>
        <w:spacing w:after="0" w:line="240" w:lineRule="auto"/>
        <w:ind w:firstLine="680"/>
        <w:jc w:val="center"/>
        <w:rPr>
          <w:rFonts w:ascii="Times New Roman" w:eastAsia="Calibri" w:hAnsi="Times New Roman" w:cs="Times New Roman"/>
          <w:b/>
          <w:sz w:val="24"/>
          <w:szCs w:val="24"/>
        </w:rPr>
      </w:pPr>
    </w:p>
    <w:p w:rsidR="00235435" w:rsidRPr="00865517" w:rsidRDefault="00235435" w:rsidP="002410C3">
      <w:pPr>
        <w:tabs>
          <w:tab w:val="left" w:pos="993"/>
        </w:tabs>
        <w:spacing w:after="0" w:line="240" w:lineRule="auto"/>
        <w:ind w:firstLine="680"/>
        <w:jc w:val="center"/>
        <w:rPr>
          <w:rFonts w:ascii="Times New Roman" w:eastAsia="Calibri" w:hAnsi="Times New Roman" w:cs="Times New Roman"/>
          <w:b/>
          <w:sz w:val="24"/>
          <w:szCs w:val="24"/>
        </w:rPr>
      </w:pPr>
    </w:p>
    <w:p w:rsidR="007D6CAB" w:rsidRPr="00865517" w:rsidRDefault="00B33EC1" w:rsidP="002410C3">
      <w:pPr>
        <w:tabs>
          <w:tab w:val="left" w:pos="993"/>
        </w:tabs>
        <w:spacing w:after="0" w:line="240" w:lineRule="auto"/>
        <w:ind w:firstLine="68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II. </w:t>
      </w:r>
      <w:r w:rsidR="007D6CAB" w:rsidRPr="00865517">
        <w:rPr>
          <w:rFonts w:ascii="Times New Roman" w:eastAsia="Calibri" w:hAnsi="Times New Roman" w:cs="Times New Roman"/>
          <w:b/>
          <w:sz w:val="24"/>
          <w:szCs w:val="24"/>
        </w:rPr>
        <w:t>EUROPOS SĄJUNGOS TARYBOS ATITINKAMŲ SRIČIŲ KLAUSIMŲ PARLAMENTINĖ PRIEŽIŪRA</w:t>
      </w:r>
    </w:p>
    <w:p w:rsidR="007D6CAB" w:rsidRDefault="007D6CAB" w:rsidP="009A565F">
      <w:pPr>
        <w:spacing w:after="0" w:line="240" w:lineRule="auto"/>
        <w:ind w:firstLine="680"/>
        <w:jc w:val="both"/>
        <w:rPr>
          <w:rFonts w:ascii="Times New Roman" w:eastAsia="Times New Roman" w:hAnsi="Times New Roman" w:cs="Times New Roman"/>
          <w:b/>
          <w:i/>
          <w:color w:val="FF0000"/>
          <w:sz w:val="24"/>
          <w:szCs w:val="24"/>
        </w:rPr>
      </w:pPr>
    </w:p>
    <w:p w:rsidR="00390365" w:rsidRDefault="009A565F" w:rsidP="009A565F">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Nuo ataskaitinio laikotarpio pradžios iki Lietuvos pirmininkavimo E</w:t>
      </w:r>
      <w:r w:rsidR="00F56E13">
        <w:rPr>
          <w:rFonts w:ascii="Times New Roman" w:eastAsia="Calibri" w:hAnsi="Times New Roman" w:cs="Times New Roman"/>
          <w:sz w:val="24"/>
          <w:szCs w:val="24"/>
        </w:rPr>
        <w:t xml:space="preserve">uropos </w:t>
      </w:r>
      <w:r>
        <w:rPr>
          <w:rFonts w:ascii="Times New Roman" w:eastAsia="Calibri" w:hAnsi="Times New Roman" w:cs="Times New Roman"/>
          <w:sz w:val="24"/>
          <w:szCs w:val="24"/>
        </w:rPr>
        <w:t>S</w:t>
      </w:r>
      <w:r w:rsidR="00F56E13">
        <w:rPr>
          <w:rFonts w:ascii="Times New Roman" w:eastAsia="Calibri" w:hAnsi="Times New Roman" w:cs="Times New Roman"/>
          <w:sz w:val="24"/>
          <w:szCs w:val="24"/>
        </w:rPr>
        <w:t>ąjungos</w:t>
      </w:r>
      <w:r>
        <w:rPr>
          <w:rFonts w:ascii="Times New Roman" w:eastAsia="Calibri" w:hAnsi="Times New Roman" w:cs="Times New Roman"/>
          <w:sz w:val="24"/>
          <w:szCs w:val="24"/>
        </w:rPr>
        <w:t xml:space="preserve"> Tarybai pabaigos (2014 m. sausio 1 d.) ministrai nebuvo kviečiami pristatinėti Lietuvos R</w:t>
      </w:r>
      <w:r w:rsidR="00F56E13">
        <w:rPr>
          <w:rFonts w:ascii="Times New Roman" w:eastAsia="Calibri" w:hAnsi="Times New Roman" w:cs="Times New Roman"/>
          <w:sz w:val="24"/>
          <w:szCs w:val="24"/>
        </w:rPr>
        <w:t>espublikos pozicijų vykstant į T</w:t>
      </w:r>
      <w:r>
        <w:rPr>
          <w:rFonts w:ascii="Times New Roman" w:eastAsia="Calibri" w:hAnsi="Times New Roman" w:cs="Times New Roman"/>
          <w:sz w:val="24"/>
          <w:szCs w:val="24"/>
        </w:rPr>
        <w:t>arybų posėdžiu</w:t>
      </w:r>
      <w:r w:rsidR="00F56E13">
        <w:rPr>
          <w:rFonts w:ascii="Times New Roman" w:eastAsia="Calibri" w:hAnsi="Times New Roman" w:cs="Times New Roman"/>
          <w:sz w:val="24"/>
          <w:szCs w:val="24"/>
        </w:rPr>
        <w:t>s</w:t>
      </w:r>
      <w:r>
        <w:rPr>
          <w:rFonts w:ascii="Times New Roman" w:eastAsia="Calibri" w:hAnsi="Times New Roman" w:cs="Times New Roman"/>
          <w:sz w:val="24"/>
          <w:szCs w:val="24"/>
        </w:rPr>
        <w:t>. Buvo dirbama pagal Vyriausybei suteiktą išankstinį mandatą</w:t>
      </w:r>
      <w:r w:rsidR="00F56E13">
        <w:rPr>
          <w:rFonts w:ascii="Times New Roman" w:eastAsia="Calibri" w:hAnsi="Times New Roman" w:cs="Times New Roman"/>
          <w:sz w:val="24"/>
          <w:szCs w:val="24"/>
        </w:rPr>
        <w:t xml:space="preserve"> apsvarsčius Derybinius aprašus</w:t>
      </w:r>
      <w:r>
        <w:rPr>
          <w:rFonts w:ascii="Times New Roman" w:eastAsia="Calibri" w:hAnsi="Times New Roman" w:cs="Times New Roman"/>
          <w:sz w:val="24"/>
          <w:szCs w:val="24"/>
        </w:rPr>
        <w:t xml:space="preserve">. </w:t>
      </w:r>
    </w:p>
    <w:p w:rsidR="00390365" w:rsidRPr="00390365" w:rsidRDefault="00390365" w:rsidP="002410C3">
      <w:pPr>
        <w:spacing w:after="0" w:line="240" w:lineRule="auto"/>
        <w:ind w:firstLine="680"/>
        <w:rPr>
          <w:rFonts w:ascii="Times New Roman" w:eastAsia="Times New Roman" w:hAnsi="Times New Roman" w:cs="Times New Roman"/>
          <w:b/>
          <w:color w:val="FF0000"/>
          <w:sz w:val="24"/>
          <w:szCs w:val="24"/>
        </w:rPr>
      </w:pPr>
    </w:p>
    <w:p w:rsidR="007D6CAB" w:rsidRPr="00865517" w:rsidRDefault="00940990" w:rsidP="002410C3">
      <w:pPr>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 xml:space="preserve">1. </w:t>
      </w:r>
      <w:r w:rsidR="007D6CAB" w:rsidRPr="00865517">
        <w:rPr>
          <w:rFonts w:ascii="Times New Roman" w:eastAsia="Times New Roman" w:hAnsi="Times New Roman" w:cs="Times New Roman"/>
          <w:b/>
          <w:i/>
          <w:sz w:val="24"/>
          <w:szCs w:val="24"/>
        </w:rPr>
        <w:t>Europos Sąjungos Transporto, telekomunikacijų ir energetikos tarybos klausimai</w:t>
      </w:r>
    </w:p>
    <w:p w:rsidR="007D6CAB" w:rsidRPr="00865517" w:rsidRDefault="007D6CAB" w:rsidP="002410C3">
      <w:pPr>
        <w:spacing w:after="0" w:line="240" w:lineRule="auto"/>
        <w:ind w:firstLine="680"/>
        <w:jc w:val="both"/>
        <w:rPr>
          <w:rFonts w:ascii="Times New Roman" w:eastAsia="Times New Roman" w:hAnsi="Times New Roman" w:cs="Times New Roman"/>
          <w:sz w:val="24"/>
          <w:szCs w:val="24"/>
        </w:rPr>
      </w:pPr>
    </w:p>
    <w:p w:rsidR="007D6CAB" w:rsidRPr="00865517" w:rsidRDefault="007D6CA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Energetikos srityje Lietuva laikosi nuoseklios pozicijos, kurioje pabrėžiama priklausomybės nuo vienintelio energijos išteklių šaltinio mažinimas ir int</w:t>
      </w:r>
      <w:r w:rsidR="00F56E13">
        <w:rPr>
          <w:rFonts w:ascii="Times New Roman" w:eastAsia="Times New Roman" w:hAnsi="Times New Roman" w:cs="Times New Roman"/>
          <w:sz w:val="24"/>
          <w:szCs w:val="24"/>
        </w:rPr>
        <w:t>egracija į europinius tinklus bei</w:t>
      </w:r>
      <w:r w:rsidRPr="00865517">
        <w:rPr>
          <w:rFonts w:ascii="Times New Roman" w:eastAsia="Times New Roman" w:hAnsi="Times New Roman" w:cs="Times New Roman"/>
          <w:sz w:val="24"/>
          <w:szCs w:val="24"/>
        </w:rPr>
        <w:t xml:space="preserve"> siekis iki 2014 m. pabaigos panaikinti ES vis dar egzistuojančias „energetines“ salas.</w:t>
      </w:r>
    </w:p>
    <w:p w:rsidR="007D6CAB" w:rsidRPr="00865517" w:rsidRDefault="00142E01" w:rsidP="002410C3">
      <w:pPr>
        <w:spacing w:after="0" w:line="240"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Lietuvai pirmininkaujant</w:t>
      </w:r>
      <w:r w:rsidR="00B35F87" w:rsidRPr="00865517">
        <w:rPr>
          <w:rFonts w:ascii="Times New Roman" w:eastAsia="Times New Roman" w:hAnsi="Times New Roman" w:cs="Times New Roman"/>
          <w:sz w:val="24"/>
          <w:szCs w:val="24"/>
        </w:rPr>
        <w:t xml:space="preserve"> </w:t>
      </w:r>
      <w:r w:rsidR="007D6CAB" w:rsidRPr="00865517">
        <w:rPr>
          <w:rFonts w:ascii="Times New Roman" w:eastAsia="Times New Roman" w:hAnsi="Times New Roman" w:cs="Times New Roman"/>
          <w:sz w:val="24"/>
          <w:szCs w:val="24"/>
        </w:rPr>
        <w:t xml:space="preserve">Europos </w:t>
      </w:r>
      <w:r w:rsidR="00B35F87" w:rsidRPr="00865517">
        <w:rPr>
          <w:rFonts w:ascii="Times New Roman" w:eastAsia="Times New Roman" w:hAnsi="Times New Roman" w:cs="Times New Roman"/>
          <w:sz w:val="24"/>
          <w:szCs w:val="24"/>
        </w:rPr>
        <w:t xml:space="preserve">Sąjungos </w:t>
      </w:r>
      <w:r w:rsidR="007D6CAB" w:rsidRPr="00865517">
        <w:rPr>
          <w:rFonts w:ascii="Times New Roman" w:eastAsia="Times New Roman" w:hAnsi="Times New Roman" w:cs="Times New Roman"/>
          <w:sz w:val="24"/>
          <w:szCs w:val="24"/>
        </w:rPr>
        <w:t xml:space="preserve">Tarybai, </w:t>
      </w:r>
      <w:r w:rsidR="009A565F">
        <w:rPr>
          <w:rFonts w:ascii="Times New Roman" w:eastAsia="Times New Roman" w:hAnsi="Times New Roman" w:cs="Times New Roman"/>
          <w:sz w:val="24"/>
          <w:szCs w:val="24"/>
        </w:rPr>
        <w:t xml:space="preserve">Komiteto </w:t>
      </w:r>
      <w:r w:rsidR="007D6CAB" w:rsidRPr="00865517">
        <w:rPr>
          <w:rFonts w:ascii="Times New Roman" w:eastAsia="Times New Roman" w:hAnsi="Times New Roman" w:cs="Times New Roman"/>
          <w:sz w:val="24"/>
          <w:szCs w:val="24"/>
        </w:rPr>
        <w:t>posėdžiams buvo pristatomos tarybų posėdžių ataskaitos.</w:t>
      </w:r>
    </w:p>
    <w:p w:rsidR="007D6CAB" w:rsidRPr="00865517" w:rsidRDefault="007D6CA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i/>
          <w:sz w:val="24"/>
          <w:szCs w:val="24"/>
        </w:rPr>
        <w:t xml:space="preserve">2013 m. birželio 14 d.  </w:t>
      </w:r>
      <w:r w:rsidRPr="00865517">
        <w:rPr>
          <w:rFonts w:ascii="Times New Roman" w:eastAsia="Times New Roman" w:hAnsi="Times New Roman" w:cs="Times New Roman"/>
          <w:sz w:val="24"/>
          <w:szCs w:val="24"/>
        </w:rPr>
        <w:t xml:space="preserve">ERK posėdyje apsvarstė Transporto tarybos ataskaitą, kurioje buvo </w:t>
      </w:r>
      <w:r w:rsidR="00142E01" w:rsidRPr="00865517">
        <w:rPr>
          <w:rFonts w:ascii="Times New Roman" w:eastAsia="Times New Roman" w:hAnsi="Times New Roman" w:cs="Times New Roman"/>
          <w:sz w:val="24"/>
          <w:szCs w:val="24"/>
        </w:rPr>
        <w:t>pateikt</w:t>
      </w:r>
      <w:r w:rsidR="00142E01">
        <w:rPr>
          <w:rFonts w:ascii="Times New Roman" w:eastAsia="Times New Roman" w:hAnsi="Times New Roman" w:cs="Times New Roman"/>
          <w:sz w:val="24"/>
          <w:szCs w:val="24"/>
        </w:rPr>
        <w:t>i</w:t>
      </w:r>
      <w:r w:rsidR="00142E01"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 xml:space="preserve">Ketvirtojo geležinkelių dokumentų rinkinio pirmojo svarstymo </w:t>
      </w:r>
      <w:r w:rsidR="00142E01" w:rsidRPr="00865517">
        <w:rPr>
          <w:rFonts w:ascii="Times New Roman" w:eastAsia="Times New Roman" w:hAnsi="Times New Roman" w:cs="Times New Roman"/>
          <w:sz w:val="24"/>
          <w:szCs w:val="24"/>
        </w:rPr>
        <w:t>rezultat</w:t>
      </w:r>
      <w:r w:rsidR="00142E01">
        <w:rPr>
          <w:rFonts w:ascii="Times New Roman" w:eastAsia="Times New Roman" w:hAnsi="Times New Roman" w:cs="Times New Roman"/>
          <w:sz w:val="24"/>
          <w:szCs w:val="24"/>
        </w:rPr>
        <w:t>ai</w:t>
      </w:r>
      <w:r w:rsidRPr="00865517">
        <w:rPr>
          <w:rFonts w:ascii="Times New Roman" w:eastAsia="Times New Roman" w:hAnsi="Times New Roman" w:cs="Times New Roman"/>
          <w:sz w:val="24"/>
          <w:szCs w:val="24"/>
        </w:rPr>
        <w:t>, patvirtintas bendras požiūris dėl Sąveikos direktyvos. Svarstytas klausimas dėl Europos infrastruktūros tinklų priemonės (CEF).</w:t>
      </w:r>
      <w:r w:rsidR="007C526F"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 xml:space="preserve">Kitos tarybų, vykusių  </w:t>
      </w:r>
      <w:r w:rsidRPr="00865517">
        <w:rPr>
          <w:rFonts w:ascii="Times New Roman" w:eastAsia="Times New Roman" w:hAnsi="Times New Roman" w:cs="Times New Roman"/>
          <w:i/>
          <w:sz w:val="24"/>
          <w:szCs w:val="24"/>
        </w:rPr>
        <w:t>2013 m. spalio 10 d</w:t>
      </w:r>
      <w:r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
          <w:sz w:val="24"/>
          <w:szCs w:val="24"/>
        </w:rPr>
        <w:t>2013 m. gruodžio 5 d</w:t>
      </w:r>
      <w:r w:rsidRPr="00865517">
        <w:rPr>
          <w:rFonts w:ascii="Times New Roman" w:eastAsia="Times New Roman" w:hAnsi="Times New Roman" w:cs="Times New Roman"/>
          <w:sz w:val="24"/>
          <w:szCs w:val="24"/>
        </w:rPr>
        <w:t>., ataskaitos buvo pateiktos ERK nariams raštu ( dėl Geležinkelių saugos direktyvos, dėl alternatyviųjų degalų infrastruktūros diegimo (švari energija) ir kt.)</w:t>
      </w:r>
      <w:r w:rsidR="007C526F"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
          <w:sz w:val="24"/>
          <w:szCs w:val="24"/>
        </w:rPr>
        <w:t xml:space="preserve">2014 m. vasario 28 d. </w:t>
      </w:r>
      <w:r w:rsidRPr="00865517">
        <w:rPr>
          <w:rFonts w:ascii="Times New Roman" w:eastAsia="Times New Roman" w:hAnsi="Times New Roman" w:cs="Times New Roman"/>
          <w:sz w:val="24"/>
          <w:szCs w:val="24"/>
        </w:rPr>
        <w:t>ERK posėdyje buvo apsvarstytos Energetikos tarybos pozicijos. Į tarybos darbotvarkę įtraukti labai svarbūs klausimai: 2014</w:t>
      </w:r>
      <w:r w:rsidR="00682636"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 xml:space="preserve">m. sausio 22 d. </w:t>
      </w:r>
      <w:r w:rsidR="00142E01" w:rsidRPr="00865517">
        <w:rPr>
          <w:rFonts w:ascii="Times New Roman" w:eastAsia="Times New Roman" w:hAnsi="Times New Roman" w:cs="Times New Roman"/>
          <w:sz w:val="24"/>
          <w:szCs w:val="24"/>
        </w:rPr>
        <w:t>pask</w:t>
      </w:r>
      <w:r w:rsidR="00142E01">
        <w:rPr>
          <w:rFonts w:ascii="Times New Roman" w:eastAsia="Times New Roman" w:hAnsi="Times New Roman" w:cs="Times New Roman"/>
          <w:sz w:val="24"/>
          <w:szCs w:val="24"/>
        </w:rPr>
        <w:t>e</w:t>
      </w:r>
      <w:r w:rsidR="00142E01" w:rsidRPr="00865517">
        <w:rPr>
          <w:rFonts w:ascii="Times New Roman" w:eastAsia="Times New Roman" w:hAnsi="Times New Roman" w:cs="Times New Roman"/>
          <w:sz w:val="24"/>
          <w:szCs w:val="24"/>
        </w:rPr>
        <w:t xml:space="preserve">lbtas </w:t>
      </w:r>
      <w:r w:rsidRPr="00865517">
        <w:rPr>
          <w:rFonts w:ascii="Times New Roman" w:eastAsia="Times New Roman" w:hAnsi="Times New Roman" w:cs="Times New Roman"/>
          <w:sz w:val="24"/>
          <w:szCs w:val="24"/>
        </w:rPr>
        <w:t>Komunikatas „Klimato ir energijos politikos gairės 2012-2030 m. laikotarpiui“, 2014 m. sausio 23 d. - Komunikatas „Energijos kainos ir išlaidos Europoje“ taip pat  Komisijos rekomendacija „Dėl angliavandenilių (kaip antai</w:t>
      </w:r>
      <w:r w:rsidR="00B35F87" w:rsidRPr="00865517">
        <w:rPr>
          <w:rFonts w:ascii="Times New Roman" w:eastAsia="Times New Roman" w:hAnsi="Times New Roman" w:cs="Times New Roman"/>
          <w:sz w:val="24"/>
          <w:szCs w:val="24"/>
        </w:rPr>
        <w:t>,</w:t>
      </w:r>
      <w:r w:rsidRPr="00865517">
        <w:rPr>
          <w:rFonts w:ascii="Times New Roman" w:eastAsia="Times New Roman" w:hAnsi="Times New Roman" w:cs="Times New Roman"/>
          <w:sz w:val="24"/>
          <w:szCs w:val="24"/>
        </w:rPr>
        <w:t xml:space="preserve"> skalūnų dujų) žvalgybos ir gavybos hidrau</w:t>
      </w:r>
      <w:r w:rsidR="00235435" w:rsidRPr="00865517">
        <w:rPr>
          <w:rFonts w:ascii="Times New Roman" w:eastAsia="Times New Roman" w:hAnsi="Times New Roman" w:cs="Times New Roman"/>
          <w:sz w:val="24"/>
          <w:szCs w:val="24"/>
        </w:rPr>
        <w:t>l</w:t>
      </w:r>
      <w:r w:rsidRPr="00865517">
        <w:rPr>
          <w:rFonts w:ascii="Times New Roman" w:eastAsia="Times New Roman" w:hAnsi="Times New Roman" w:cs="Times New Roman"/>
          <w:sz w:val="24"/>
          <w:szCs w:val="24"/>
        </w:rPr>
        <w:t>inio ardymo dideliu skysčio kiekiu metodu būtinųjų principų“.</w:t>
      </w:r>
    </w:p>
    <w:p w:rsidR="007D6CAB" w:rsidRPr="00865517" w:rsidRDefault="007D6CAB" w:rsidP="002410C3">
      <w:pPr>
        <w:spacing w:after="0" w:line="240" w:lineRule="auto"/>
        <w:ind w:firstLine="680"/>
        <w:jc w:val="both"/>
        <w:rPr>
          <w:rFonts w:ascii="Times New Roman" w:eastAsia="Times New Roman" w:hAnsi="Times New Roman" w:cs="Times New Roman"/>
          <w:bCs/>
          <w:sz w:val="24"/>
          <w:szCs w:val="24"/>
        </w:rPr>
      </w:pPr>
    </w:p>
    <w:p w:rsidR="007D6CAB" w:rsidRDefault="00940990" w:rsidP="00FB2511">
      <w:pPr>
        <w:spacing w:after="0" w:line="240" w:lineRule="auto"/>
        <w:ind w:hanging="567"/>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 xml:space="preserve">1.1. </w:t>
      </w:r>
      <w:r w:rsidR="007D6CAB" w:rsidRPr="00865517">
        <w:rPr>
          <w:rFonts w:ascii="Times New Roman" w:eastAsia="Times New Roman" w:hAnsi="Times New Roman" w:cs="Times New Roman"/>
          <w:b/>
          <w:i/>
          <w:sz w:val="24"/>
          <w:szCs w:val="24"/>
        </w:rPr>
        <w:t>Transportas</w:t>
      </w:r>
    </w:p>
    <w:p w:rsidR="002410C3" w:rsidRPr="00865517" w:rsidRDefault="002410C3" w:rsidP="002410C3">
      <w:pPr>
        <w:spacing w:after="0" w:line="240" w:lineRule="auto"/>
        <w:ind w:firstLine="680"/>
        <w:jc w:val="center"/>
        <w:rPr>
          <w:rFonts w:ascii="Times New Roman" w:eastAsia="Times New Roman" w:hAnsi="Times New Roman" w:cs="Times New Roman"/>
          <w:b/>
          <w:i/>
          <w:sz w:val="24"/>
          <w:szCs w:val="24"/>
        </w:rPr>
      </w:pPr>
    </w:p>
    <w:p w:rsidR="007D6CAB" w:rsidRPr="00865517" w:rsidRDefault="007D6CA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Transporto srityje didžiausias d</w:t>
      </w:r>
      <w:r w:rsidR="009A565F">
        <w:rPr>
          <w:rFonts w:ascii="Times New Roman" w:eastAsia="Times New Roman" w:hAnsi="Times New Roman" w:cs="Times New Roman"/>
          <w:sz w:val="24"/>
          <w:szCs w:val="24"/>
        </w:rPr>
        <w:t>ėmesys skirtas projekto „</w:t>
      </w:r>
      <w:proofErr w:type="spellStart"/>
      <w:r w:rsidR="009A565F">
        <w:rPr>
          <w:rFonts w:ascii="Times New Roman" w:eastAsia="Times New Roman" w:hAnsi="Times New Roman" w:cs="Times New Roman"/>
          <w:sz w:val="24"/>
          <w:szCs w:val="24"/>
        </w:rPr>
        <w:t>Rail</w:t>
      </w:r>
      <w:proofErr w:type="spellEnd"/>
      <w:r w:rsidR="009A565F">
        <w:rPr>
          <w:rFonts w:ascii="Times New Roman" w:eastAsia="Times New Roman" w:hAnsi="Times New Roman" w:cs="Times New Roman"/>
          <w:sz w:val="24"/>
          <w:szCs w:val="24"/>
        </w:rPr>
        <w:t xml:space="preserve"> </w:t>
      </w:r>
      <w:proofErr w:type="spellStart"/>
      <w:r w:rsidR="009A565F">
        <w:rPr>
          <w:rFonts w:ascii="Times New Roman" w:eastAsia="Times New Roman" w:hAnsi="Times New Roman" w:cs="Times New Roman"/>
          <w:sz w:val="24"/>
          <w:szCs w:val="24"/>
        </w:rPr>
        <w:t>Bal</w:t>
      </w:r>
      <w:r w:rsidRPr="00865517">
        <w:rPr>
          <w:rFonts w:ascii="Times New Roman" w:eastAsia="Times New Roman" w:hAnsi="Times New Roman" w:cs="Times New Roman"/>
          <w:sz w:val="24"/>
          <w:szCs w:val="24"/>
        </w:rPr>
        <w:t>tica</w:t>
      </w:r>
      <w:proofErr w:type="spellEnd"/>
      <w:r w:rsidRPr="00865517">
        <w:rPr>
          <w:rFonts w:ascii="Times New Roman" w:eastAsia="Times New Roman" w:hAnsi="Times New Roman" w:cs="Times New Roman"/>
          <w:sz w:val="24"/>
          <w:szCs w:val="24"/>
        </w:rPr>
        <w:t xml:space="preserve"> 2“</w:t>
      </w:r>
      <w:r w:rsidR="00940990" w:rsidRPr="00865517">
        <w:rPr>
          <w:rFonts w:ascii="Times New Roman" w:eastAsia="Times New Roman" w:hAnsi="Times New Roman" w:cs="Times New Roman"/>
          <w:sz w:val="24"/>
          <w:szCs w:val="24"/>
        </w:rPr>
        <w:t xml:space="preserve"> įgyvendinimo </w:t>
      </w:r>
      <w:proofErr w:type="spellStart"/>
      <w:r w:rsidR="00142E01">
        <w:rPr>
          <w:rFonts w:ascii="Times New Roman" w:eastAsia="Times New Roman" w:hAnsi="Times New Roman" w:cs="Times New Roman"/>
          <w:sz w:val="24"/>
          <w:szCs w:val="24"/>
        </w:rPr>
        <w:t>stebėsenai</w:t>
      </w:r>
      <w:proofErr w:type="spellEnd"/>
      <w:r w:rsidRPr="00390365">
        <w:rPr>
          <w:rFonts w:ascii="Times New Roman" w:eastAsia="Times New Roman" w:hAnsi="Times New Roman" w:cs="Times New Roman"/>
          <w:sz w:val="24"/>
          <w:szCs w:val="24"/>
        </w:rPr>
        <w:t xml:space="preserve">. Komitetas, vykdydamas parlamentinės priežiūros funkcijas, svarstydamas  atskiros </w:t>
      </w:r>
      <w:r w:rsidRPr="00390365">
        <w:rPr>
          <w:rFonts w:ascii="Times New Roman" w:eastAsia="Times New Roman" w:hAnsi="Times New Roman" w:cs="Times New Roman"/>
          <w:sz w:val="24"/>
          <w:szCs w:val="24"/>
        </w:rPr>
        <w:lastRenderedPageBreak/>
        <w:t>europinės vėžės geležinkelio linijos Lietuvoje, Latvijoje ir Estijoje („</w:t>
      </w:r>
      <w:proofErr w:type="spellStart"/>
      <w:r w:rsidRPr="00390365">
        <w:rPr>
          <w:rFonts w:ascii="Times New Roman" w:eastAsia="Times New Roman" w:hAnsi="Times New Roman" w:cs="Times New Roman"/>
          <w:sz w:val="24"/>
          <w:szCs w:val="24"/>
        </w:rPr>
        <w:t>Rail</w:t>
      </w:r>
      <w:proofErr w:type="spellEnd"/>
      <w:r w:rsidRPr="00390365">
        <w:rPr>
          <w:rFonts w:ascii="Times New Roman" w:eastAsia="Times New Roman" w:hAnsi="Times New Roman" w:cs="Times New Roman"/>
          <w:sz w:val="24"/>
          <w:szCs w:val="24"/>
        </w:rPr>
        <w:t xml:space="preserve"> </w:t>
      </w:r>
      <w:proofErr w:type="spellStart"/>
      <w:r w:rsidRPr="00390365">
        <w:rPr>
          <w:rFonts w:ascii="Times New Roman" w:eastAsia="Times New Roman" w:hAnsi="Times New Roman" w:cs="Times New Roman"/>
          <w:sz w:val="24"/>
          <w:szCs w:val="24"/>
        </w:rPr>
        <w:t>Baltica</w:t>
      </w:r>
      <w:proofErr w:type="spellEnd"/>
      <w:r w:rsidRPr="00390365">
        <w:rPr>
          <w:rFonts w:ascii="Times New Roman" w:eastAsia="Times New Roman" w:hAnsi="Times New Roman" w:cs="Times New Roman"/>
          <w:sz w:val="24"/>
          <w:szCs w:val="24"/>
        </w:rPr>
        <w:t xml:space="preserve"> 2“) įgyvendinimo eigą, priėmė sprendimą prašyti Lietuvos Respublikos Vyriausybės ne rečiau nei kartą per ketvirtį informuoti ERK apie projekto „</w:t>
      </w:r>
      <w:proofErr w:type="spellStart"/>
      <w:r w:rsidRPr="00390365">
        <w:rPr>
          <w:rFonts w:ascii="Times New Roman" w:eastAsia="Times New Roman" w:hAnsi="Times New Roman" w:cs="Times New Roman"/>
          <w:sz w:val="24"/>
          <w:szCs w:val="24"/>
        </w:rPr>
        <w:t>Rail</w:t>
      </w:r>
      <w:proofErr w:type="spellEnd"/>
      <w:r w:rsidRPr="00390365">
        <w:rPr>
          <w:rFonts w:ascii="Times New Roman" w:eastAsia="Times New Roman" w:hAnsi="Times New Roman" w:cs="Times New Roman"/>
          <w:sz w:val="24"/>
          <w:szCs w:val="24"/>
        </w:rPr>
        <w:t xml:space="preserve"> </w:t>
      </w:r>
      <w:proofErr w:type="spellStart"/>
      <w:r w:rsidRPr="00390365">
        <w:rPr>
          <w:rFonts w:ascii="Times New Roman" w:eastAsia="Times New Roman" w:hAnsi="Times New Roman" w:cs="Times New Roman"/>
          <w:sz w:val="24"/>
          <w:szCs w:val="24"/>
        </w:rPr>
        <w:t>Baltica</w:t>
      </w:r>
      <w:proofErr w:type="spellEnd"/>
      <w:r w:rsidRPr="00390365">
        <w:rPr>
          <w:rFonts w:ascii="Times New Roman" w:eastAsia="Times New Roman" w:hAnsi="Times New Roman" w:cs="Times New Roman"/>
          <w:sz w:val="24"/>
          <w:szCs w:val="24"/>
        </w:rPr>
        <w:t xml:space="preserve"> 2“ įgyvendinimo eigą.</w:t>
      </w:r>
      <w:r w:rsidRPr="00865517">
        <w:rPr>
          <w:rFonts w:ascii="Times New Roman" w:eastAsia="Times New Roman" w:hAnsi="Times New Roman" w:cs="Times New Roman"/>
          <w:sz w:val="24"/>
          <w:szCs w:val="24"/>
        </w:rPr>
        <w:t xml:space="preserve">  Projekto vykdymo eiga buvo aptarta </w:t>
      </w:r>
      <w:r w:rsidRPr="00865517">
        <w:rPr>
          <w:rFonts w:ascii="Times New Roman" w:eastAsia="Times New Roman" w:hAnsi="Times New Roman" w:cs="Times New Roman"/>
          <w:i/>
          <w:sz w:val="24"/>
          <w:szCs w:val="24"/>
        </w:rPr>
        <w:t>2013 m. gruodžio 11 d</w:t>
      </w:r>
      <w:r w:rsidRPr="00865517">
        <w:rPr>
          <w:rFonts w:ascii="Times New Roman" w:eastAsia="Times New Roman" w:hAnsi="Times New Roman" w:cs="Times New Roman"/>
          <w:sz w:val="24"/>
          <w:szCs w:val="24"/>
        </w:rPr>
        <w:t xml:space="preserve">. Projektas Lietuvai svarbus plėtojant transporto sistemą ir jungtis su kaimyninėmis Europos Sąjungos šalimis. Svarbus spręstinas klausimas </w:t>
      </w:r>
      <w:r w:rsidR="00D82385"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w:t>
      </w:r>
      <w:proofErr w:type="spellStart"/>
      <w:r w:rsidRPr="00865517">
        <w:rPr>
          <w:rFonts w:ascii="Times New Roman" w:eastAsia="Times New Roman" w:hAnsi="Times New Roman" w:cs="Times New Roman"/>
          <w:sz w:val="24"/>
          <w:szCs w:val="24"/>
        </w:rPr>
        <w:t>Rail</w:t>
      </w:r>
      <w:proofErr w:type="spellEnd"/>
      <w:r w:rsidRPr="00865517">
        <w:rPr>
          <w:rFonts w:ascii="Times New Roman" w:eastAsia="Times New Roman" w:hAnsi="Times New Roman" w:cs="Times New Roman"/>
          <w:sz w:val="24"/>
          <w:szCs w:val="24"/>
        </w:rPr>
        <w:t xml:space="preserve"> </w:t>
      </w:r>
      <w:proofErr w:type="spellStart"/>
      <w:r w:rsidRPr="00865517">
        <w:rPr>
          <w:rFonts w:ascii="Times New Roman" w:eastAsia="Times New Roman" w:hAnsi="Times New Roman" w:cs="Times New Roman"/>
          <w:sz w:val="24"/>
          <w:szCs w:val="24"/>
        </w:rPr>
        <w:t>Baltica</w:t>
      </w:r>
      <w:proofErr w:type="spellEnd"/>
      <w:r w:rsidRPr="00865517">
        <w:rPr>
          <w:rFonts w:ascii="Times New Roman" w:eastAsia="Times New Roman" w:hAnsi="Times New Roman" w:cs="Times New Roman"/>
          <w:sz w:val="24"/>
          <w:szCs w:val="24"/>
        </w:rPr>
        <w:t xml:space="preserve"> 2“ vėžės nukreipimas per Vilnių, turėsiantis didelės įtakos tiek keleivių</w:t>
      </w:r>
      <w:r w:rsidR="00D82385" w:rsidRPr="00865517">
        <w:rPr>
          <w:rFonts w:ascii="Times New Roman" w:eastAsia="Times New Roman" w:hAnsi="Times New Roman" w:cs="Times New Roman"/>
          <w:sz w:val="24"/>
          <w:szCs w:val="24"/>
        </w:rPr>
        <w:t>,</w:t>
      </w:r>
      <w:r w:rsidRPr="00865517">
        <w:rPr>
          <w:rFonts w:ascii="Times New Roman" w:eastAsia="Times New Roman" w:hAnsi="Times New Roman" w:cs="Times New Roman"/>
          <w:sz w:val="24"/>
          <w:szCs w:val="24"/>
        </w:rPr>
        <w:t xml:space="preserve"> tiek transporto srautams ir Lietuvos ekonomikai. „</w:t>
      </w:r>
      <w:proofErr w:type="spellStart"/>
      <w:r w:rsidRPr="00865517">
        <w:rPr>
          <w:rFonts w:ascii="Times New Roman" w:eastAsia="Times New Roman" w:hAnsi="Times New Roman" w:cs="Times New Roman"/>
          <w:sz w:val="24"/>
          <w:szCs w:val="24"/>
        </w:rPr>
        <w:t>Rail</w:t>
      </w:r>
      <w:proofErr w:type="spellEnd"/>
      <w:r w:rsidRPr="00865517">
        <w:rPr>
          <w:rFonts w:ascii="Times New Roman" w:eastAsia="Times New Roman" w:hAnsi="Times New Roman" w:cs="Times New Roman"/>
          <w:sz w:val="24"/>
          <w:szCs w:val="24"/>
        </w:rPr>
        <w:t xml:space="preserve"> </w:t>
      </w:r>
      <w:proofErr w:type="spellStart"/>
      <w:r w:rsidRPr="00865517">
        <w:rPr>
          <w:rFonts w:ascii="Times New Roman" w:eastAsia="Times New Roman" w:hAnsi="Times New Roman" w:cs="Times New Roman"/>
          <w:sz w:val="24"/>
          <w:szCs w:val="24"/>
        </w:rPr>
        <w:t>Baltica</w:t>
      </w:r>
      <w:proofErr w:type="spellEnd"/>
      <w:r w:rsidRPr="00865517">
        <w:rPr>
          <w:rFonts w:ascii="Times New Roman" w:eastAsia="Times New Roman" w:hAnsi="Times New Roman" w:cs="Times New Roman"/>
          <w:sz w:val="24"/>
          <w:szCs w:val="24"/>
        </w:rPr>
        <w:t xml:space="preserve"> 2“ klausimu kartu su U</w:t>
      </w:r>
      <w:r w:rsidR="003D5E90">
        <w:rPr>
          <w:rFonts w:ascii="Times New Roman" w:eastAsia="Times New Roman" w:hAnsi="Times New Roman" w:cs="Times New Roman"/>
          <w:sz w:val="24"/>
          <w:szCs w:val="24"/>
        </w:rPr>
        <w:t>žsienio reikalų komitetu</w:t>
      </w:r>
      <w:r w:rsidRPr="00865517">
        <w:rPr>
          <w:rFonts w:ascii="Times New Roman" w:eastAsia="Times New Roman" w:hAnsi="Times New Roman" w:cs="Times New Roman"/>
          <w:sz w:val="24"/>
          <w:szCs w:val="24"/>
        </w:rPr>
        <w:t xml:space="preserve"> 2013 m. gruodžio 6 d. buvo surengtas seminaras (dalyvaujant Estijos ir Latvijos bei Lietuvos susisiekimo ministerijos atstovams) aktualiems vėžės trasos klausimams aptarti.</w:t>
      </w:r>
    </w:p>
    <w:p w:rsidR="007D6CAB" w:rsidRPr="00865517" w:rsidRDefault="007D6CAB" w:rsidP="002410C3">
      <w:pPr>
        <w:spacing w:after="0" w:line="240" w:lineRule="auto"/>
        <w:ind w:firstLine="680"/>
        <w:jc w:val="both"/>
        <w:rPr>
          <w:rFonts w:ascii="Times New Roman" w:eastAsia="Times New Roman" w:hAnsi="Times New Roman" w:cs="Times New Roman"/>
          <w:b/>
          <w:i/>
          <w:sz w:val="24"/>
          <w:szCs w:val="24"/>
        </w:rPr>
      </w:pPr>
      <w:r w:rsidRPr="00865517">
        <w:rPr>
          <w:rFonts w:ascii="Times New Roman" w:eastAsia="Times New Roman" w:hAnsi="Times New Roman" w:cs="Times New Roman"/>
          <w:i/>
          <w:sz w:val="24"/>
          <w:szCs w:val="24"/>
        </w:rPr>
        <w:t>2013 m. gruodžio 11 d.</w:t>
      </w:r>
      <w:r w:rsidRPr="00865517">
        <w:rPr>
          <w:rFonts w:ascii="Times New Roman" w:eastAsia="Times New Roman" w:hAnsi="Times New Roman" w:cs="Times New Roman"/>
          <w:sz w:val="24"/>
          <w:szCs w:val="24"/>
        </w:rPr>
        <w:t xml:space="preserve"> ERK posėdyje buvo apsvarstytas pasiūlymo dėl Europos Parlamento ir Tarybos reglamento, kuriuo sukuriama Europos infrastruktūros tinklų priemonė (CEF) įgyvendinimo </w:t>
      </w:r>
      <w:proofErr w:type="spellStart"/>
      <w:r w:rsidRPr="00865517">
        <w:rPr>
          <w:rFonts w:ascii="Times New Roman" w:eastAsia="Times New Roman" w:hAnsi="Times New Roman" w:cs="Times New Roman"/>
          <w:sz w:val="24"/>
          <w:szCs w:val="24"/>
        </w:rPr>
        <w:t>inovatyvios</w:t>
      </w:r>
      <w:proofErr w:type="spellEnd"/>
      <w:r w:rsidRPr="00865517">
        <w:rPr>
          <w:rFonts w:ascii="Times New Roman" w:eastAsia="Times New Roman" w:hAnsi="Times New Roman" w:cs="Times New Roman"/>
          <w:sz w:val="24"/>
          <w:szCs w:val="24"/>
        </w:rPr>
        <w:t xml:space="preserve"> finansinės priemonės ir bendro intereso projektai (transporto srityje). Klausimas labai aktualus ir susijęs su „</w:t>
      </w:r>
      <w:proofErr w:type="spellStart"/>
      <w:r w:rsidRPr="00865517">
        <w:rPr>
          <w:rFonts w:ascii="Times New Roman" w:eastAsia="Times New Roman" w:hAnsi="Times New Roman" w:cs="Times New Roman"/>
          <w:sz w:val="24"/>
          <w:szCs w:val="24"/>
        </w:rPr>
        <w:t>Rail</w:t>
      </w:r>
      <w:proofErr w:type="spellEnd"/>
      <w:r w:rsidRPr="00865517">
        <w:rPr>
          <w:rFonts w:ascii="Times New Roman" w:eastAsia="Times New Roman" w:hAnsi="Times New Roman" w:cs="Times New Roman"/>
          <w:sz w:val="24"/>
          <w:szCs w:val="24"/>
        </w:rPr>
        <w:t xml:space="preserve"> </w:t>
      </w:r>
      <w:proofErr w:type="spellStart"/>
      <w:r w:rsidRPr="00865517">
        <w:rPr>
          <w:rFonts w:ascii="Times New Roman" w:eastAsia="Times New Roman" w:hAnsi="Times New Roman" w:cs="Times New Roman"/>
          <w:sz w:val="24"/>
          <w:szCs w:val="24"/>
        </w:rPr>
        <w:t>Baltica</w:t>
      </w:r>
      <w:proofErr w:type="spellEnd"/>
      <w:r w:rsidRPr="00865517">
        <w:rPr>
          <w:rFonts w:ascii="Times New Roman" w:eastAsia="Times New Roman" w:hAnsi="Times New Roman" w:cs="Times New Roman"/>
          <w:sz w:val="24"/>
          <w:szCs w:val="24"/>
        </w:rPr>
        <w:t xml:space="preserve"> 2“ projekto finansavimu.</w:t>
      </w:r>
      <w:r w:rsidRPr="00865517">
        <w:rPr>
          <w:rFonts w:ascii="Times New Roman" w:eastAsia="Times New Roman" w:hAnsi="Times New Roman" w:cs="Times New Roman"/>
          <w:b/>
          <w:i/>
          <w:sz w:val="24"/>
          <w:szCs w:val="24"/>
        </w:rPr>
        <w:t xml:space="preserve"> </w:t>
      </w:r>
    </w:p>
    <w:p w:rsidR="007D6CAB" w:rsidRPr="00865517" w:rsidRDefault="007D6CAB" w:rsidP="002410C3">
      <w:pPr>
        <w:spacing w:after="0" w:line="240" w:lineRule="auto"/>
        <w:ind w:firstLine="680"/>
        <w:rPr>
          <w:rFonts w:ascii="Times New Roman" w:eastAsia="Times New Roman" w:hAnsi="Times New Roman" w:cs="Times New Roman"/>
          <w:b/>
          <w:i/>
          <w:sz w:val="24"/>
          <w:szCs w:val="24"/>
        </w:rPr>
      </w:pPr>
    </w:p>
    <w:p w:rsidR="007D6CAB" w:rsidRPr="00865517" w:rsidRDefault="00940990" w:rsidP="002410C3">
      <w:pPr>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 xml:space="preserve">1.2. </w:t>
      </w:r>
      <w:r w:rsidR="007D6CAB" w:rsidRPr="00865517">
        <w:rPr>
          <w:rFonts w:ascii="Times New Roman" w:eastAsia="Times New Roman" w:hAnsi="Times New Roman" w:cs="Times New Roman"/>
          <w:b/>
          <w:i/>
          <w:sz w:val="24"/>
          <w:szCs w:val="24"/>
        </w:rPr>
        <w:t>Energetika</w:t>
      </w:r>
    </w:p>
    <w:p w:rsidR="007D6CAB" w:rsidRPr="00865517" w:rsidRDefault="007D6CAB" w:rsidP="002410C3">
      <w:pPr>
        <w:spacing w:after="0" w:line="240" w:lineRule="auto"/>
        <w:ind w:firstLine="680"/>
        <w:jc w:val="center"/>
        <w:rPr>
          <w:rFonts w:ascii="Times New Roman" w:eastAsia="Times New Roman" w:hAnsi="Times New Roman" w:cs="Times New Roman"/>
          <w:b/>
          <w:i/>
          <w:sz w:val="24"/>
          <w:szCs w:val="24"/>
        </w:rPr>
      </w:pPr>
    </w:p>
    <w:p w:rsidR="007D6CAB" w:rsidRPr="00865517" w:rsidRDefault="007D6CA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i/>
          <w:sz w:val="24"/>
          <w:szCs w:val="24"/>
        </w:rPr>
        <w:t>2013 m. lapkričio 6 d.</w:t>
      </w:r>
      <w:r w:rsidRPr="00865517">
        <w:rPr>
          <w:rFonts w:ascii="Times New Roman" w:eastAsia="Times New Roman" w:hAnsi="Times New Roman" w:cs="Times New Roman"/>
          <w:sz w:val="24"/>
          <w:szCs w:val="24"/>
        </w:rPr>
        <w:t xml:space="preserve"> ir </w:t>
      </w:r>
      <w:r w:rsidRPr="00865517">
        <w:rPr>
          <w:rFonts w:ascii="Times New Roman" w:eastAsia="Times New Roman" w:hAnsi="Times New Roman" w:cs="Times New Roman"/>
          <w:i/>
          <w:sz w:val="24"/>
          <w:szCs w:val="24"/>
        </w:rPr>
        <w:t>2013 m. gruodžio 18 d</w:t>
      </w:r>
      <w:r w:rsidRPr="00865517">
        <w:rPr>
          <w:rFonts w:ascii="Times New Roman" w:eastAsia="Times New Roman" w:hAnsi="Times New Roman" w:cs="Times New Roman"/>
          <w:sz w:val="24"/>
          <w:szCs w:val="24"/>
        </w:rPr>
        <w:t xml:space="preserve">. </w:t>
      </w:r>
      <w:r w:rsidR="00142E01">
        <w:rPr>
          <w:rFonts w:ascii="Times New Roman" w:eastAsia="Times New Roman" w:hAnsi="Times New Roman" w:cs="Times New Roman"/>
          <w:sz w:val="24"/>
          <w:szCs w:val="24"/>
        </w:rPr>
        <w:t xml:space="preserve">komiteto </w:t>
      </w:r>
      <w:r w:rsidRPr="00865517">
        <w:rPr>
          <w:rFonts w:ascii="Times New Roman" w:eastAsia="Times New Roman" w:hAnsi="Times New Roman" w:cs="Times New Roman"/>
          <w:sz w:val="24"/>
          <w:szCs w:val="24"/>
        </w:rPr>
        <w:t>posėdžiuose buvo svarstytas klausimas „Dėl informacijos apie Europos Sąjungos derybas su Rusija ir Baltarusija dėl elektros sistemų Baltijos šalyse valdymo“ ir priimtas sprendimas šį klausimą ERK posėdžiuose aptarti du kartus per metus.</w:t>
      </w:r>
      <w:r w:rsidR="007C526F"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
          <w:sz w:val="24"/>
          <w:szCs w:val="24"/>
        </w:rPr>
        <w:t>2013 m. lapkričio 22 d.</w:t>
      </w:r>
      <w:r w:rsidRPr="00865517">
        <w:rPr>
          <w:rFonts w:ascii="Times New Roman" w:eastAsia="Times New Roman" w:hAnsi="Times New Roman" w:cs="Times New Roman"/>
          <w:sz w:val="24"/>
          <w:szCs w:val="24"/>
        </w:rPr>
        <w:t xml:space="preserve">  ERK posėdyje buvo aptartos „Europos Komisijos rekomendacijos valstybėms narėms dėl valstybės intervencijos į elektros energijos rinkas“</w:t>
      </w:r>
      <w:r w:rsidR="00940990" w:rsidRPr="00865517">
        <w:rPr>
          <w:rFonts w:ascii="Times New Roman" w:eastAsia="Times New Roman" w:hAnsi="Times New Roman" w:cs="Times New Roman"/>
          <w:sz w:val="24"/>
          <w:szCs w:val="24"/>
        </w:rPr>
        <w:t>.</w:t>
      </w:r>
      <w:r w:rsidRPr="00865517">
        <w:rPr>
          <w:rFonts w:ascii="Times New Roman" w:eastAsia="Times New Roman" w:hAnsi="Times New Roman" w:cs="Times New Roman"/>
          <w:sz w:val="24"/>
          <w:szCs w:val="24"/>
        </w:rPr>
        <w:t xml:space="preserve"> Klausimas ypač svarbus ateities energetikos planams dau</w:t>
      </w:r>
      <w:r w:rsidR="00940990" w:rsidRPr="00865517">
        <w:rPr>
          <w:rFonts w:ascii="Times New Roman" w:eastAsia="Times New Roman" w:hAnsi="Times New Roman" w:cs="Times New Roman"/>
          <w:sz w:val="24"/>
          <w:szCs w:val="24"/>
        </w:rPr>
        <w:t>giau į energijos balansą įtraukti</w:t>
      </w:r>
      <w:r w:rsidRPr="00865517">
        <w:rPr>
          <w:rFonts w:ascii="Times New Roman" w:eastAsia="Times New Roman" w:hAnsi="Times New Roman" w:cs="Times New Roman"/>
          <w:sz w:val="24"/>
          <w:szCs w:val="24"/>
        </w:rPr>
        <w:t xml:space="preserve"> atsinaujinančią energiją.</w:t>
      </w:r>
      <w:r w:rsidR="007C526F"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
          <w:sz w:val="24"/>
          <w:szCs w:val="24"/>
        </w:rPr>
        <w:t>2014 m. vasario 21 d.</w:t>
      </w:r>
      <w:r w:rsidRPr="00865517">
        <w:rPr>
          <w:rFonts w:ascii="Times New Roman" w:eastAsia="Times New Roman" w:hAnsi="Times New Roman" w:cs="Times New Roman"/>
          <w:sz w:val="24"/>
          <w:szCs w:val="24"/>
        </w:rPr>
        <w:t xml:space="preserve"> tęstas IAE uždarymo </w:t>
      </w:r>
      <w:proofErr w:type="spellStart"/>
      <w:r w:rsidR="00142E01">
        <w:rPr>
          <w:rFonts w:ascii="Times New Roman" w:eastAsia="Times New Roman" w:hAnsi="Times New Roman" w:cs="Times New Roman"/>
          <w:sz w:val="24"/>
          <w:szCs w:val="24"/>
        </w:rPr>
        <w:t>stebėsenos</w:t>
      </w:r>
      <w:proofErr w:type="spellEnd"/>
      <w:r w:rsidR="00142E01">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 xml:space="preserve">klausimas. Buvo apsvarstyta Europos Parlamento biudžeto kontrolės komiteto užsakymu Vokietijos </w:t>
      </w:r>
      <w:proofErr w:type="spellStart"/>
      <w:r w:rsidRPr="00865517">
        <w:rPr>
          <w:rFonts w:ascii="Times New Roman" w:eastAsia="Times New Roman" w:hAnsi="Times New Roman" w:cs="Times New Roman"/>
          <w:sz w:val="24"/>
          <w:szCs w:val="24"/>
        </w:rPr>
        <w:t>Oeko-Institute</w:t>
      </w:r>
      <w:proofErr w:type="spellEnd"/>
      <w:r w:rsidRPr="00865517">
        <w:rPr>
          <w:rFonts w:ascii="Times New Roman" w:eastAsia="Times New Roman" w:hAnsi="Times New Roman" w:cs="Times New Roman"/>
          <w:sz w:val="24"/>
          <w:szCs w:val="24"/>
        </w:rPr>
        <w:t xml:space="preserve"> atlikta nepriklausoma studija „Atominių jėgainių uždarymas: kaštų ir rizikos valdymas“ bei aptarti kai kurie IAE uždarymo aspektai.</w:t>
      </w:r>
      <w:r w:rsidR="007C526F"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Pabrėžtina, kad 2014-2020 finansinėje</w:t>
      </w:r>
      <w:r w:rsidR="00940990" w:rsidRPr="00865517">
        <w:rPr>
          <w:rFonts w:ascii="Times New Roman" w:eastAsia="Times New Roman" w:hAnsi="Times New Roman" w:cs="Times New Roman"/>
          <w:sz w:val="24"/>
          <w:szCs w:val="24"/>
        </w:rPr>
        <w:t xml:space="preserve"> programoje IAE skirta</w:t>
      </w:r>
      <w:r w:rsidR="00142E01">
        <w:rPr>
          <w:rFonts w:ascii="Times New Roman" w:eastAsia="Times New Roman" w:hAnsi="Times New Roman" w:cs="Times New Roman"/>
          <w:sz w:val="24"/>
          <w:szCs w:val="24"/>
        </w:rPr>
        <w:t>s</w:t>
      </w:r>
      <w:r w:rsidR="00940990" w:rsidRPr="00865517">
        <w:rPr>
          <w:rFonts w:ascii="Times New Roman" w:eastAsia="Times New Roman" w:hAnsi="Times New Roman" w:cs="Times New Roman"/>
          <w:sz w:val="24"/>
          <w:szCs w:val="24"/>
        </w:rPr>
        <w:t xml:space="preserve"> 450 ml. e</w:t>
      </w:r>
      <w:r w:rsidRPr="00865517">
        <w:rPr>
          <w:rFonts w:ascii="Times New Roman" w:eastAsia="Times New Roman" w:hAnsi="Times New Roman" w:cs="Times New Roman"/>
          <w:sz w:val="24"/>
          <w:szCs w:val="24"/>
        </w:rPr>
        <w:t>urų finansavimas ir IAE finansuojama pagal Stojimo sutarties sąlygas.</w:t>
      </w:r>
    </w:p>
    <w:p w:rsidR="007D6CAB" w:rsidRPr="00865517" w:rsidRDefault="007D6CAB" w:rsidP="002410C3">
      <w:pPr>
        <w:spacing w:after="0" w:line="240" w:lineRule="auto"/>
        <w:ind w:firstLine="680"/>
        <w:rPr>
          <w:rFonts w:ascii="Times New Roman" w:eastAsia="Times New Roman" w:hAnsi="Times New Roman" w:cs="Times New Roman"/>
          <w:b/>
          <w:i/>
          <w:color w:val="FF0000"/>
          <w:sz w:val="24"/>
          <w:szCs w:val="24"/>
        </w:rPr>
      </w:pPr>
    </w:p>
    <w:p w:rsidR="007D6CAB" w:rsidRPr="00865517" w:rsidRDefault="00D82385" w:rsidP="002410C3">
      <w:pPr>
        <w:keepNext/>
        <w:spacing w:after="0" w:line="240" w:lineRule="auto"/>
        <w:ind w:firstLine="680"/>
        <w:jc w:val="center"/>
        <w:outlineLvl w:val="8"/>
        <w:rPr>
          <w:rFonts w:ascii="Times New Roman" w:eastAsia="Times New Roman" w:hAnsi="Times New Roman" w:cs="Times New Roman"/>
          <w:b/>
          <w:bCs/>
          <w:i/>
          <w:iCs/>
          <w:sz w:val="24"/>
          <w:szCs w:val="24"/>
        </w:rPr>
      </w:pPr>
      <w:r w:rsidRPr="00865517">
        <w:rPr>
          <w:rFonts w:ascii="Times New Roman" w:eastAsia="Calibri" w:hAnsi="Times New Roman" w:cs="Times New Roman"/>
          <w:b/>
          <w:bCs/>
          <w:i/>
          <w:iCs/>
          <w:sz w:val="24"/>
          <w:szCs w:val="24"/>
        </w:rPr>
        <w:t xml:space="preserve">2. </w:t>
      </w:r>
      <w:r w:rsidR="007D6CAB" w:rsidRPr="00865517">
        <w:rPr>
          <w:rFonts w:ascii="Times New Roman" w:eastAsia="Calibri" w:hAnsi="Times New Roman" w:cs="Times New Roman"/>
          <w:b/>
          <w:bCs/>
          <w:i/>
          <w:iCs/>
          <w:sz w:val="24"/>
          <w:szCs w:val="24"/>
        </w:rPr>
        <w:t xml:space="preserve">Europos Sąjungos </w:t>
      </w:r>
      <w:r w:rsidR="007D6CAB" w:rsidRPr="00865517">
        <w:rPr>
          <w:rFonts w:ascii="Times New Roman" w:eastAsia="Times New Roman" w:hAnsi="Times New Roman" w:cs="Times New Roman"/>
          <w:b/>
          <w:i/>
          <w:sz w:val="24"/>
          <w:szCs w:val="24"/>
        </w:rPr>
        <w:t>Konkurencingumo tarybos klausimai</w:t>
      </w:r>
    </w:p>
    <w:p w:rsidR="007D6CAB" w:rsidRPr="00865517" w:rsidRDefault="007D6CAB" w:rsidP="002410C3">
      <w:pPr>
        <w:spacing w:after="0" w:line="240" w:lineRule="auto"/>
        <w:ind w:firstLine="680"/>
        <w:rPr>
          <w:rFonts w:ascii="Times New Roman" w:eastAsia="Times New Roman" w:hAnsi="Times New Roman" w:cs="Times New Roman"/>
          <w:sz w:val="24"/>
          <w:szCs w:val="24"/>
        </w:rPr>
      </w:pPr>
    </w:p>
    <w:p w:rsidR="00AE3B3B" w:rsidRPr="00865517" w:rsidRDefault="007D6CA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Vidaus </w:t>
      </w:r>
      <w:r w:rsidR="00142E01">
        <w:rPr>
          <w:rFonts w:ascii="Times New Roman" w:eastAsia="Times New Roman" w:hAnsi="Times New Roman" w:cs="Times New Roman"/>
          <w:sz w:val="24"/>
          <w:szCs w:val="24"/>
        </w:rPr>
        <w:t xml:space="preserve">rinkos </w:t>
      </w:r>
      <w:r w:rsidRPr="00865517">
        <w:rPr>
          <w:rFonts w:ascii="Times New Roman" w:eastAsia="Times New Roman" w:hAnsi="Times New Roman" w:cs="Times New Roman"/>
          <w:sz w:val="24"/>
          <w:szCs w:val="24"/>
        </w:rPr>
        <w:t>kūrimas ir plėtra į įvairias ekonominės veiklos sritis bei integracijos tarp Europos Sąjungos valstybių narių gilinimas išlieka vienu svarbiausiu Europos Sąjungos tikslų.  Europos Sąjungos vidaus rinkos kūrimas svarbus ir Lietuvai.</w:t>
      </w:r>
      <w:r w:rsidR="004B7848" w:rsidRPr="00865517">
        <w:rPr>
          <w:rFonts w:ascii="Times New Roman" w:eastAsia="Times New Roman" w:hAnsi="Times New Roman" w:cs="Times New Roman"/>
          <w:sz w:val="24"/>
          <w:szCs w:val="24"/>
        </w:rPr>
        <w:t xml:space="preserve"> Komiteto posėdžiuose buvo svarstomi šie aktualūs klausimai – </w:t>
      </w:r>
      <w:r w:rsidR="007C526F" w:rsidRPr="00865517">
        <w:rPr>
          <w:rFonts w:ascii="Times New Roman" w:eastAsia="Times New Roman" w:hAnsi="Times New Roman" w:cs="Times New Roman"/>
          <w:sz w:val="24"/>
          <w:szCs w:val="24"/>
        </w:rPr>
        <w:t>p</w:t>
      </w:r>
      <w:r w:rsidR="004B7848" w:rsidRPr="00865517">
        <w:rPr>
          <w:rFonts w:ascii="Times New Roman" w:eastAsia="Times New Roman" w:hAnsi="Times New Roman" w:cs="Times New Roman"/>
          <w:sz w:val="24"/>
          <w:szCs w:val="24"/>
        </w:rPr>
        <w:t xml:space="preserve">arama </w:t>
      </w:r>
      <w:r w:rsidR="00142E01">
        <w:rPr>
          <w:rFonts w:ascii="Times New Roman" w:eastAsia="Times New Roman" w:hAnsi="Times New Roman" w:cs="Times New Roman"/>
          <w:sz w:val="24"/>
          <w:szCs w:val="24"/>
        </w:rPr>
        <w:t>mažų ir vidutinių įmonių (</w:t>
      </w:r>
      <w:r w:rsidR="004B7848" w:rsidRPr="00865517">
        <w:rPr>
          <w:rFonts w:ascii="Times New Roman" w:eastAsia="Times New Roman" w:hAnsi="Times New Roman" w:cs="Times New Roman"/>
          <w:sz w:val="24"/>
          <w:szCs w:val="24"/>
        </w:rPr>
        <w:t>MVĮ</w:t>
      </w:r>
      <w:r w:rsidR="00142E01">
        <w:rPr>
          <w:rFonts w:ascii="Times New Roman" w:eastAsia="Times New Roman" w:hAnsi="Times New Roman" w:cs="Times New Roman"/>
          <w:sz w:val="24"/>
          <w:szCs w:val="24"/>
        </w:rPr>
        <w:t>)</w:t>
      </w:r>
      <w:r w:rsidR="004B7848" w:rsidRPr="00865517">
        <w:rPr>
          <w:rFonts w:ascii="Times New Roman" w:eastAsia="Times New Roman" w:hAnsi="Times New Roman" w:cs="Times New Roman"/>
          <w:sz w:val="24"/>
          <w:szCs w:val="24"/>
        </w:rPr>
        <w:t xml:space="preserve"> konkurencingumui Europoje, Pramonės politika (pagrindinės sąlygos konkurencingai pramonei Europoje, Komisijos komunikatas „</w:t>
      </w:r>
      <w:proofErr w:type="spellStart"/>
      <w:r w:rsidR="004B7848" w:rsidRPr="00865517">
        <w:rPr>
          <w:rFonts w:ascii="Times New Roman" w:eastAsia="Times New Roman" w:hAnsi="Times New Roman" w:cs="Times New Roman"/>
          <w:sz w:val="24"/>
          <w:szCs w:val="24"/>
        </w:rPr>
        <w:t>Konkurencingesnio</w:t>
      </w:r>
      <w:proofErr w:type="spellEnd"/>
      <w:r w:rsidR="004B7848" w:rsidRPr="00865517">
        <w:rPr>
          <w:rFonts w:ascii="Times New Roman" w:eastAsia="Times New Roman" w:hAnsi="Times New Roman" w:cs="Times New Roman"/>
          <w:sz w:val="24"/>
          <w:szCs w:val="24"/>
        </w:rPr>
        <w:t xml:space="preserve"> ir veiksmingesnio gynybos ir saugumo sektoriaus kūrimas</w:t>
      </w:r>
      <w:r w:rsidR="00ED7EBA" w:rsidRPr="00865517">
        <w:rPr>
          <w:rFonts w:ascii="Times New Roman" w:eastAsia="Times New Roman" w:hAnsi="Times New Roman" w:cs="Times New Roman"/>
          <w:sz w:val="24"/>
          <w:szCs w:val="24"/>
        </w:rPr>
        <w:t>“</w:t>
      </w:r>
      <w:r w:rsidR="004B7848" w:rsidRPr="00865517">
        <w:rPr>
          <w:rFonts w:ascii="Times New Roman" w:eastAsia="Times New Roman" w:hAnsi="Times New Roman" w:cs="Times New Roman"/>
          <w:sz w:val="24"/>
          <w:szCs w:val="24"/>
        </w:rPr>
        <w:t xml:space="preserve">, Inovacijų sąjunga ir Europos mokslinių tyrimų erdvė ir kt.) </w:t>
      </w:r>
      <w:r w:rsidR="00AE3B3B" w:rsidRPr="00865517">
        <w:rPr>
          <w:rFonts w:ascii="Times New Roman" w:eastAsia="Times New Roman" w:hAnsi="Times New Roman" w:cs="Times New Roman"/>
          <w:i/>
          <w:sz w:val="24"/>
          <w:szCs w:val="24"/>
        </w:rPr>
        <w:t>2014 m. vasario 19 d</w:t>
      </w:r>
      <w:r w:rsidR="00AE3B3B" w:rsidRPr="00865517">
        <w:rPr>
          <w:rFonts w:ascii="Times New Roman" w:eastAsia="Times New Roman" w:hAnsi="Times New Roman" w:cs="Times New Roman"/>
          <w:sz w:val="24"/>
          <w:szCs w:val="24"/>
        </w:rPr>
        <w:t>. ERK svarstė Konkurencingumo tarybos ypatingai svarbius klausimus: „2014 m. Europos semestras – Vidaus rinkos ir pramonės aspektai“, Europos komisijos pateiktą pranešimą apie Vidaus rinkos integracijos būklę: įnašas į 2014 m. metinę augimo ataskaitą.</w:t>
      </w:r>
      <w:r w:rsidR="00B33EC1">
        <w:rPr>
          <w:rFonts w:ascii="Times New Roman" w:eastAsia="Times New Roman" w:hAnsi="Times New Roman" w:cs="Times New Roman"/>
          <w:sz w:val="24"/>
          <w:szCs w:val="24"/>
        </w:rPr>
        <w:t xml:space="preserve"> Ne mažiau svarbus klausimas – p</w:t>
      </w:r>
      <w:r w:rsidR="00AE3B3B" w:rsidRPr="00865517">
        <w:rPr>
          <w:rFonts w:ascii="Times New Roman" w:eastAsia="Times New Roman" w:hAnsi="Times New Roman" w:cs="Times New Roman"/>
          <w:sz w:val="24"/>
          <w:szCs w:val="24"/>
        </w:rPr>
        <w:t>ramonės konkurencingumas ir jį įtakojantis Pramonės politikos dokumentų rinkinys. Mokslo tyrimų srityje pažymėtinas Tyrimų ir inovacijos aspektas 2014 m. Europos semestro rėmuose.</w:t>
      </w:r>
    </w:p>
    <w:p w:rsidR="007D6CAB" w:rsidRPr="00865517" w:rsidRDefault="00D82385"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r>
    </w:p>
    <w:p w:rsidR="00940990" w:rsidRDefault="00D82385" w:rsidP="00FB2511">
      <w:pPr>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 xml:space="preserve">3. </w:t>
      </w:r>
      <w:r w:rsidR="00940990" w:rsidRPr="00865517">
        <w:rPr>
          <w:rFonts w:ascii="Times New Roman" w:eastAsia="Times New Roman" w:hAnsi="Times New Roman" w:cs="Times New Roman"/>
          <w:b/>
          <w:i/>
          <w:sz w:val="24"/>
          <w:szCs w:val="24"/>
        </w:rPr>
        <w:t>Europos Sąjungos Aplinkos tarybos klausimai</w:t>
      </w:r>
    </w:p>
    <w:p w:rsidR="00FB2511" w:rsidRPr="00865517" w:rsidRDefault="00FB2511" w:rsidP="00FB2511">
      <w:pPr>
        <w:spacing w:after="0" w:line="240" w:lineRule="auto"/>
        <w:ind w:firstLine="680"/>
        <w:jc w:val="both"/>
        <w:rPr>
          <w:rFonts w:ascii="Times New Roman" w:eastAsia="Times New Roman" w:hAnsi="Times New Roman" w:cs="Times New Roman"/>
          <w:b/>
          <w:i/>
          <w:sz w:val="24"/>
          <w:szCs w:val="24"/>
        </w:rPr>
      </w:pPr>
    </w:p>
    <w:p w:rsidR="00B33EC1" w:rsidRDefault="00940990"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Ataskaitiniu laikotarpiu įvyko trys Aplinkos tarybos posėdžiai. Pagrindinis svarstomas klausimas buvo ES klimato ir energetikos politikos strategija iki 2030 m. Šis klausimas ne kartą buvo Tarybų darbotvarkėje. Komitetas nutarė siūlyti LR Vyriausybei atlikti ES klimato ir energetikos politikos strategijos iki 2030 m. įgyvendinimo Lietuvoje poveikio vertinimą, kuriame būtų detaliai įvertintos finansinės ir ekonominės galimybės pasiekti EK pasiūlytus ar ambicingesnius tikslus ir pateikti konkretūs pasiūlymai dėl naštos pasidalijimo tarp ES valstybių narių, įskaitant lankstumo priemones. Atsižvelgęs į didelį visuomenės aktyvumą Lietuvoje, Komitetas siūlė Vyriausybei tęsti diskusijas su suinteresuotomis nevyriausybinėmis </w:t>
      </w:r>
      <w:r w:rsidRPr="00865517">
        <w:rPr>
          <w:rFonts w:ascii="Times New Roman" w:eastAsia="Times New Roman" w:hAnsi="Times New Roman" w:cs="Times New Roman"/>
          <w:sz w:val="24"/>
          <w:szCs w:val="24"/>
        </w:rPr>
        <w:lastRenderedPageBreak/>
        <w:t>organizacijo</w:t>
      </w:r>
      <w:r w:rsidR="00B33EC1">
        <w:rPr>
          <w:rFonts w:ascii="Times New Roman" w:eastAsia="Times New Roman" w:hAnsi="Times New Roman" w:cs="Times New Roman"/>
          <w:sz w:val="24"/>
          <w:szCs w:val="24"/>
        </w:rPr>
        <w:t>mis ir socialiniais partneriais</w:t>
      </w:r>
      <w:r w:rsidRPr="00865517">
        <w:rPr>
          <w:rFonts w:ascii="Times New Roman" w:eastAsia="Times New Roman" w:hAnsi="Times New Roman" w:cs="Times New Roman"/>
          <w:sz w:val="24"/>
          <w:szCs w:val="24"/>
        </w:rPr>
        <w:t xml:space="preserve"> dėl galimai ambicingesnių ES klimato ir energetikos politikos strategijos iki 2030 m. tikslų, </w:t>
      </w:r>
      <w:r w:rsidRPr="00865517">
        <w:rPr>
          <w:rFonts w:ascii="Times New Roman" w:eastAsia="Times New Roman" w:hAnsi="Times New Roman" w:cs="Times New Roman"/>
          <w:bCs/>
          <w:sz w:val="24"/>
          <w:szCs w:val="24"/>
        </w:rPr>
        <w:t xml:space="preserve">siekiant </w:t>
      </w:r>
      <w:r w:rsidRPr="00865517">
        <w:rPr>
          <w:rFonts w:ascii="Times New Roman" w:eastAsia="Times New Roman" w:hAnsi="Times New Roman" w:cs="Times New Roman"/>
          <w:sz w:val="24"/>
          <w:szCs w:val="24"/>
        </w:rPr>
        <w:t>išlaikyti aplinkosaugos ir ekonominių tikslų pusiausvyrą</w:t>
      </w:r>
      <w:r w:rsidRPr="00865517">
        <w:rPr>
          <w:rFonts w:ascii="Times New Roman" w:eastAsia="Times New Roman" w:hAnsi="Times New Roman" w:cs="Times New Roman"/>
          <w:bCs/>
          <w:sz w:val="24"/>
          <w:szCs w:val="24"/>
        </w:rPr>
        <w:t xml:space="preserve"> </w:t>
      </w:r>
      <w:r w:rsidRPr="00865517">
        <w:rPr>
          <w:rFonts w:ascii="Times New Roman" w:eastAsia="Times New Roman" w:hAnsi="Times New Roman" w:cs="Times New Roman"/>
          <w:sz w:val="24"/>
          <w:szCs w:val="24"/>
        </w:rPr>
        <w:t>plėtojant</w:t>
      </w:r>
      <w:r w:rsidRPr="00865517">
        <w:rPr>
          <w:rFonts w:ascii="Times New Roman" w:eastAsia="Times New Roman" w:hAnsi="Times New Roman" w:cs="Times New Roman"/>
          <w:bCs/>
          <w:sz w:val="24"/>
          <w:szCs w:val="24"/>
        </w:rPr>
        <w:t xml:space="preserve"> darnią energetiką</w:t>
      </w:r>
      <w:r w:rsidRPr="00865517">
        <w:rPr>
          <w:rFonts w:ascii="Times New Roman" w:eastAsia="Times New Roman" w:hAnsi="Times New Roman" w:cs="Times New Roman"/>
          <w:sz w:val="24"/>
          <w:szCs w:val="24"/>
        </w:rPr>
        <w:t>. Komitetas siūlė Vyriausybei pavesti Aplinkos, Energetikos, Finansų, Susisiekimo, Ūkio, Žemės ūkio ministerijoms pagal kompetenciją savo veiklos srityse (transportas, žemės ūkis, gyvenamųjų ir visuomeninių pastatų modernizavimas, pramonė ir kt.) numatyti papildomas priemones, kurios leistų mažiausiomis sąnaudomis pasiekti išmetamųjų šiltnamio efektą sukeliančių dujų kiekio sumažinimą, užtikrintų ES klimato ir energetikos politikos strategijoje iki 2020 m. Lietuvai nustatytų metinių tikslų įgyvendinimą ES apyvartinių taršos leidimų prekybos sistemoje nedalyvaujančiuose sektoriuose ir pasiekti naujus ES klimato ir energetikos politikos strategijoje iki 2030 m. numatytus tikslus</w:t>
      </w:r>
      <w:r w:rsidR="00B33EC1">
        <w:rPr>
          <w:rFonts w:ascii="Times New Roman" w:eastAsia="Times New Roman" w:hAnsi="Times New Roman" w:cs="Times New Roman"/>
          <w:sz w:val="24"/>
          <w:szCs w:val="24"/>
        </w:rPr>
        <w:t>.</w:t>
      </w:r>
    </w:p>
    <w:p w:rsidR="00940990" w:rsidRPr="00865517" w:rsidRDefault="004B7848"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r>
    </w:p>
    <w:p w:rsidR="00940990" w:rsidRPr="00865517" w:rsidRDefault="004B7848" w:rsidP="002410C3">
      <w:pPr>
        <w:spacing w:after="0" w:line="240" w:lineRule="auto"/>
        <w:ind w:firstLine="680"/>
        <w:jc w:val="center"/>
        <w:rPr>
          <w:rFonts w:ascii="Times New Roman" w:eastAsia="Times New Roman" w:hAnsi="Times New Roman" w:cs="Times New Roman"/>
          <w:b/>
          <w:bCs/>
          <w:i/>
          <w:iCs/>
          <w:sz w:val="24"/>
          <w:szCs w:val="24"/>
        </w:rPr>
      </w:pPr>
      <w:r w:rsidRPr="00865517">
        <w:rPr>
          <w:rFonts w:ascii="Times New Roman" w:eastAsia="Times New Roman" w:hAnsi="Times New Roman" w:cs="Times New Roman"/>
          <w:b/>
          <w:bCs/>
          <w:i/>
          <w:iCs/>
          <w:sz w:val="24"/>
          <w:szCs w:val="24"/>
        </w:rPr>
        <w:t xml:space="preserve">4. </w:t>
      </w:r>
      <w:r w:rsidR="00940990" w:rsidRPr="00865517">
        <w:rPr>
          <w:rFonts w:ascii="Times New Roman" w:eastAsia="Times New Roman" w:hAnsi="Times New Roman" w:cs="Times New Roman"/>
          <w:b/>
          <w:bCs/>
          <w:i/>
          <w:iCs/>
          <w:sz w:val="24"/>
          <w:szCs w:val="24"/>
        </w:rPr>
        <w:t>Europos Sąjungos Žemės ūkio ir žuvininkystės tarybos klausimai</w:t>
      </w:r>
    </w:p>
    <w:p w:rsidR="00940990" w:rsidRPr="00865517" w:rsidRDefault="00940990" w:rsidP="002410C3">
      <w:pPr>
        <w:spacing w:after="0" w:line="240" w:lineRule="auto"/>
        <w:ind w:firstLine="680"/>
        <w:jc w:val="both"/>
        <w:rPr>
          <w:rFonts w:ascii="Times New Roman" w:eastAsia="Times New Roman" w:hAnsi="Times New Roman" w:cs="Times New Roman"/>
          <w:i/>
          <w:iCs/>
          <w:sz w:val="24"/>
          <w:szCs w:val="24"/>
        </w:rPr>
      </w:pPr>
    </w:p>
    <w:p w:rsidR="00940990" w:rsidRPr="00865517" w:rsidRDefault="00940990"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Ataskaitiniu laikotarpiu įvyko penki Žemės ūkio ir žuvininkystės tarybos posėdžiai. Pagrindinis svarstomas klausimas tarybose buvo  pasiūlymų dėl Europos Sąjungos Bendrosios žemės ūkio politikos (BŽŪP) reformos rinkinys, tad buvo pateikiama informacija apie Lietuvos pirmininkavimo Europos Sąjungos Tarybai metu vykusių derybų dėl Bendrosios žemės ūkio politikos (BŽŪP) reformos rezultatus.  2013 m. gruodžio 16 d. ES Ministrų Taryba formaliai patvirtino Bendrosios žemės ūkio politikos (BŽŪP) reformos teisės aktų paketą ir Pereinamųjų BŽŪP nuostatų</w:t>
      </w:r>
      <w:r w:rsidR="00AE3B3B"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2014 metams reglamentą. BŽŪP reformos teisės aktų paketas apima Tiesioginių išmokų, Bendro žemės ūkio rinkų organizavimo, kaimo plėtros ir Horizontalių BŽŪP nuostatų reglamentus.</w:t>
      </w:r>
      <w:r w:rsidR="00AE3B3B"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Tai leido nustatyti naujas BŽŪP priemonių įgyvendinimo taisykles naujam 2014-2020 m. finansiniam laikotarpiui, siekiant parengti ES žemės ūkio sektorių būsimiems iššūkiams ir galimybėms.</w:t>
      </w:r>
    </w:p>
    <w:p w:rsidR="00940990" w:rsidRPr="00865517" w:rsidRDefault="00940990"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Svarstant LR pozicijas dėl pasiūlymo, kuriuo siūloma į vieną sujungti Pieno vartojimo skatinimo mokyklose programą (PVSMP) ir Vaisių vartojimo skatinimo mokyklose programą (VVSMP), siekiant padidinti jų efektyvumą ir veiksmingumą, taikant papildomas švietimo priemones, tiekiant tik šviežius vaisius, daržoves ir geriamą pieną, nustatant bendrą biudžetą abiem programom, efektyvinant lėšų panaudojimą, komiteto nariai siūlė išlaikyti  šiuo metu pagal programas vaikams dalijamų produktų asortimentą, siekti, kad valstybėms narėms būtų suteikiama lankstumo sąlyga renkantis vaisių ir daržovių produktus, tradiciškai vartojamus šalyse narėje, atsižvelgiant į geografinę platumą, maitinimosi įpročius ir į toje šalyje narėje ūkio subjektų auginamą vaisių ir daržovių rūšis. </w:t>
      </w:r>
      <w:r w:rsidR="00AE3B3B" w:rsidRPr="00865517">
        <w:rPr>
          <w:rFonts w:ascii="Times New Roman" w:eastAsia="Times New Roman" w:hAnsi="Times New Roman" w:cs="Times New Roman"/>
          <w:sz w:val="24"/>
          <w:szCs w:val="24"/>
        </w:rPr>
        <w:t xml:space="preserve">ERK </w:t>
      </w:r>
      <w:r w:rsidRPr="00865517">
        <w:rPr>
          <w:rFonts w:ascii="Times New Roman" w:eastAsia="Times New Roman" w:hAnsi="Times New Roman" w:cs="Times New Roman"/>
          <w:sz w:val="24"/>
          <w:szCs w:val="24"/>
        </w:rPr>
        <w:t>nutarė prašyti Žemės ūkio ministerijos pateikti papildomą informaciją  apie Pieno vartojimo skatinimo mokyklose ir Vaisių vartojimo skatinimo mokyklose programų vykdymą Lietuvos vaikų ugdymo įstaigose 2012 ir 2013 metais, nurodant priežastis, kodėl šiuo laikotarpiu ženkliai mažėjo šviežių vaisių, daržovių, pieno ir jo produktų mėnesio norma, skiriama vienam vaikui.</w:t>
      </w:r>
    </w:p>
    <w:p w:rsidR="00940990" w:rsidRPr="00865517" w:rsidRDefault="00AE3B3B"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Svarstydami</w:t>
      </w:r>
      <w:r w:rsidR="00940990" w:rsidRPr="00865517">
        <w:rPr>
          <w:rFonts w:ascii="Times New Roman" w:eastAsia="Times New Roman" w:hAnsi="Times New Roman" w:cs="Times New Roman"/>
          <w:sz w:val="24"/>
          <w:szCs w:val="24"/>
        </w:rPr>
        <w:t xml:space="preserve"> aktualų Lietuvai klausimą, kuris Lietuvos siūlymu buvo įtrauktas į Tarybos darbotvarkę, siekiant informuoti ir atkreipti EK ir valstybių narių dėmesį į susidariusią padėtį Lietuvoje dėl </w:t>
      </w:r>
      <w:proofErr w:type="spellStart"/>
      <w:r w:rsidR="00940990" w:rsidRPr="00865517">
        <w:rPr>
          <w:rFonts w:ascii="Times New Roman" w:eastAsia="Times New Roman" w:hAnsi="Times New Roman" w:cs="Times New Roman"/>
          <w:sz w:val="24"/>
          <w:szCs w:val="24"/>
        </w:rPr>
        <w:t>afrikinio</w:t>
      </w:r>
      <w:proofErr w:type="spellEnd"/>
      <w:r w:rsidR="00940990" w:rsidRPr="00865517">
        <w:rPr>
          <w:rFonts w:ascii="Times New Roman" w:eastAsia="Times New Roman" w:hAnsi="Times New Roman" w:cs="Times New Roman"/>
          <w:sz w:val="24"/>
          <w:szCs w:val="24"/>
        </w:rPr>
        <w:t xml:space="preserve"> kiaulių maro plitimo grėsmės,  Rusijos įvesto draudimo eksportuoti gyvas kia</w:t>
      </w:r>
      <w:r w:rsidRPr="00865517">
        <w:rPr>
          <w:rFonts w:ascii="Times New Roman" w:eastAsia="Times New Roman" w:hAnsi="Times New Roman" w:cs="Times New Roman"/>
          <w:sz w:val="24"/>
          <w:szCs w:val="24"/>
        </w:rPr>
        <w:t>ules ir kiaulieną iš visos ES, K</w:t>
      </w:r>
      <w:r w:rsidR="00940990" w:rsidRPr="00865517">
        <w:rPr>
          <w:rFonts w:ascii="Times New Roman" w:eastAsia="Times New Roman" w:hAnsi="Times New Roman" w:cs="Times New Roman"/>
          <w:sz w:val="24"/>
          <w:szCs w:val="24"/>
        </w:rPr>
        <w:t>omiteto nariai pasisakė dėl būtinybės statyti tvorą Lietuvos Baltarusijos pasienyje, naudojant valstybės ir privačių ūkio subjektų lėšas, taip pat palaikė Žemės ūkio ministerijos siekį kreiptis į EK dėl su šios ligos likvidavimu ir prevencija susijusių nuostolių bei kiaulininkystės sektoriaus patiriamų ekonominių nuostolių kompensavimo.</w:t>
      </w:r>
    </w:p>
    <w:p w:rsidR="004B7848" w:rsidRPr="00865517" w:rsidRDefault="004B7848" w:rsidP="002410C3">
      <w:pPr>
        <w:spacing w:after="0" w:line="240" w:lineRule="auto"/>
        <w:ind w:firstLine="680"/>
        <w:jc w:val="both"/>
        <w:rPr>
          <w:rFonts w:ascii="Times New Roman" w:eastAsia="Times New Roman" w:hAnsi="Times New Roman" w:cs="Times New Roman"/>
          <w:sz w:val="24"/>
          <w:szCs w:val="24"/>
        </w:rPr>
      </w:pPr>
    </w:p>
    <w:p w:rsidR="004B7848" w:rsidRPr="00865517" w:rsidRDefault="004B7848" w:rsidP="002410C3">
      <w:pPr>
        <w:tabs>
          <w:tab w:val="left" w:pos="993"/>
        </w:tabs>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 xml:space="preserve">5. Europos Sąjungos Švietimo, jaunimo, kultūros ir sporto tarybos klausimai </w:t>
      </w:r>
    </w:p>
    <w:p w:rsidR="004B7848" w:rsidRPr="00865517" w:rsidRDefault="004B7848" w:rsidP="002410C3">
      <w:pPr>
        <w:tabs>
          <w:tab w:val="left" w:pos="993"/>
        </w:tabs>
        <w:spacing w:after="0" w:line="240" w:lineRule="auto"/>
        <w:ind w:firstLine="680"/>
        <w:jc w:val="center"/>
        <w:rPr>
          <w:rFonts w:ascii="Times New Roman" w:eastAsia="Times New Roman" w:hAnsi="Times New Roman" w:cs="Times New Roman"/>
          <w:b/>
          <w:i/>
          <w:sz w:val="24"/>
          <w:szCs w:val="24"/>
        </w:rPr>
      </w:pPr>
    </w:p>
    <w:p w:rsidR="004B7848" w:rsidRPr="00865517" w:rsidRDefault="004B7848" w:rsidP="002410C3">
      <w:pPr>
        <w:tabs>
          <w:tab w:val="left" w:pos="993"/>
        </w:tabs>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Ataskaitiniu laikotarpiu vyko du Europos Sąjungos Švietimo, jaunimo, kultūros ir sporto tarybos posėdžiai. 2013 m. pabaigoje</w:t>
      </w:r>
      <w:r w:rsidR="009A565F">
        <w:rPr>
          <w:rFonts w:ascii="Times New Roman" w:eastAsia="Calibri" w:hAnsi="Times New Roman" w:cs="Times New Roman"/>
          <w:sz w:val="24"/>
          <w:szCs w:val="24"/>
        </w:rPr>
        <w:t xml:space="preserve"> </w:t>
      </w:r>
      <w:r w:rsidRPr="00865517">
        <w:rPr>
          <w:rFonts w:ascii="Times New Roman" w:eastAsia="Calibri" w:hAnsi="Times New Roman" w:cs="Times New Roman"/>
          <w:sz w:val="24"/>
          <w:szCs w:val="24"/>
        </w:rPr>
        <w:t xml:space="preserve">ministrai pristatė tik ataskaitas po Europos Sąjungos Švietimo, jaunimo, kultūros ir sporto tarybos posėdžio, kuriame diskutuota dėl efektyvios lyderystės švietime, globalios aukštojo mokslo dimensijos, atvirų švietimo išteklių ir skaitmeninio mokymosi. Jaunimo klausimų srityje kalbėta apie nedirbančio, nesimokančio ir mokymuose nedalyvaujančio jaunimo (NEET) socialinės </w:t>
      </w:r>
      <w:proofErr w:type="spellStart"/>
      <w:r w:rsidRPr="00865517">
        <w:rPr>
          <w:rFonts w:ascii="Times New Roman" w:eastAsia="Calibri" w:hAnsi="Times New Roman" w:cs="Times New Roman"/>
          <w:sz w:val="24"/>
          <w:szCs w:val="24"/>
        </w:rPr>
        <w:t>įtraukties</w:t>
      </w:r>
      <w:proofErr w:type="spellEnd"/>
      <w:r w:rsidRPr="00865517">
        <w:rPr>
          <w:rFonts w:ascii="Times New Roman" w:eastAsia="Calibri" w:hAnsi="Times New Roman" w:cs="Times New Roman"/>
          <w:sz w:val="24"/>
          <w:szCs w:val="24"/>
        </w:rPr>
        <w:t xml:space="preserve"> didinimą bei b</w:t>
      </w:r>
      <w:r w:rsidRPr="00865517">
        <w:rPr>
          <w:rFonts w:ascii="Times New Roman" w:eastAsia="Calibri" w:hAnsi="Times New Roman" w:cs="Times New Roman"/>
          <w:sz w:val="24"/>
          <w:szCs w:val="24"/>
          <w:lang w:eastAsia="lt-LT"/>
        </w:rPr>
        <w:t xml:space="preserve">ūsimą ES darbo planą </w:t>
      </w:r>
      <w:r w:rsidRPr="00865517">
        <w:rPr>
          <w:rFonts w:ascii="Times New Roman" w:eastAsia="Calibri" w:hAnsi="Times New Roman" w:cs="Times New Roman"/>
          <w:sz w:val="24"/>
          <w:szCs w:val="24"/>
          <w:lang w:eastAsia="lt-LT"/>
        </w:rPr>
        <w:lastRenderedPageBreak/>
        <w:t>jaunimo srityje. Kultūros ir audiovizualinių klausi</w:t>
      </w:r>
      <w:r w:rsidR="00D25705" w:rsidRPr="00865517">
        <w:rPr>
          <w:rFonts w:ascii="Times New Roman" w:eastAsia="Calibri" w:hAnsi="Times New Roman" w:cs="Times New Roman"/>
          <w:sz w:val="24"/>
          <w:szCs w:val="24"/>
          <w:lang w:eastAsia="lt-LT"/>
        </w:rPr>
        <w:t>m</w:t>
      </w:r>
      <w:r w:rsidRPr="00865517">
        <w:rPr>
          <w:rFonts w:ascii="Times New Roman" w:eastAsia="Calibri" w:hAnsi="Times New Roman" w:cs="Times New Roman"/>
          <w:sz w:val="24"/>
          <w:szCs w:val="24"/>
          <w:lang w:eastAsia="lt-LT"/>
        </w:rPr>
        <w:t xml:space="preserve">ų srityje diskutuota dėl neteisėtai iš valstybės narės teritorijos išvežtų kultūros objektų grąžinimo, keistasi informacija </w:t>
      </w:r>
      <w:r w:rsidRPr="00865517">
        <w:rPr>
          <w:rFonts w:ascii="Times New Roman" w:eastAsia="Calibri" w:hAnsi="Times New Roman" w:cs="Times New Roman"/>
          <w:sz w:val="24"/>
          <w:szCs w:val="24"/>
        </w:rPr>
        <w:t>apie su Europos Parlamentu pasiektus susitarimus dėl 2014-2020 m. programos „Kūrybiška Europa“ ir dėl naujosios 2014-2020 m. programos „Europa piliečiams“.</w:t>
      </w:r>
      <w:r w:rsidRPr="00865517">
        <w:rPr>
          <w:rFonts w:ascii="Times New Roman" w:eastAsia="Times New Roman" w:hAnsi="Times New Roman" w:cs="Times New Roman"/>
          <w:b/>
          <w:snapToGrid w:val="0"/>
          <w:sz w:val="24"/>
          <w:szCs w:val="24"/>
          <w:lang w:eastAsia="fr-BE"/>
        </w:rPr>
        <w:t xml:space="preserve"> </w:t>
      </w:r>
      <w:r w:rsidRPr="00865517">
        <w:rPr>
          <w:rFonts w:ascii="Times New Roman" w:eastAsia="Times New Roman" w:hAnsi="Times New Roman" w:cs="Times New Roman"/>
          <w:snapToGrid w:val="0"/>
          <w:sz w:val="24"/>
          <w:szCs w:val="24"/>
          <w:lang w:eastAsia="fr-BE"/>
        </w:rPr>
        <w:t>Tarybos posėdyje taip pat ka</w:t>
      </w:r>
      <w:r w:rsidR="00AE3B3B" w:rsidRPr="00865517">
        <w:rPr>
          <w:rFonts w:ascii="Times New Roman" w:eastAsia="Times New Roman" w:hAnsi="Times New Roman" w:cs="Times New Roman"/>
          <w:snapToGrid w:val="0"/>
          <w:sz w:val="24"/>
          <w:szCs w:val="24"/>
          <w:lang w:eastAsia="fr-BE"/>
        </w:rPr>
        <w:t>lbėta apie žiniasklaidos laisvę</w:t>
      </w:r>
      <w:r w:rsidRPr="00865517">
        <w:rPr>
          <w:rFonts w:ascii="Times New Roman" w:eastAsia="Times New Roman" w:hAnsi="Times New Roman" w:cs="Times New Roman"/>
          <w:snapToGrid w:val="0"/>
          <w:sz w:val="24"/>
          <w:szCs w:val="24"/>
          <w:lang w:eastAsia="fr-BE"/>
        </w:rPr>
        <w:t xml:space="preserve"> ir pliuralizmą skaitmeninėje aplinkoje. Sporto klausi</w:t>
      </w:r>
      <w:r w:rsidR="00AE3B3B" w:rsidRPr="00865517">
        <w:rPr>
          <w:rFonts w:ascii="Times New Roman" w:eastAsia="Times New Roman" w:hAnsi="Times New Roman" w:cs="Times New Roman"/>
          <w:snapToGrid w:val="0"/>
          <w:sz w:val="24"/>
          <w:szCs w:val="24"/>
          <w:lang w:eastAsia="fr-BE"/>
        </w:rPr>
        <w:t>m</w:t>
      </w:r>
      <w:r w:rsidRPr="00865517">
        <w:rPr>
          <w:rFonts w:ascii="Times New Roman" w:eastAsia="Times New Roman" w:hAnsi="Times New Roman" w:cs="Times New Roman"/>
          <w:snapToGrid w:val="0"/>
          <w:sz w:val="24"/>
          <w:szCs w:val="24"/>
          <w:lang w:eastAsia="fr-BE"/>
        </w:rPr>
        <w:t xml:space="preserve">ų srityje aptarta </w:t>
      </w:r>
      <w:proofErr w:type="spellStart"/>
      <w:r w:rsidRPr="00865517">
        <w:rPr>
          <w:rFonts w:ascii="Times New Roman" w:eastAsia="Times New Roman" w:hAnsi="Times New Roman" w:cs="Times New Roman"/>
          <w:sz w:val="24"/>
          <w:szCs w:val="24"/>
          <w:lang w:eastAsia="lt-LT"/>
        </w:rPr>
        <w:t>sveikatinančio</w:t>
      </w:r>
      <w:proofErr w:type="spellEnd"/>
      <w:r w:rsidRPr="00865517">
        <w:rPr>
          <w:rFonts w:ascii="Times New Roman" w:eastAsia="Times New Roman" w:hAnsi="Times New Roman" w:cs="Times New Roman"/>
          <w:sz w:val="24"/>
          <w:szCs w:val="24"/>
          <w:lang w:eastAsia="lt-LT"/>
        </w:rPr>
        <w:t xml:space="preserve"> fizinio aktyvumo skatinimo įvairiuose sektoriuose klausimas, diskutuota dėl </w:t>
      </w:r>
      <w:r w:rsidRPr="00865517">
        <w:rPr>
          <w:rFonts w:ascii="Times New Roman" w:eastAsia="Calibri" w:hAnsi="Times New Roman" w:cs="Times New Roman"/>
          <w:sz w:val="24"/>
          <w:szCs w:val="24"/>
        </w:rPr>
        <w:t xml:space="preserve">sporto įnašo į ES ekonomiką, visų pirma sprendžiant jaunimo nedarbo ir socialinės </w:t>
      </w:r>
      <w:proofErr w:type="spellStart"/>
      <w:r w:rsidRPr="00865517">
        <w:rPr>
          <w:rFonts w:ascii="Times New Roman" w:eastAsia="Calibri" w:hAnsi="Times New Roman" w:cs="Times New Roman"/>
          <w:sz w:val="24"/>
          <w:szCs w:val="24"/>
        </w:rPr>
        <w:t>įtraukties</w:t>
      </w:r>
      <w:proofErr w:type="spellEnd"/>
      <w:r w:rsidRPr="00865517">
        <w:rPr>
          <w:rFonts w:ascii="Times New Roman" w:eastAsia="Calibri" w:hAnsi="Times New Roman" w:cs="Times New Roman"/>
          <w:sz w:val="24"/>
          <w:szCs w:val="24"/>
        </w:rPr>
        <w:t xml:space="preserve"> klausimus.</w:t>
      </w:r>
    </w:p>
    <w:p w:rsidR="004B7848" w:rsidRPr="00865517" w:rsidRDefault="004B7848" w:rsidP="002410C3">
      <w:pPr>
        <w:tabs>
          <w:tab w:val="left" w:pos="993"/>
        </w:tabs>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2014 m. vasario mėn. vykusioje Europos Sąjungos Švietimo, jaunimo, kultūros ir sporto taryboje buvo tik švietimo srities klausimai - veiksmingas ir novatoriškas švietimas ir mokymas siekiant investuoti į gebėjimus bei gebėjimų plėtojimo ir įsidarbinimo galimybių didinimo atsižvelgiant į PISA (Tarptautinio moksleivių vertinimo programos) rezultatus klausimai. Europos reikalų komitetas pritarė pozicijos vykstant į šį Tarybos posėdį, taip pat išklausė ministro ataskaitą.</w:t>
      </w:r>
    </w:p>
    <w:p w:rsidR="00DD4584" w:rsidRPr="00865517" w:rsidRDefault="00DD4584" w:rsidP="002410C3">
      <w:pPr>
        <w:spacing w:after="0" w:line="240" w:lineRule="auto"/>
        <w:ind w:firstLine="680"/>
        <w:jc w:val="center"/>
        <w:rPr>
          <w:rFonts w:ascii="Times New Roman" w:eastAsia="Times New Roman" w:hAnsi="Times New Roman" w:cs="Times New Roman"/>
          <w:b/>
          <w:i/>
          <w:sz w:val="24"/>
          <w:szCs w:val="24"/>
        </w:rPr>
      </w:pPr>
    </w:p>
    <w:p w:rsidR="00DD4584" w:rsidRPr="00865517" w:rsidRDefault="00DD4584" w:rsidP="002410C3">
      <w:pPr>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6. Europos Vadovų tarybos klausimai</w:t>
      </w:r>
    </w:p>
    <w:p w:rsidR="00DD4584" w:rsidRPr="00865517" w:rsidRDefault="00DD4584" w:rsidP="002410C3">
      <w:pPr>
        <w:spacing w:after="0" w:line="240" w:lineRule="auto"/>
        <w:ind w:firstLine="680"/>
        <w:jc w:val="center"/>
        <w:rPr>
          <w:rFonts w:ascii="Times New Roman" w:eastAsia="Times New Roman" w:hAnsi="Times New Roman" w:cs="Times New Roman"/>
          <w:i/>
          <w:sz w:val="24"/>
          <w:szCs w:val="24"/>
        </w:rPr>
      </w:pPr>
    </w:p>
    <w:p w:rsidR="00DD4584" w:rsidRPr="00865517" w:rsidRDefault="00DD4584"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2014 m. kovo 5 d. svarstydamas Lietuvos Respublikos pozicijas vykstant į neeilinį Europos Vadovų Tarybos 2014 m. kovo 6 d. susitikimą, kuriame buvo aptariama susidariusi padėtis Ukrainoje, Europos reikalų komitetas, išreiškė nuomonę, kad Užsienio reikalų ministerija, formuluojant Lietuvos poziciją dėl situacijos Ukrainoje, turi atsižvelgti į 2014 m. kovo 3 d. bendrą Seimo Užsienio reikalų komiteto ir Nacionalinio saugumo ir gynybos komiteto pareiškimą dėl priemonių Rusijos agresijai prieš Ukrainą sustabdyti, kuriam pritarė Seimo valdyba. </w:t>
      </w:r>
    </w:p>
    <w:p w:rsidR="00DD4584" w:rsidRPr="00865517" w:rsidRDefault="00DD4584" w:rsidP="002410C3">
      <w:pPr>
        <w:tabs>
          <w:tab w:val="left" w:pos="851"/>
        </w:tabs>
        <w:spacing w:after="0" w:line="240" w:lineRule="auto"/>
        <w:ind w:firstLine="680"/>
        <w:jc w:val="both"/>
        <w:outlineLvl w:val="0"/>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 xml:space="preserve">Pareiškime, be kita ko, kreipiamasi į Europos Sąjungos institucijas raginant paruošti politinių ir ekonominių sankcijų Rusijos Federacijai paketą ir svarstyti jo taikymo galimybę. </w:t>
      </w:r>
    </w:p>
    <w:p w:rsidR="00DD4584" w:rsidRPr="00865517" w:rsidRDefault="00DD4584" w:rsidP="002410C3">
      <w:pPr>
        <w:tabs>
          <w:tab w:val="left" w:pos="851"/>
        </w:tabs>
        <w:spacing w:after="0" w:line="240" w:lineRule="auto"/>
        <w:ind w:firstLine="680"/>
        <w:jc w:val="both"/>
        <w:outlineLvl w:val="0"/>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 xml:space="preserve">Komitetas planuoja ir toliau skirti daug dėmesio Rytų partnerystės programos šalims ir ypatingai situacijai, susidariusiai Ukrainoje. </w:t>
      </w:r>
    </w:p>
    <w:p w:rsidR="00DD4584" w:rsidRPr="00865517" w:rsidRDefault="00DD4584" w:rsidP="00FB2511">
      <w:pPr>
        <w:tabs>
          <w:tab w:val="left" w:pos="851"/>
        </w:tabs>
        <w:spacing w:after="0" w:line="240" w:lineRule="auto"/>
        <w:ind w:firstLine="680"/>
        <w:jc w:val="both"/>
        <w:outlineLvl w:val="0"/>
        <w:rPr>
          <w:rFonts w:ascii="Times New Roman" w:eastAsia="Times New Roman" w:hAnsi="Times New Roman" w:cs="Times New Roman"/>
          <w:sz w:val="24"/>
          <w:szCs w:val="24"/>
        </w:rPr>
      </w:pPr>
      <w:r w:rsidRPr="00865517">
        <w:rPr>
          <w:rFonts w:ascii="Times New Roman" w:eastAsia="Times New Roman" w:hAnsi="Times New Roman" w:cs="Times New Roman"/>
          <w:bCs/>
          <w:sz w:val="24"/>
          <w:szCs w:val="24"/>
        </w:rPr>
        <w:t xml:space="preserve"> </w:t>
      </w:r>
    </w:p>
    <w:p w:rsidR="00DD4584" w:rsidRPr="00865517" w:rsidRDefault="00DD4584" w:rsidP="002410C3">
      <w:pPr>
        <w:autoSpaceDE w:val="0"/>
        <w:autoSpaceDN w:val="0"/>
        <w:adjustRightInd w:val="0"/>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7. Europos Sąjungos Bendrųjų reikalų tarybos klausimai</w:t>
      </w:r>
    </w:p>
    <w:p w:rsidR="00DD4584" w:rsidRPr="00865517" w:rsidRDefault="00DD4584" w:rsidP="002410C3">
      <w:pPr>
        <w:autoSpaceDE w:val="0"/>
        <w:autoSpaceDN w:val="0"/>
        <w:adjustRightInd w:val="0"/>
        <w:spacing w:after="0" w:line="240" w:lineRule="auto"/>
        <w:ind w:firstLine="680"/>
        <w:jc w:val="both"/>
        <w:rPr>
          <w:rFonts w:ascii="Times New Roman" w:eastAsia="Times New Roman" w:hAnsi="Times New Roman" w:cs="Times New Roman"/>
          <w:sz w:val="24"/>
          <w:szCs w:val="24"/>
        </w:rPr>
      </w:pPr>
    </w:p>
    <w:p w:rsidR="00DD4584" w:rsidRPr="00865517" w:rsidRDefault="00DD4584" w:rsidP="002410C3">
      <w:pPr>
        <w:autoSpaceDE w:val="0"/>
        <w:autoSpaceDN w:val="0"/>
        <w:adjustRightInd w:val="0"/>
        <w:spacing w:after="0" w:line="240" w:lineRule="auto"/>
        <w:ind w:firstLine="680"/>
        <w:jc w:val="both"/>
        <w:rPr>
          <w:rFonts w:ascii="Times New Roman" w:eastAsia="Times New Roman" w:hAnsi="Times New Roman" w:cs="Times New Roman"/>
          <w:bCs/>
          <w:color w:val="000000"/>
          <w:sz w:val="24"/>
          <w:szCs w:val="24"/>
        </w:rPr>
      </w:pPr>
      <w:r w:rsidRPr="00865517">
        <w:rPr>
          <w:rFonts w:ascii="Times New Roman" w:eastAsia="Times New Roman" w:hAnsi="Times New Roman" w:cs="Times New Roman"/>
          <w:sz w:val="24"/>
          <w:szCs w:val="24"/>
        </w:rPr>
        <w:t xml:space="preserve">2013 metų spalio 10 dieną, Komitete išklausiant Užsienio reikalų ministerijos ministro ataskaitą po </w:t>
      </w:r>
      <w:r w:rsidRPr="00865517">
        <w:rPr>
          <w:rFonts w:ascii="Times New Roman" w:eastAsia="Arial Unicode MS" w:hAnsi="Times New Roman" w:cs="Times New Roman"/>
          <w:sz w:val="24"/>
          <w:szCs w:val="24"/>
        </w:rPr>
        <w:t xml:space="preserve">Europos Sąjungos </w:t>
      </w:r>
      <w:r w:rsidRPr="00865517">
        <w:rPr>
          <w:rFonts w:ascii="Times New Roman" w:eastAsia="Times New Roman" w:hAnsi="Times New Roman" w:cs="Times New Roman"/>
          <w:sz w:val="24"/>
          <w:szCs w:val="24"/>
        </w:rPr>
        <w:t xml:space="preserve">Bendrųjų reikalų tarybos posėdžio, vykusio 2013 m. rugsėjo 30 d.,  svarstytas klausimas dėl Kroatijos įsipareigojimo </w:t>
      </w:r>
      <w:r w:rsidRPr="00865517">
        <w:rPr>
          <w:rFonts w:ascii="Times New Roman" w:eastAsia="Times New Roman" w:hAnsi="Times New Roman" w:cs="Times New Roman"/>
          <w:color w:val="000000"/>
          <w:sz w:val="24"/>
          <w:szCs w:val="24"/>
        </w:rPr>
        <w:t xml:space="preserve">pateikti galutinę šalies įstatymo, susijusio su Europos arešto orderio taikymu, versiją, atitinkančią ES teisinę bazę. Tačiau Kroatija priėmė įstatymo išlygą, kurioje kalbama, Europos arešto orderis nebūtų taikomas asmenims, įvykdžiusiems nusikaltimus iki 2002 m. rugpjūčio. Dėl šios priežasties </w:t>
      </w:r>
      <w:r w:rsidRPr="00865517">
        <w:rPr>
          <w:rFonts w:ascii="Times New Roman" w:eastAsia="Times New Roman" w:hAnsi="Times New Roman" w:cs="Times New Roman"/>
          <w:bCs/>
          <w:color w:val="000000"/>
          <w:sz w:val="24"/>
          <w:szCs w:val="24"/>
        </w:rPr>
        <w:t>Europos Komisija,</w:t>
      </w:r>
      <w:r w:rsidRPr="00865517">
        <w:rPr>
          <w:rFonts w:ascii="Times New Roman" w:eastAsia="Times New Roman" w:hAnsi="Times New Roman" w:cs="Times New Roman"/>
          <w:color w:val="000000"/>
          <w:sz w:val="24"/>
          <w:szCs w:val="24"/>
        </w:rPr>
        <w:t xml:space="preserve"> remdamasi Kroatijos stojimo sutarties 39 straipsniu, </w:t>
      </w:r>
      <w:r w:rsidRPr="00865517">
        <w:rPr>
          <w:rFonts w:ascii="Times New Roman" w:eastAsia="Times New Roman" w:hAnsi="Times New Roman" w:cs="Times New Roman"/>
          <w:bCs/>
          <w:color w:val="000000"/>
          <w:sz w:val="24"/>
          <w:szCs w:val="24"/>
        </w:rPr>
        <w:t xml:space="preserve">nusprendė siūlyti imtis žingsnių galimai įvesiančių atitinkamas sankcijas Kroatijai už sutarties nuostatų nesilaikymą, o </w:t>
      </w:r>
      <w:r w:rsidRPr="00865517">
        <w:rPr>
          <w:rFonts w:ascii="Times New Roman" w:eastAsia="Times New Roman" w:hAnsi="Times New Roman" w:cs="Times New Roman"/>
          <w:color w:val="000000"/>
          <w:sz w:val="24"/>
          <w:szCs w:val="24"/>
        </w:rPr>
        <w:t xml:space="preserve">valstybės narės turėjo 10 dienų išreikšti savo nuomonę po kurio buvo priimtas sprendimas kokių priemonių bus imtasi prieš Kroatiją. Atsižvelgiant į susiklosčiusią situaciją, Seimo Europos reikalų komitetas nusprendė kreiptis į Užsienio reikalų ministeriją prašant </w:t>
      </w:r>
      <w:r w:rsidRPr="00865517">
        <w:rPr>
          <w:rFonts w:ascii="Times New Roman" w:eastAsia="Times New Roman" w:hAnsi="Times New Roman" w:cs="Times New Roman"/>
          <w:sz w:val="24"/>
          <w:szCs w:val="24"/>
        </w:rPr>
        <w:t>pateikti informaciją apie Lietuvos Respublikos poziciją dėl galimybės aktyvuoti Kroatijos</w:t>
      </w:r>
      <w:r w:rsidRPr="00865517">
        <w:rPr>
          <w:rFonts w:ascii="Times New Roman" w:eastAsia="Times New Roman" w:hAnsi="Times New Roman" w:cs="Times New Roman"/>
          <w:b/>
          <w:bCs/>
          <w:color w:val="000000"/>
          <w:sz w:val="24"/>
          <w:szCs w:val="24"/>
        </w:rPr>
        <w:t xml:space="preserve"> </w:t>
      </w:r>
      <w:r w:rsidRPr="00865517">
        <w:rPr>
          <w:rFonts w:ascii="Times New Roman" w:eastAsia="Times New Roman" w:hAnsi="Times New Roman" w:cs="Times New Roman"/>
          <w:bCs/>
          <w:color w:val="000000"/>
          <w:sz w:val="24"/>
          <w:szCs w:val="24"/>
        </w:rPr>
        <w:t xml:space="preserve">stojimo sutarties 39 straipsnį. </w:t>
      </w:r>
    </w:p>
    <w:p w:rsidR="00DD4584" w:rsidRPr="00865517" w:rsidRDefault="00DD4584" w:rsidP="002410C3">
      <w:pPr>
        <w:tabs>
          <w:tab w:val="left" w:pos="993"/>
        </w:tabs>
        <w:spacing w:after="0" w:line="240" w:lineRule="auto"/>
        <w:ind w:firstLine="680"/>
        <w:jc w:val="both"/>
        <w:rPr>
          <w:rFonts w:ascii="Times New Roman" w:eastAsia="Calibri" w:hAnsi="Times New Roman" w:cs="Times New Roman"/>
          <w:sz w:val="24"/>
          <w:szCs w:val="24"/>
          <w:lang w:eastAsia="lt-LT"/>
        </w:rPr>
      </w:pPr>
    </w:p>
    <w:p w:rsidR="004B7848" w:rsidRPr="00865517" w:rsidRDefault="00DD4584" w:rsidP="002410C3">
      <w:pPr>
        <w:spacing w:after="0" w:line="240" w:lineRule="auto"/>
        <w:ind w:firstLine="680"/>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8</w:t>
      </w:r>
      <w:r w:rsidR="004B7848" w:rsidRPr="00865517">
        <w:rPr>
          <w:rFonts w:ascii="Times New Roman" w:eastAsia="Times New Roman" w:hAnsi="Times New Roman" w:cs="Times New Roman"/>
          <w:b/>
          <w:i/>
          <w:sz w:val="24"/>
          <w:szCs w:val="24"/>
        </w:rPr>
        <w:t>. Europos Sąjungos Ekonomikos ir finansų tarybos klausimai</w:t>
      </w:r>
    </w:p>
    <w:p w:rsidR="004B7848" w:rsidRPr="00865517" w:rsidRDefault="004B7848" w:rsidP="002410C3">
      <w:pPr>
        <w:spacing w:after="0" w:line="240" w:lineRule="auto"/>
        <w:ind w:firstLine="680"/>
        <w:jc w:val="both"/>
        <w:rPr>
          <w:rFonts w:ascii="Times New Roman" w:eastAsia="Times New Roman" w:hAnsi="Times New Roman" w:cs="Times New Roman"/>
          <w:b/>
          <w:i/>
          <w:sz w:val="24"/>
          <w:szCs w:val="24"/>
        </w:rPr>
      </w:pPr>
    </w:p>
    <w:p w:rsidR="004B7848" w:rsidRPr="00865517" w:rsidRDefault="008858D8"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r>
      <w:r w:rsidR="004B7848" w:rsidRPr="00865517">
        <w:rPr>
          <w:rFonts w:ascii="Times New Roman" w:eastAsia="Times New Roman" w:hAnsi="Times New Roman" w:cs="Times New Roman"/>
          <w:sz w:val="24"/>
          <w:szCs w:val="24"/>
        </w:rPr>
        <w:t>Ataskaitiniu laikotarpiu įvyko šeši Europos Sąjungos Ekonomikos ir finansų tarybos posėdžiai. Lietuvos pirmininkavimo ES tarybai metu Komitetui buvo pateikiamos tarybos posėdžių ataskaitos, o  pasibaigus Lietuvos pirmininkavimui, Europos reikalų komitetas nagrinėjo ir patvirtino Lietuvos Respublikos pozicijas trims Ekonomikos ir finansų tarybos posėdžiams bei  išklausė trijų posėdžių ataskaitas. Svarbiausi klausimai</w:t>
      </w:r>
      <w:r w:rsidR="00330C56" w:rsidRPr="00865517">
        <w:rPr>
          <w:rFonts w:ascii="Times New Roman" w:eastAsia="Times New Roman" w:hAnsi="Times New Roman" w:cs="Times New Roman"/>
          <w:sz w:val="24"/>
          <w:szCs w:val="24"/>
        </w:rPr>
        <w:t>,</w:t>
      </w:r>
      <w:r w:rsidR="004B7848" w:rsidRPr="00865517">
        <w:rPr>
          <w:rFonts w:ascii="Times New Roman" w:eastAsia="Times New Roman" w:hAnsi="Times New Roman" w:cs="Times New Roman"/>
          <w:sz w:val="24"/>
          <w:szCs w:val="24"/>
        </w:rPr>
        <w:t xml:space="preserve"> svarstyti tarybų posėdžiuose: ES d</w:t>
      </w:r>
      <w:r w:rsidR="00330C56" w:rsidRPr="00865517">
        <w:rPr>
          <w:rFonts w:ascii="Times New Roman" w:eastAsia="Times New Roman" w:hAnsi="Times New Roman" w:cs="Times New Roman"/>
          <w:sz w:val="24"/>
          <w:szCs w:val="24"/>
        </w:rPr>
        <w:t>augiametė finansų perspektyva, B</w:t>
      </w:r>
      <w:r w:rsidR="004B7848" w:rsidRPr="00865517">
        <w:rPr>
          <w:rFonts w:ascii="Times New Roman" w:eastAsia="Times New Roman" w:hAnsi="Times New Roman" w:cs="Times New Roman"/>
          <w:sz w:val="24"/>
          <w:szCs w:val="24"/>
        </w:rPr>
        <w:t xml:space="preserve">ankų sąjungos klausimai, - </w:t>
      </w:r>
      <w:r w:rsidR="00330C56" w:rsidRPr="00865517">
        <w:rPr>
          <w:rFonts w:ascii="Times New Roman" w:eastAsia="Times New Roman" w:hAnsi="Times New Roman" w:cs="Times New Roman"/>
          <w:sz w:val="24"/>
          <w:szCs w:val="24"/>
        </w:rPr>
        <w:t>B</w:t>
      </w:r>
      <w:r w:rsidR="004B7848" w:rsidRPr="00865517">
        <w:rPr>
          <w:rFonts w:ascii="Times New Roman" w:eastAsia="Times New Roman" w:hAnsi="Times New Roman" w:cs="Times New Roman"/>
          <w:sz w:val="24"/>
          <w:szCs w:val="24"/>
        </w:rPr>
        <w:t>ankų priež</w:t>
      </w:r>
      <w:r w:rsidR="00330C56" w:rsidRPr="00865517">
        <w:rPr>
          <w:rFonts w:ascii="Times New Roman" w:eastAsia="Times New Roman" w:hAnsi="Times New Roman" w:cs="Times New Roman"/>
          <w:sz w:val="24"/>
          <w:szCs w:val="24"/>
        </w:rPr>
        <w:t xml:space="preserve">iūros mechanizmo įgyvendinimas, </w:t>
      </w:r>
      <w:r w:rsidR="00330C56" w:rsidRPr="00865517">
        <w:rPr>
          <w:rFonts w:ascii="Times New Roman" w:eastAsia="Times New Roman" w:hAnsi="Times New Roman" w:cs="Times New Roman"/>
          <w:bCs/>
          <w:iCs/>
          <w:sz w:val="24"/>
          <w:szCs w:val="24"/>
        </w:rPr>
        <w:t>B</w:t>
      </w:r>
      <w:r w:rsidR="004B7848" w:rsidRPr="00865517">
        <w:rPr>
          <w:rFonts w:ascii="Times New Roman" w:eastAsia="Times New Roman" w:hAnsi="Times New Roman" w:cs="Times New Roman"/>
          <w:bCs/>
          <w:iCs/>
          <w:sz w:val="24"/>
          <w:szCs w:val="24"/>
        </w:rPr>
        <w:t>e</w:t>
      </w:r>
      <w:r w:rsidR="00330C56" w:rsidRPr="00865517">
        <w:rPr>
          <w:rFonts w:ascii="Times New Roman" w:eastAsia="Times New Roman" w:hAnsi="Times New Roman" w:cs="Times New Roman"/>
          <w:bCs/>
          <w:iCs/>
          <w:sz w:val="24"/>
          <w:szCs w:val="24"/>
        </w:rPr>
        <w:t>ndras pertvarkymo mechanizmas; A</w:t>
      </w:r>
      <w:r w:rsidR="004B7848" w:rsidRPr="00865517">
        <w:rPr>
          <w:rFonts w:ascii="Times New Roman" w:eastAsia="Times New Roman" w:hAnsi="Times New Roman" w:cs="Times New Roman"/>
          <w:sz w:val="24"/>
          <w:szCs w:val="24"/>
        </w:rPr>
        <w:t>ugimo ir užimtumo susitarimo įgyvendinimas; indėlių draudimo garantijos; 2015 m. ES biudžeto gairės.</w:t>
      </w:r>
    </w:p>
    <w:p w:rsidR="004B7848" w:rsidRPr="00865517" w:rsidRDefault="004B7848"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lastRenderedPageBreak/>
        <w:t>Europos reikalų komitetas svarstė Partnerystės sutarties ir veiksmų programos projektus, kurie yra naujas Europos Sąjungos finansinės paramos 2014-2020 m. programavimo strateginis dokumentas, nustatantis nacionalinius plėtros poreikius ir pasirinktus prioritetus, kurie galėtų būti finansuojami iš Europos Sąjungos struktūrinių fondų (</w:t>
      </w:r>
      <w:r w:rsidR="00330C56" w:rsidRPr="00865517">
        <w:rPr>
          <w:rFonts w:ascii="Times New Roman" w:eastAsia="Times New Roman" w:hAnsi="Times New Roman" w:cs="Times New Roman"/>
          <w:sz w:val="24"/>
          <w:szCs w:val="24"/>
        </w:rPr>
        <w:t>ERPF, ESF, Sanglaudos fondas), K</w:t>
      </w:r>
      <w:r w:rsidRPr="00865517">
        <w:rPr>
          <w:rFonts w:ascii="Times New Roman" w:eastAsia="Times New Roman" w:hAnsi="Times New Roman" w:cs="Times New Roman"/>
          <w:sz w:val="24"/>
          <w:szCs w:val="24"/>
        </w:rPr>
        <w:t>aimo plėtros ir žuvininkystės fondų. Komitetas nusprendė prašyti Finansų ministeriją reguliariai, ne rečiau kaip kartą per metus Europos reikalų komitetą informuoti apie Partnerystės sutarties ir veiksmų programos įgyvendinimą.</w:t>
      </w:r>
    </w:p>
    <w:p w:rsidR="004B7848" w:rsidRPr="00865517" w:rsidRDefault="004B7848" w:rsidP="002410C3">
      <w:pPr>
        <w:spacing w:after="0" w:line="240" w:lineRule="auto"/>
        <w:ind w:firstLine="680"/>
        <w:jc w:val="both"/>
        <w:rPr>
          <w:rFonts w:ascii="Times New Roman" w:eastAsia="Times New Roman" w:hAnsi="Times New Roman" w:cs="Times New Roman"/>
          <w:b/>
          <w:sz w:val="24"/>
          <w:szCs w:val="24"/>
        </w:rPr>
      </w:pPr>
    </w:p>
    <w:p w:rsidR="008858D8" w:rsidRPr="00865517" w:rsidRDefault="00DD4584" w:rsidP="002410C3">
      <w:pPr>
        <w:tabs>
          <w:tab w:val="left" w:pos="993"/>
        </w:tabs>
        <w:spacing w:after="0" w:line="240" w:lineRule="auto"/>
        <w:ind w:firstLine="680"/>
        <w:jc w:val="center"/>
        <w:rPr>
          <w:rFonts w:ascii="Times New Roman" w:eastAsia="Calibri" w:hAnsi="Times New Roman" w:cs="Times New Roman"/>
          <w:b/>
          <w:i/>
          <w:sz w:val="24"/>
          <w:szCs w:val="24"/>
        </w:rPr>
      </w:pPr>
      <w:r w:rsidRPr="00865517">
        <w:rPr>
          <w:rFonts w:ascii="Times New Roman" w:eastAsia="Calibri" w:hAnsi="Times New Roman" w:cs="Times New Roman"/>
          <w:b/>
          <w:i/>
          <w:sz w:val="24"/>
          <w:szCs w:val="24"/>
        </w:rPr>
        <w:t>9</w:t>
      </w:r>
      <w:r w:rsidR="008858D8" w:rsidRPr="00865517">
        <w:rPr>
          <w:rFonts w:ascii="Times New Roman" w:eastAsia="Calibri" w:hAnsi="Times New Roman" w:cs="Times New Roman"/>
          <w:b/>
          <w:i/>
          <w:sz w:val="24"/>
          <w:szCs w:val="24"/>
        </w:rPr>
        <w:t>. Europos Sąjungos Teisingumo ir vidaus reikalų tarybos klausimai</w:t>
      </w:r>
    </w:p>
    <w:p w:rsidR="008858D8" w:rsidRPr="00865517" w:rsidRDefault="008858D8" w:rsidP="002410C3">
      <w:pPr>
        <w:shd w:val="clear" w:color="auto" w:fill="FFFFFF"/>
        <w:spacing w:after="0" w:line="240" w:lineRule="auto"/>
        <w:ind w:firstLine="680"/>
        <w:jc w:val="both"/>
        <w:rPr>
          <w:rFonts w:ascii="Times New Roman" w:eastAsia="Calibri" w:hAnsi="Times New Roman" w:cs="Times New Roman"/>
          <w:sz w:val="24"/>
          <w:szCs w:val="24"/>
        </w:rPr>
      </w:pPr>
    </w:p>
    <w:p w:rsidR="008858D8" w:rsidRPr="00865517" w:rsidRDefault="008858D8" w:rsidP="002410C3">
      <w:pPr>
        <w:shd w:val="clear" w:color="auto" w:fill="FFFFFF"/>
        <w:spacing w:after="0" w:line="240" w:lineRule="auto"/>
        <w:ind w:firstLine="680"/>
        <w:jc w:val="both"/>
        <w:rPr>
          <w:rFonts w:ascii="Times New Roman" w:hAnsi="Times New Roman" w:cs="Times New Roman"/>
          <w:sz w:val="24"/>
          <w:szCs w:val="24"/>
        </w:rPr>
      </w:pPr>
      <w:r w:rsidRPr="00865517">
        <w:rPr>
          <w:rFonts w:ascii="Times New Roman" w:eastAsia="Calibri" w:hAnsi="Times New Roman" w:cs="Times New Roman"/>
          <w:sz w:val="24"/>
          <w:szCs w:val="24"/>
        </w:rPr>
        <w:t xml:space="preserve">Ataskaitiniu laikotarpiu </w:t>
      </w:r>
      <w:r w:rsidR="00D25705" w:rsidRPr="00865517">
        <w:rPr>
          <w:rFonts w:ascii="Times New Roman" w:eastAsia="Calibri" w:hAnsi="Times New Roman" w:cs="Times New Roman"/>
          <w:sz w:val="24"/>
          <w:szCs w:val="24"/>
        </w:rPr>
        <w:t xml:space="preserve">vyko </w:t>
      </w:r>
      <w:r w:rsidRPr="00865517">
        <w:rPr>
          <w:rFonts w:ascii="Times New Roman" w:eastAsia="Calibri" w:hAnsi="Times New Roman" w:cs="Times New Roman"/>
          <w:sz w:val="24"/>
          <w:szCs w:val="24"/>
        </w:rPr>
        <w:t xml:space="preserve">trys Europos Sąjungos Teisingumo ir vidaus reikalų tarybos posėdžiai. </w:t>
      </w:r>
      <w:r w:rsidR="0040486F">
        <w:rPr>
          <w:rFonts w:ascii="Times New Roman" w:eastAsia="Calibri" w:hAnsi="Times New Roman" w:cs="Times New Roman"/>
          <w:sz w:val="24"/>
          <w:szCs w:val="24"/>
        </w:rPr>
        <w:t xml:space="preserve">Po </w:t>
      </w:r>
      <w:r w:rsidRPr="00865517">
        <w:rPr>
          <w:rFonts w:ascii="Times New Roman" w:eastAsia="Calibri" w:hAnsi="Times New Roman" w:cs="Times New Roman"/>
          <w:sz w:val="24"/>
          <w:szCs w:val="24"/>
        </w:rPr>
        <w:t>2013 m. spalio 7–8 d. vykus</w:t>
      </w:r>
      <w:r w:rsidR="0040486F">
        <w:rPr>
          <w:rFonts w:ascii="Times New Roman" w:eastAsia="Calibri" w:hAnsi="Times New Roman" w:cs="Times New Roman"/>
          <w:sz w:val="24"/>
          <w:szCs w:val="24"/>
        </w:rPr>
        <w:t>io ES Tarybos posėdžio ministrai</w:t>
      </w:r>
      <w:r w:rsidRPr="00865517">
        <w:rPr>
          <w:rFonts w:ascii="Times New Roman" w:eastAsia="Calibri" w:hAnsi="Times New Roman" w:cs="Times New Roman"/>
          <w:sz w:val="24"/>
          <w:szCs w:val="24"/>
        </w:rPr>
        <w:t xml:space="preserve"> pristatė tik ataskaitas. Šiame Tarybos posėdyje priimta </w:t>
      </w:r>
      <w:r w:rsidRPr="00865517">
        <w:rPr>
          <w:rFonts w:ascii="Times New Roman" w:eastAsia="Times New Roman" w:hAnsi="Times New Roman" w:cs="Times New Roman"/>
          <w:bCs/>
          <w:iCs/>
          <w:noProof/>
          <w:sz w:val="24"/>
          <w:szCs w:val="24"/>
        </w:rPr>
        <w:t>laikinoji nuostata dėl CEOPOL būstinės, aptarti piktnaudžiavimo laisvo asmenų judėjimo teise klausimai, posėdyje vyko diskusija dėl Sirijos, kurios metu ypač daug dėmesio skirta pabėgėlių apsaugos klausimui. Šia</w:t>
      </w:r>
      <w:r w:rsidR="005973B9" w:rsidRPr="00865517">
        <w:rPr>
          <w:rFonts w:ascii="Times New Roman" w:eastAsia="Times New Roman" w:hAnsi="Times New Roman" w:cs="Times New Roman"/>
          <w:bCs/>
          <w:iCs/>
          <w:noProof/>
          <w:sz w:val="24"/>
          <w:szCs w:val="24"/>
        </w:rPr>
        <w:t>m</w:t>
      </w:r>
      <w:r w:rsidRPr="00865517">
        <w:rPr>
          <w:rFonts w:ascii="Times New Roman" w:eastAsia="Times New Roman" w:hAnsi="Times New Roman" w:cs="Times New Roman"/>
          <w:bCs/>
          <w:iCs/>
          <w:noProof/>
          <w:sz w:val="24"/>
          <w:szCs w:val="24"/>
        </w:rPr>
        <w:t xml:space="preserve">e ES Tarybos posėdyje taip pat svarstyti </w:t>
      </w:r>
      <w:r w:rsidRPr="00865517">
        <w:rPr>
          <w:rFonts w:ascii="Times New Roman" w:hAnsi="Times New Roman" w:cs="Times New Roman"/>
          <w:sz w:val="24"/>
          <w:szCs w:val="24"/>
        </w:rPr>
        <w:t>pasiūlymas dėl Europos Parlamento ir Tarybos reglamento dėl fizinių asmenų apsaugos tvarkant asmens duomenis ir dėl laisvo tokių duomenų judėjimo (Bendrasis duomenų apsaugos reglamentas)</w:t>
      </w:r>
      <w:r w:rsidRPr="00865517">
        <w:rPr>
          <w:rFonts w:ascii="Times New Roman" w:hAnsi="Times New Roman" w:cs="Times New Roman"/>
          <w:bCs/>
          <w:sz w:val="24"/>
          <w:szCs w:val="24"/>
        </w:rPr>
        <w:t xml:space="preserve">, </w:t>
      </w:r>
      <w:r w:rsidRPr="00865517">
        <w:rPr>
          <w:rFonts w:ascii="Times New Roman" w:hAnsi="Times New Roman" w:cs="Times New Roman"/>
          <w:sz w:val="24"/>
          <w:szCs w:val="24"/>
        </w:rPr>
        <w:t xml:space="preserve">pasiūlymas dėl Europos prokuratūros įkūrimo ir Pasiūlymas dėl Eurojusto. Po 2013 m. gruodžio 5-6 d. vykusio Tarybos posėdžio ataskaita pateikta raštu. Šiame Tarybos posėdyje vidaus reikalų ministrai susipažino su Europos Komisijos pateiktu komunikatu dėl laisvo ES piliečių ir jų šeimos narių judėjimo ir nusprendė tęsti darbą bendradarbiaujant su valstybėmis narėmis vadovaujantis tame komunikate nurodytais penkiais veiksmais, Taryba surengė išsamias diskusijas klausimu dėl kovotojų iš Europos, per valstybės sieną patenkančių į Siriją kovos tikslais, ir dėl grėsmės saugumui, kurį grįžę jie gali kelti ES. Kaip Mišrus komitetas (ES ir Norvegija, Islandija, Lichtenšteinas bei Šveicarija) posėdžiaujanti Taryba surengė diskusijas dėl Viduržemio jūros regiono darbo grupės. </w:t>
      </w:r>
      <w:r w:rsidR="00FF3F56" w:rsidRPr="00865517">
        <w:rPr>
          <w:rFonts w:ascii="Times New Roman" w:hAnsi="Times New Roman" w:cs="Times New Roman"/>
          <w:sz w:val="24"/>
          <w:szCs w:val="24"/>
        </w:rPr>
        <w:t>Tarybos posėdyje svarstytas klausimas</w:t>
      </w:r>
      <w:r w:rsidRPr="00865517">
        <w:rPr>
          <w:rFonts w:ascii="Times New Roman" w:hAnsi="Times New Roman" w:cs="Times New Roman"/>
          <w:sz w:val="24"/>
          <w:szCs w:val="24"/>
        </w:rPr>
        <w:t xml:space="preserve"> dėl Šengeno </w:t>
      </w:r>
      <w:proofErr w:type="spellStart"/>
      <w:r w:rsidRPr="00865517">
        <w:rPr>
          <w:rFonts w:ascii="Times New Roman" w:hAnsi="Times New Roman" w:cs="Times New Roman"/>
          <w:sz w:val="24"/>
          <w:szCs w:val="24"/>
        </w:rPr>
        <w:t>acquis</w:t>
      </w:r>
      <w:proofErr w:type="spellEnd"/>
      <w:r w:rsidRPr="00865517">
        <w:rPr>
          <w:rFonts w:ascii="Times New Roman" w:hAnsi="Times New Roman" w:cs="Times New Roman"/>
          <w:sz w:val="24"/>
          <w:szCs w:val="24"/>
        </w:rPr>
        <w:t xml:space="preserve"> nuostatų visapusiško taikymo Bulgarijoje ir Rumunijoje. </w:t>
      </w:r>
    </w:p>
    <w:p w:rsidR="00FF3F56" w:rsidRPr="00865517" w:rsidRDefault="00FF3F56" w:rsidP="002410C3">
      <w:pPr>
        <w:shd w:val="clear" w:color="auto" w:fill="FFFFFF"/>
        <w:spacing w:after="0" w:line="240" w:lineRule="auto"/>
        <w:ind w:firstLine="680"/>
        <w:jc w:val="both"/>
        <w:rPr>
          <w:rFonts w:ascii="Times New Roman" w:hAnsi="Times New Roman" w:cs="Times New Roman"/>
          <w:sz w:val="24"/>
          <w:szCs w:val="24"/>
        </w:rPr>
      </w:pPr>
      <w:r w:rsidRPr="00865517">
        <w:rPr>
          <w:rFonts w:ascii="Times New Roman" w:hAnsi="Times New Roman" w:cs="Times New Roman"/>
          <w:sz w:val="24"/>
          <w:szCs w:val="24"/>
        </w:rPr>
        <w:t xml:space="preserve">Komitetas suteikė mandatą ministrams vykstant į 2014 m. kovo 3-4 d. vykusį ES Tarybos posėdį, kuriame aptartas Pasiūlymas dėl Europolo, dėl Europos prokuratūros steigimo, vyko diskusijos dėl CEPOL ateities. Tarybos posėdyje </w:t>
      </w:r>
      <w:r w:rsidR="00A15482" w:rsidRPr="00865517">
        <w:rPr>
          <w:rFonts w:ascii="Times New Roman" w:hAnsi="Times New Roman" w:cs="Times New Roman"/>
          <w:sz w:val="24"/>
          <w:szCs w:val="24"/>
        </w:rPr>
        <w:t>pa</w:t>
      </w:r>
      <w:r w:rsidRPr="00865517">
        <w:rPr>
          <w:rFonts w:ascii="Times New Roman" w:hAnsi="Times New Roman" w:cs="Times New Roman"/>
          <w:sz w:val="24"/>
          <w:szCs w:val="24"/>
        </w:rPr>
        <w:t xml:space="preserve">sikeista nuomonėmis dėl </w:t>
      </w:r>
      <w:r w:rsidRPr="00865517">
        <w:rPr>
          <w:rFonts w:ascii="Times New Roman" w:hAnsi="Times New Roman" w:cs="Times New Roman"/>
          <w:bCs/>
          <w:sz w:val="24"/>
          <w:szCs w:val="24"/>
          <w:lang w:bidi="lt-LT"/>
        </w:rPr>
        <w:t>plėtros teisingumo ir vidaus reikalų srityje</w:t>
      </w:r>
      <w:r w:rsidRPr="00865517">
        <w:rPr>
          <w:rFonts w:ascii="Times New Roman" w:hAnsi="Times New Roman" w:cs="Times New Roman"/>
          <w:bCs/>
          <w:i/>
          <w:sz w:val="24"/>
          <w:szCs w:val="24"/>
          <w:lang w:bidi="lt-LT"/>
        </w:rPr>
        <w:t xml:space="preserve">. </w:t>
      </w:r>
      <w:r w:rsidRPr="00865517">
        <w:rPr>
          <w:rFonts w:ascii="Times New Roman" w:hAnsi="Times New Roman" w:cs="Times New Roman"/>
          <w:bCs/>
          <w:sz w:val="24"/>
          <w:szCs w:val="24"/>
          <w:lang w:bidi="lt-LT"/>
        </w:rPr>
        <w:t xml:space="preserve">Komiteto nariai dėmesį skyrė </w:t>
      </w:r>
      <w:r w:rsidR="00A15482" w:rsidRPr="00865517">
        <w:rPr>
          <w:rFonts w:ascii="Times New Roman" w:hAnsi="Times New Roman" w:cs="Times New Roman"/>
          <w:bCs/>
          <w:sz w:val="24"/>
          <w:szCs w:val="24"/>
          <w:lang w:bidi="lt-LT"/>
        </w:rPr>
        <w:t xml:space="preserve">Tarybos posėdyje vykusiam </w:t>
      </w:r>
      <w:r w:rsidR="00A15482" w:rsidRPr="00865517">
        <w:rPr>
          <w:rFonts w:ascii="Times New Roman" w:hAnsi="Times New Roman" w:cs="Times New Roman"/>
          <w:sz w:val="24"/>
          <w:szCs w:val="24"/>
          <w:lang w:bidi="lt-LT"/>
        </w:rPr>
        <w:t>situacijos</w:t>
      </w:r>
      <w:r w:rsidRPr="00865517">
        <w:rPr>
          <w:rFonts w:ascii="Times New Roman" w:hAnsi="Times New Roman" w:cs="Times New Roman"/>
          <w:sz w:val="24"/>
          <w:szCs w:val="24"/>
          <w:lang w:bidi="lt-LT"/>
        </w:rPr>
        <w:t xml:space="preserve"> </w:t>
      </w:r>
      <w:r w:rsidR="00A15482" w:rsidRPr="00865517">
        <w:rPr>
          <w:rFonts w:ascii="Times New Roman" w:hAnsi="Times New Roman" w:cs="Times New Roman"/>
          <w:sz w:val="24"/>
          <w:szCs w:val="24"/>
          <w:lang w:bidi="lt-LT"/>
        </w:rPr>
        <w:t>Ukrainoje atpratimui</w:t>
      </w:r>
      <w:r w:rsidRPr="00865517">
        <w:rPr>
          <w:rFonts w:ascii="Times New Roman" w:hAnsi="Times New Roman" w:cs="Times New Roman"/>
          <w:sz w:val="24"/>
          <w:szCs w:val="24"/>
          <w:lang w:bidi="lt-LT"/>
        </w:rPr>
        <w:t xml:space="preserve"> (TVR srityje): vizų klausimas ir,</w:t>
      </w:r>
      <w:r w:rsidRPr="00865517">
        <w:rPr>
          <w:rFonts w:ascii="Times New Roman" w:hAnsi="Times New Roman" w:cs="Times New Roman"/>
          <w:sz w:val="24"/>
          <w:szCs w:val="24"/>
        </w:rPr>
        <w:t xml:space="preserve"> </w:t>
      </w:r>
      <w:r w:rsidR="00A15482" w:rsidRPr="00865517">
        <w:rPr>
          <w:rFonts w:ascii="Times New Roman" w:hAnsi="Times New Roman" w:cs="Times New Roman"/>
          <w:sz w:val="24"/>
          <w:szCs w:val="24"/>
        </w:rPr>
        <w:t>priklausomai nuo įvykių, galima pabėgėlių iš Ukrainos klausimas</w:t>
      </w:r>
      <w:r w:rsidRPr="00865517">
        <w:rPr>
          <w:rFonts w:ascii="Times New Roman" w:hAnsi="Times New Roman" w:cs="Times New Roman"/>
          <w:sz w:val="24"/>
          <w:szCs w:val="24"/>
        </w:rPr>
        <w:t>.</w:t>
      </w:r>
      <w:r w:rsidR="00A15482" w:rsidRPr="00865517">
        <w:rPr>
          <w:rFonts w:ascii="Times New Roman" w:hAnsi="Times New Roman" w:cs="Times New Roman"/>
          <w:sz w:val="24"/>
          <w:szCs w:val="24"/>
        </w:rPr>
        <w:t xml:space="preserve"> </w:t>
      </w:r>
    </w:p>
    <w:p w:rsidR="008858D8" w:rsidRPr="00865517" w:rsidRDefault="008858D8" w:rsidP="002410C3">
      <w:pPr>
        <w:shd w:val="clear" w:color="auto" w:fill="FFFFFF"/>
        <w:spacing w:after="0" w:line="240" w:lineRule="auto"/>
        <w:ind w:firstLine="680"/>
        <w:jc w:val="both"/>
        <w:rPr>
          <w:rFonts w:ascii="Times New Roman" w:hAnsi="Times New Roman" w:cs="Times New Roman"/>
          <w:sz w:val="24"/>
          <w:szCs w:val="24"/>
        </w:rPr>
      </w:pPr>
      <w:r w:rsidRPr="00865517">
        <w:rPr>
          <w:rFonts w:ascii="Times New Roman" w:hAnsi="Times New Roman" w:cs="Times New Roman"/>
          <w:sz w:val="24"/>
          <w:szCs w:val="24"/>
        </w:rPr>
        <w:t>Ataskaitiniu laikotarpiu Europos reikalų komitetas taip pat išklausė Europolo ir Eurojusto 2012 m. veiklos ataskaitas.</w:t>
      </w:r>
    </w:p>
    <w:p w:rsidR="00DD4584" w:rsidRDefault="00DD4584" w:rsidP="002410C3">
      <w:pPr>
        <w:shd w:val="clear" w:color="auto" w:fill="FFFFFF"/>
        <w:spacing w:after="0" w:line="240" w:lineRule="auto"/>
        <w:ind w:firstLine="680"/>
        <w:jc w:val="both"/>
        <w:rPr>
          <w:rFonts w:ascii="Times New Roman" w:hAnsi="Times New Roman" w:cs="Times New Roman"/>
          <w:sz w:val="24"/>
          <w:szCs w:val="24"/>
        </w:rPr>
      </w:pPr>
    </w:p>
    <w:p w:rsidR="008858D8" w:rsidRPr="00865517" w:rsidRDefault="00DD4584" w:rsidP="002410C3">
      <w:pPr>
        <w:tabs>
          <w:tab w:val="left" w:pos="993"/>
        </w:tabs>
        <w:spacing w:after="0" w:line="240" w:lineRule="auto"/>
        <w:ind w:firstLine="680"/>
        <w:jc w:val="center"/>
        <w:rPr>
          <w:rFonts w:ascii="Times New Roman" w:eastAsia="Calibri" w:hAnsi="Times New Roman" w:cs="Times New Roman"/>
          <w:b/>
          <w:i/>
          <w:sz w:val="24"/>
          <w:szCs w:val="24"/>
        </w:rPr>
      </w:pPr>
      <w:r w:rsidRPr="00865517">
        <w:rPr>
          <w:rFonts w:ascii="Times New Roman" w:eastAsia="Times New Roman" w:hAnsi="Times New Roman" w:cs="Times New Roman"/>
          <w:b/>
          <w:i/>
          <w:sz w:val="24"/>
          <w:szCs w:val="24"/>
        </w:rPr>
        <w:t>10</w:t>
      </w:r>
      <w:r w:rsidR="008858D8" w:rsidRPr="00865517">
        <w:rPr>
          <w:rFonts w:ascii="Times New Roman" w:eastAsia="Calibri" w:hAnsi="Times New Roman" w:cs="Times New Roman"/>
          <w:b/>
          <w:i/>
          <w:sz w:val="24"/>
          <w:szCs w:val="24"/>
        </w:rPr>
        <w:t xml:space="preserve">. Europos Sąjungos </w:t>
      </w:r>
      <w:r w:rsidR="008858D8" w:rsidRPr="00865517">
        <w:rPr>
          <w:rFonts w:ascii="Times New Roman" w:eastAsia="Calibri" w:hAnsi="Times New Roman" w:cs="Times New Roman"/>
          <w:b/>
          <w:bCs/>
          <w:i/>
          <w:sz w:val="24"/>
          <w:szCs w:val="24"/>
        </w:rPr>
        <w:t>Užimtumo, socialinės politikos, sveikatos ir vartotojų reikalų tarybos klausimai</w:t>
      </w:r>
    </w:p>
    <w:p w:rsidR="008858D8" w:rsidRPr="00865517" w:rsidRDefault="008858D8" w:rsidP="002410C3">
      <w:pPr>
        <w:tabs>
          <w:tab w:val="left" w:pos="993"/>
        </w:tabs>
        <w:spacing w:after="0" w:line="240" w:lineRule="auto"/>
        <w:ind w:firstLine="680"/>
        <w:jc w:val="both"/>
        <w:rPr>
          <w:rFonts w:ascii="Times New Roman" w:eastAsia="Calibri" w:hAnsi="Times New Roman" w:cs="Times New Roman"/>
          <w:sz w:val="24"/>
          <w:szCs w:val="24"/>
        </w:rPr>
      </w:pPr>
    </w:p>
    <w:p w:rsidR="00CD386F" w:rsidRPr="00865517" w:rsidRDefault="008858D8"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Ataskaitiniu laikotarpiu vyko trys Europos Sąjungos </w:t>
      </w:r>
      <w:r w:rsidRPr="00865517">
        <w:rPr>
          <w:rFonts w:ascii="Times New Roman" w:eastAsia="Calibri" w:hAnsi="Times New Roman" w:cs="Times New Roman"/>
          <w:bCs/>
          <w:sz w:val="24"/>
          <w:szCs w:val="24"/>
        </w:rPr>
        <w:t>Užimtumo, socialinės politikos, sveikatos ir vartotojų reikalų tarybos</w:t>
      </w:r>
      <w:r w:rsidRPr="00865517">
        <w:rPr>
          <w:rFonts w:ascii="Times New Roman" w:eastAsia="Calibri" w:hAnsi="Times New Roman" w:cs="Times New Roman"/>
          <w:sz w:val="24"/>
          <w:szCs w:val="24"/>
        </w:rPr>
        <w:t xml:space="preserve"> posėdžiai. Po 2013 m. spalio 15 d. vykusio Tarybos posėdžio Europos reikalų komitetas išklausė ministro ataskaitą. Tarybos posėdyje diskutuota dėl geresnio ir vienodesnio galiojančios Komandiruojamų darbuotojų direktyvos praktinio įgyvendinimo užtikrinimo, keistasi nuomonėmis dėl Jaunimo garantijos iniciatyvos įgyvendinimo planų, aptartas 2013 m. Europos semestras, diskutuota kaip būtų galima tobulinti Europos semestro procesą. Posėdžio metu buvo pristatytas Komisijos komunikatas „Ekonominės ir pinigų sąjungos socialinio matmens stiprinimas“. Ataskaitą po 2013 m. gruodžio 9–10 d. vykusios Tarybos posėdžio, kuriame Taryba susitarė dėl bendro požiūrio dėl direktyvos dėl darbuotojų komandiravimo vykdymo užtikrinimo, susitarta dėl bendro požiūrio dėl sprendimo dėl valstybinių užimtumo tarnybų bendradarbiavimo stiprinimo, apžvelgtos iniciatyvos, kuriomis skatinamas jaunimo užimtumas, visų pirma Jaunimo garantijų iniciatyva ir Jaunimo užimtumo iniciatyva, priimtos išvados „Moterų ir lyčių lygybės pažangos institucinių mechanizmų efektyvumas“, priimtos Rekomendacijos dėl romų veiksmingų integravimo priemonių valstybėse narėse, paprašyta </w:t>
      </w:r>
      <w:r w:rsidRPr="00865517">
        <w:rPr>
          <w:rFonts w:ascii="Times New Roman" w:eastAsia="Calibri" w:hAnsi="Times New Roman" w:cs="Times New Roman"/>
          <w:sz w:val="24"/>
          <w:szCs w:val="24"/>
        </w:rPr>
        <w:lastRenderedPageBreak/>
        <w:t xml:space="preserve">pateikti raštu. Šiame Tarybos posėdyje taip pat keistasi nuomonėmis dėl dviejų reglamentų projektų dėl medicinos prietaisų, priimtos išvados „Svarstymų procesas, siekiant modernių, atvirų ir tvarių sveikatos priežiūros sistemų“. </w:t>
      </w:r>
    </w:p>
    <w:p w:rsidR="00CD386F" w:rsidRPr="00865517" w:rsidRDefault="008858D8"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2014 m. kovo 7 d. Komitetui pristatytos pozicijos vykstant į  tarybos posėdį, </w:t>
      </w:r>
      <w:r w:rsidR="00CD386F" w:rsidRPr="00865517">
        <w:rPr>
          <w:rFonts w:ascii="Times New Roman" w:eastAsia="Calibri" w:hAnsi="Times New Roman" w:cs="Times New Roman"/>
          <w:sz w:val="24"/>
          <w:szCs w:val="24"/>
        </w:rPr>
        <w:t xml:space="preserve">vykusį </w:t>
      </w:r>
      <w:r w:rsidRPr="00865517">
        <w:rPr>
          <w:rFonts w:ascii="Times New Roman" w:eastAsia="Calibri" w:hAnsi="Times New Roman" w:cs="Times New Roman"/>
          <w:sz w:val="24"/>
          <w:szCs w:val="24"/>
        </w:rPr>
        <w:t>2014 m. kovo</w:t>
      </w:r>
      <w:r w:rsidR="00CD386F" w:rsidRPr="00865517">
        <w:rPr>
          <w:rFonts w:ascii="Times New Roman" w:eastAsia="Calibri" w:hAnsi="Times New Roman" w:cs="Times New Roman"/>
          <w:sz w:val="24"/>
          <w:szCs w:val="24"/>
        </w:rPr>
        <w:t xml:space="preserve"> </w:t>
      </w:r>
      <w:r w:rsidRPr="00865517">
        <w:rPr>
          <w:rFonts w:ascii="Times New Roman" w:eastAsia="Calibri" w:hAnsi="Times New Roman" w:cs="Times New Roman"/>
          <w:sz w:val="24"/>
          <w:szCs w:val="24"/>
        </w:rPr>
        <w:t>10 d.</w:t>
      </w:r>
      <w:r w:rsidR="00CD386F" w:rsidRPr="00865517">
        <w:rPr>
          <w:rFonts w:ascii="Times New Roman" w:eastAsia="Calibri" w:hAnsi="Times New Roman" w:cs="Times New Roman"/>
          <w:sz w:val="24"/>
          <w:szCs w:val="24"/>
        </w:rPr>
        <w:t xml:space="preserve"> Tarybos posėdyje planuota aptarti 2014 m. Europos semestrą ir </w:t>
      </w:r>
      <w:r w:rsidR="00CD386F" w:rsidRPr="00865517">
        <w:rPr>
          <w:rFonts w:ascii="Times New Roman" w:eastAsia="Calibri" w:hAnsi="Times New Roman" w:cs="Times New Roman"/>
          <w:bCs/>
          <w:sz w:val="24"/>
          <w:szCs w:val="24"/>
        </w:rPr>
        <w:t xml:space="preserve">„Europa 2020“ įvertinimą - </w:t>
      </w:r>
      <w:r w:rsidR="00CD386F" w:rsidRPr="00865517">
        <w:rPr>
          <w:rFonts w:ascii="Times New Roman" w:eastAsia="Calibri" w:hAnsi="Times New Roman" w:cs="Times New Roman"/>
          <w:sz w:val="24"/>
          <w:szCs w:val="24"/>
        </w:rPr>
        <w:t xml:space="preserve">Komisijos komunikatą „Pagrindiniai strategijos „Europa 2020“ tikslai“. Pristatant pozicijas Komiteto nariai daug dėmesio skyrė </w:t>
      </w:r>
      <w:r w:rsidR="00CD386F" w:rsidRPr="00865517">
        <w:rPr>
          <w:rFonts w:ascii="Times New Roman" w:eastAsia="Times New Roman" w:hAnsi="Times New Roman" w:cs="Times New Roman"/>
          <w:sz w:val="24"/>
          <w:szCs w:val="24"/>
        </w:rPr>
        <w:t>Pasiūlymui dėl Tarybos sprendimo dėl trišalio socialinių reikalų aukščiausiojo lygio susitikimo ekonomikos augimo ir užimtumo klausimais. Pritaręs pozicijoms, Europos reikalų komitetas pasiūlė Socialinės apsaugos ir darbo ministrei, esant galimybei, su ES Tarybos posėdyje dalyvaujančiais socialinių reikalų ministrais aptarti klausimą dėl visų 28 ES valstybių narių atstovų dalyvavimo trišaliame socialinių reikalų aukščiausiojo lygio susitikime ekonomikos augimo ir užimtumo klausimais.</w:t>
      </w:r>
    </w:p>
    <w:p w:rsidR="00CD386F" w:rsidRPr="00865517" w:rsidRDefault="00CD386F" w:rsidP="002410C3">
      <w:pPr>
        <w:tabs>
          <w:tab w:val="left" w:pos="0"/>
        </w:tabs>
        <w:spacing w:after="0" w:line="240" w:lineRule="auto"/>
        <w:ind w:firstLine="680"/>
        <w:jc w:val="both"/>
        <w:rPr>
          <w:rFonts w:ascii="Times New Roman" w:eastAsia="Calibri" w:hAnsi="Times New Roman" w:cs="Times New Roman"/>
          <w:sz w:val="24"/>
          <w:szCs w:val="24"/>
        </w:rPr>
      </w:pPr>
    </w:p>
    <w:p w:rsidR="00235435" w:rsidRPr="00865517" w:rsidRDefault="00B33EC1" w:rsidP="002410C3">
      <w:pPr>
        <w:tabs>
          <w:tab w:val="left" w:pos="993"/>
        </w:tabs>
        <w:spacing w:after="0" w:line="240" w:lineRule="auto"/>
        <w:ind w:right="113" w:firstLine="680"/>
        <w:jc w:val="center"/>
        <w:rPr>
          <w:rFonts w:ascii="Times New Roman" w:eastAsia="Calibri" w:hAnsi="Times New Roman" w:cs="Times New Roman"/>
          <w:b/>
          <w:caps/>
          <w:sz w:val="24"/>
          <w:szCs w:val="24"/>
        </w:rPr>
      </w:pPr>
      <w:r>
        <w:rPr>
          <w:rFonts w:ascii="Times New Roman" w:eastAsia="Calibri" w:hAnsi="Times New Roman" w:cs="Times New Roman"/>
          <w:b/>
          <w:caps/>
          <w:sz w:val="24"/>
          <w:szCs w:val="24"/>
        </w:rPr>
        <w:t xml:space="preserve">III. </w:t>
      </w:r>
      <w:r w:rsidR="00235435" w:rsidRPr="00865517">
        <w:rPr>
          <w:rFonts w:ascii="Times New Roman" w:eastAsia="Calibri" w:hAnsi="Times New Roman" w:cs="Times New Roman"/>
          <w:b/>
          <w:caps/>
          <w:sz w:val="24"/>
          <w:szCs w:val="24"/>
        </w:rPr>
        <w:t>Kiti svarbūs parlamentinės kontrolės klausimai</w:t>
      </w:r>
    </w:p>
    <w:p w:rsidR="00235435" w:rsidRPr="00865517" w:rsidRDefault="00235435" w:rsidP="002410C3">
      <w:pPr>
        <w:tabs>
          <w:tab w:val="left" w:pos="993"/>
        </w:tabs>
        <w:spacing w:after="0" w:line="240" w:lineRule="auto"/>
        <w:ind w:right="113" w:firstLine="680"/>
        <w:jc w:val="center"/>
        <w:rPr>
          <w:rFonts w:ascii="Times New Roman" w:eastAsia="Calibri" w:hAnsi="Times New Roman" w:cs="Times New Roman"/>
          <w:b/>
          <w:caps/>
          <w:sz w:val="24"/>
          <w:szCs w:val="24"/>
        </w:rPr>
      </w:pPr>
    </w:p>
    <w:p w:rsidR="009C45ED" w:rsidRPr="00865517" w:rsidRDefault="00B33EC1" w:rsidP="002410C3">
      <w:pPr>
        <w:spacing w:after="0" w:line="240" w:lineRule="auto"/>
        <w:ind w:firstLine="6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w:t>
      </w:r>
      <w:r w:rsidR="009C45ED" w:rsidRPr="00865517">
        <w:rPr>
          <w:rFonts w:ascii="Times New Roman" w:eastAsia="Times New Roman" w:hAnsi="Times New Roman" w:cs="Times New Roman"/>
          <w:b/>
          <w:i/>
          <w:sz w:val="24"/>
          <w:szCs w:val="24"/>
        </w:rPr>
        <w:t>Europos Komisijos 2014 m. darbo programos</w:t>
      </w:r>
      <w:r w:rsidR="009C45ED" w:rsidRPr="00865517">
        <w:rPr>
          <w:rFonts w:ascii="Times New Roman" w:eastAsia="Times New Roman" w:hAnsi="Times New Roman" w:cs="Times New Roman"/>
          <w:sz w:val="24"/>
          <w:szCs w:val="24"/>
        </w:rPr>
        <w:t xml:space="preserve"> </w:t>
      </w:r>
      <w:r w:rsidR="009C45ED" w:rsidRPr="00865517">
        <w:rPr>
          <w:rFonts w:ascii="Times New Roman" w:eastAsia="Times New Roman" w:hAnsi="Times New Roman" w:cs="Times New Roman"/>
          <w:b/>
          <w:i/>
          <w:sz w:val="24"/>
          <w:szCs w:val="24"/>
        </w:rPr>
        <w:t xml:space="preserve">svarstymas </w:t>
      </w:r>
    </w:p>
    <w:p w:rsidR="009C45ED" w:rsidRPr="00865517" w:rsidRDefault="009C45ED" w:rsidP="002410C3">
      <w:pPr>
        <w:spacing w:after="0" w:line="240" w:lineRule="auto"/>
        <w:ind w:firstLine="680"/>
        <w:jc w:val="center"/>
        <w:rPr>
          <w:rFonts w:ascii="Times New Roman" w:eastAsia="Times New Roman" w:hAnsi="Times New Roman" w:cs="Times New Roman"/>
          <w:b/>
          <w:bCs/>
          <w:i/>
          <w:sz w:val="24"/>
          <w:szCs w:val="24"/>
        </w:rPr>
      </w:pPr>
    </w:p>
    <w:p w:rsidR="009C45ED" w:rsidRPr="00865517" w:rsidRDefault="009C45ED" w:rsidP="002410C3">
      <w:pPr>
        <w:spacing w:after="0" w:line="240" w:lineRule="auto"/>
        <w:ind w:firstLine="680"/>
        <w:jc w:val="both"/>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 xml:space="preserve">2013 m. gruodžio 13 d. Europos reikalų ir Užsienio reikalų komitetai telekonferencijos pagalba susitiko su Europos Komisijos nariu Algirdu Šemeta, kuris yra atsakingas už mokesčius ir muitų sąjungą, auditą bei kovą su sukčiavimu. Susitikimo metu Europos Komisijos narys Algirdas Šemeta pristatė </w:t>
      </w:r>
      <w:r w:rsidRPr="00865517">
        <w:rPr>
          <w:rFonts w:ascii="Times New Roman" w:eastAsia="Times New Roman" w:hAnsi="Times New Roman" w:cs="Times New Roman"/>
          <w:sz w:val="24"/>
          <w:szCs w:val="24"/>
        </w:rPr>
        <w:t>2013 m. spalio 22 d. patvirtintą Europos Komisijos 2014 m. darbo programą.</w:t>
      </w:r>
    </w:p>
    <w:p w:rsidR="009C45ED" w:rsidRPr="00865517" w:rsidRDefault="009C45ED" w:rsidP="002410C3">
      <w:pPr>
        <w:spacing w:after="0" w:line="240" w:lineRule="auto"/>
        <w:ind w:firstLine="680"/>
        <w:jc w:val="both"/>
        <w:rPr>
          <w:rFonts w:ascii="Times New Roman" w:eastAsia="Times New Roman" w:hAnsi="Times New Roman" w:cs="Times New Roman"/>
          <w:bCs/>
          <w:sz w:val="24"/>
          <w:szCs w:val="24"/>
          <w:lang w:eastAsia="fi-FI"/>
        </w:rPr>
      </w:pPr>
      <w:r w:rsidRPr="00865517">
        <w:rPr>
          <w:rFonts w:ascii="Times New Roman" w:eastAsia="Times New Roman" w:hAnsi="Times New Roman" w:cs="Times New Roman"/>
          <w:bCs/>
          <w:sz w:val="24"/>
          <w:szCs w:val="24"/>
          <w:lang w:eastAsia="fi-FI"/>
        </w:rPr>
        <w:t>Vadovaujantis</w:t>
      </w:r>
      <w:r w:rsidRPr="00865517">
        <w:rPr>
          <w:rFonts w:ascii="Times New Roman" w:eastAsia="Times New Roman" w:hAnsi="Times New Roman" w:cs="Times New Roman"/>
          <w:sz w:val="24"/>
          <w:szCs w:val="24"/>
          <w:lang w:eastAsia="fi-FI"/>
        </w:rPr>
        <w:t xml:space="preserve"> Seimo statuto 180</w:t>
      </w:r>
      <w:r w:rsidRPr="00865517">
        <w:rPr>
          <w:rFonts w:ascii="Times New Roman" w:eastAsia="Times New Roman" w:hAnsi="Times New Roman" w:cs="Times New Roman"/>
          <w:sz w:val="24"/>
          <w:szCs w:val="24"/>
          <w:vertAlign w:val="superscript"/>
          <w:lang w:eastAsia="fi-FI"/>
        </w:rPr>
        <w:t>4</w:t>
      </w:r>
      <w:r w:rsidRPr="00865517">
        <w:rPr>
          <w:rFonts w:ascii="Times New Roman" w:eastAsia="Times New Roman" w:hAnsi="Times New Roman" w:cs="Times New Roman"/>
          <w:sz w:val="24"/>
          <w:szCs w:val="24"/>
          <w:lang w:eastAsia="fi-FI"/>
        </w:rPr>
        <w:t xml:space="preserve"> str. 1 ir 2 d. Europos reikalų ir Užsienio reikalų komitetai priėmė sprendimą, prašyti Seimo komitetų ne vėliau kaip per mėnesį apsvarstyti šią programą ir pateikti motyvuotas išvadas dėl šioje programoje pateiktų pasiūlymų aktualumo Lietuvai, priskiriant vienai iš šių kategorijų: labai aktualus, aktualus, nelabai aktualus, </w:t>
      </w:r>
      <w:r w:rsidRPr="00865517">
        <w:rPr>
          <w:rFonts w:ascii="Times New Roman" w:eastAsia="Times New Roman" w:hAnsi="Times New Roman" w:cs="Times New Roman"/>
          <w:color w:val="000000"/>
          <w:sz w:val="24"/>
          <w:szCs w:val="24"/>
          <w:lang w:eastAsia="fi-FI"/>
        </w:rPr>
        <w:t>kartu nurodant komiteto sprendimą svarstyti ar nesvarstyti</w:t>
      </w:r>
      <w:r w:rsidRPr="00865517">
        <w:rPr>
          <w:rFonts w:ascii="Times New Roman" w:eastAsia="Times New Roman" w:hAnsi="Times New Roman" w:cs="Times New Roman"/>
          <w:bCs/>
          <w:color w:val="000000"/>
          <w:sz w:val="24"/>
          <w:szCs w:val="24"/>
          <w:lang w:eastAsia="fi-FI"/>
        </w:rPr>
        <w:t xml:space="preserve"> </w:t>
      </w:r>
      <w:r w:rsidRPr="00865517">
        <w:rPr>
          <w:rFonts w:ascii="Times New Roman" w:eastAsia="Times New Roman" w:hAnsi="Times New Roman" w:cs="Times New Roman"/>
          <w:bCs/>
          <w:sz w:val="24"/>
          <w:szCs w:val="24"/>
          <w:lang w:eastAsia="fi-FI"/>
        </w:rPr>
        <w:t xml:space="preserve">dokumentų atitikimą </w:t>
      </w:r>
      <w:proofErr w:type="spellStart"/>
      <w:r w:rsidRPr="00865517">
        <w:rPr>
          <w:rFonts w:ascii="Times New Roman" w:eastAsia="Times New Roman" w:hAnsi="Times New Roman" w:cs="Times New Roman"/>
          <w:bCs/>
          <w:sz w:val="24"/>
          <w:szCs w:val="24"/>
          <w:lang w:eastAsia="fi-FI"/>
        </w:rPr>
        <w:t>subsidiarumo</w:t>
      </w:r>
      <w:proofErr w:type="spellEnd"/>
      <w:r w:rsidRPr="00865517">
        <w:rPr>
          <w:rFonts w:ascii="Times New Roman" w:eastAsia="Times New Roman" w:hAnsi="Times New Roman" w:cs="Times New Roman"/>
          <w:bCs/>
          <w:sz w:val="24"/>
          <w:szCs w:val="24"/>
          <w:lang w:eastAsia="fi-FI"/>
        </w:rPr>
        <w:t xml:space="preserve"> principui.</w:t>
      </w:r>
    </w:p>
    <w:p w:rsidR="009C45ED" w:rsidRPr="00865517" w:rsidRDefault="009C45ED"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Seimo specializuoti komitetai apsvarstė Europos Komisijos 2014 m. darbo programą</w:t>
      </w:r>
      <w:r w:rsidRPr="00865517">
        <w:rPr>
          <w:rFonts w:ascii="Times New Roman" w:eastAsia="Times New Roman" w:hAnsi="Times New Roman" w:cs="Times New Roman"/>
          <w:b/>
          <w:sz w:val="24"/>
          <w:szCs w:val="24"/>
        </w:rPr>
        <w:t xml:space="preserve"> </w:t>
      </w:r>
      <w:r w:rsidRPr="00865517">
        <w:rPr>
          <w:rFonts w:ascii="Times New Roman" w:eastAsia="Times New Roman" w:hAnsi="Times New Roman" w:cs="Times New Roman"/>
          <w:sz w:val="24"/>
          <w:szCs w:val="24"/>
        </w:rPr>
        <w:t>ir pateikė Europos reikalų ir Užsienio reikalų komitetams motyvuotas išvadas dėl šioje programoje pateiktų pasiūlymų aktualumo Lietuvai. Europos reikalų ir Užsienio reikalų komitetai 2014 m. sausio 22 d. bendrame posėdyje apsvarstė ir, vadovaudamiesi Seimo statuto 180</w:t>
      </w:r>
      <w:r w:rsidRPr="00865517">
        <w:rPr>
          <w:rFonts w:ascii="Times New Roman" w:eastAsia="Times New Roman" w:hAnsi="Times New Roman" w:cs="Times New Roman"/>
          <w:sz w:val="24"/>
          <w:szCs w:val="24"/>
          <w:vertAlign w:val="superscript"/>
        </w:rPr>
        <w:t>4</w:t>
      </w:r>
      <w:r w:rsidRPr="00865517">
        <w:rPr>
          <w:rFonts w:ascii="Times New Roman" w:eastAsia="Times New Roman" w:hAnsi="Times New Roman" w:cs="Times New Roman"/>
          <w:sz w:val="24"/>
          <w:szCs w:val="24"/>
        </w:rPr>
        <w:t xml:space="preserve"> str. 3 d., priėmė Europos reikalų komiteto ir Užsienio reikalų komiteto išvadą Nr. 100-P-1/105-P-5 „Dėl LR Seimo prioritetų pagal 2014 m. Europos Komisijos darbo programą“, bei</w:t>
      </w:r>
      <w:r w:rsidRPr="00865517">
        <w:rPr>
          <w:rFonts w:ascii="Times New Roman" w:eastAsia="Times New Roman" w:hAnsi="Times New Roman" w:cs="Times New Roman"/>
          <w:bCs/>
          <w:sz w:val="24"/>
          <w:szCs w:val="24"/>
        </w:rPr>
        <w:t xml:space="preserve"> perdavė ją LR Vyriausybei</w:t>
      </w:r>
      <w:r w:rsidRPr="00865517">
        <w:rPr>
          <w:rFonts w:ascii="Times New Roman" w:eastAsia="Times New Roman" w:hAnsi="Times New Roman" w:cs="Times New Roman"/>
          <w:sz w:val="24"/>
          <w:szCs w:val="24"/>
        </w:rPr>
        <w:t xml:space="preserve">. Taip pat, vadovaudamiesi Seimo valdybos 2007 m. gegužės 4 d. sprendimu Nr. 1567 patvirtintu „ES reikalų svarstymo Seime darbo reglamentu“, Komitetai parengė Seimo prioritetų pagal Europos Komisijos 2013 m. darbo programą svarstymo </w:t>
      </w:r>
      <w:proofErr w:type="spellStart"/>
      <w:r w:rsidRPr="00865517">
        <w:rPr>
          <w:rFonts w:ascii="Times New Roman" w:eastAsia="Times New Roman" w:hAnsi="Times New Roman" w:cs="Times New Roman"/>
          <w:sz w:val="24"/>
          <w:szCs w:val="24"/>
        </w:rPr>
        <w:t>stebėsenos</w:t>
      </w:r>
      <w:proofErr w:type="spellEnd"/>
      <w:r w:rsidRPr="00865517">
        <w:rPr>
          <w:rFonts w:ascii="Times New Roman" w:eastAsia="Times New Roman" w:hAnsi="Times New Roman" w:cs="Times New Roman"/>
          <w:sz w:val="24"/>
          <w:szCs w:val="24"/>
        </w:rPr>
        <w:t xml:space="preserve"> rezultatų suvestinę.</w:t>
      </w:r>
    </w:p>
    <w:p w:rsidR="009C45ED" w:rsidRPr="00865517" w:rsidRDefault="009C45ED" w:rsidP="002410C3">
      <w:pPr>
        <w:tabs>
          <w:tab w:val="left" w:pos="993"/>
        </w:tabs>
        <w:spacing w:after="0" w:line="240" w:lineRule="auto"/>
        <w:ind w:firstLine="680"/>
        <w:jc w:val="center"/>
        <w:rPr>
          <w:rFonts w:ascii="Times New Roman" w:eastAsia="Calibri" w:hAnsi="Times New Roman" w:cs="Times New Roman"/>
          <w:b/>
          <w:i/>
          <w:sz w:val="24"/>
          <w:szCs w:val="24"/>
        </w:rPr>
      </w:pPr>
    </w:p>
    <w:p w:rsidR="00235435" w:rsidRPr="00865517" w:rsidRDefault="00B33EC1" w:rsidP="002410C3">
      <w:pPr>
        <w:tabs>
          <w:tab w:val="left" w:pos="993"/>
        </w:tabs>
        <w:spacing w:after="0" w:line="240" w:lineRule="auto"/>
        <w:ind w:firstLine="680"/>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2. </w:t>
      </w:r>
      <w:r w:rsidR="00235435" w:rsidRPr="00865517">
        <w:rPr>
          <w:rFonts w:ascii="Times New Roman" w:eastAsia="Calibri" w:hAnsi="Times New Roman" w:cs="Times New Roman"/>
          <w:b/>
          <w:i/>
          <w:sz w:val="24"/>
          <w:szCs w:val="24"/>
        </w:rPr>
        <w:t xml:space="preserve">Jaunimo garantijų </w:t>
      </w:r>
      <w:r w:rsidR="00C07D93" w:rsidRPr="00865517">
        <w:rPr>
          <w:rFonts w:ascii="Times New Roman" w:eastAsia="Calibri" w:hAnsi="Times New Roman" w:cs="Times New Roman"/>
          <w:b/>
          <w:i/>
          <w:sz w:val="24"/>
          <w:szCs w:val="24"/>
        </w:rPr>
        <w:t>iniciatyv</w:t>
      </w:r>
      <w:r w:rsidR="00C07D93">
        <w:rPr>
          <w:rFonts w:ascii="Times New Roman" w:eastAsia="Calibri" w:hAnsi="Times New Roman" w:cs="Times New Roman"/>
          <w:b/>
          <w:i/>
          <w:sz w:val="24"/>
          <w:szCs w:val="24"/>
        </w:rPr>
        <w:t>a</w:t>
      </w:r>
    </w:p>
    <w:p w:rsidR="00235435" w:rsidRPr="00865517" w:rsidRDefault="00235435" w:rsidP="002410C3">
      <w:pPr>
        <w:tabs>
          <w:tab w:val="left" w:pos="993"/>
        </w:tabs>
        <w:spacing w:after="0" w:line="240" w:lineRule="auto"/>
        <w:ind w:firstLine="680"/>
        <w:jc w:val="both"/>
        <w:rPr>
          <w:rFonts w:ascii="Times New Roman" w:eastAsia="Calibri" w:hAnsi="Times New Roman" w:cs="Times New Roman"/>
          <w:sz w:val="24"/>
          <w:szCs w:val="24"/>
        </w:rPr>
      </w:pPr>
    </w:p>
    <w:p w:rsidR="00235435" w:rsidRPr="00865517" w:rsidRDefault="00235435" w:rsidP="002410C3">
      <w:pPr>
        <w:tabs>
          <w:tab w:val="left" w:pos="0"/>
        </w:tabs>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Ataskaitiniu laikotarpiu Europos reikalų komitetas didelį dėmesį skyrė jaunimo nedarbo problemų Europoje ir Lietuvoje sprendimo būdams. 2013 m. spalio 2 d. Europos reikalų komitete svarstyta Europos Sąjungos paramos jaunimo užimtumui didinti panaudojimo galimybės Lietuvoje, tikslai ir priemonės. Svarstant šį klausimą išklausyta Socialinės apsaugos ir darbo ministerijos pateikta informacija apie Jaunimo garantijų iniciatyvos įgyvendinimo planus Lietuvoje. 2013 m. spalio 23 d. Europos reikalų komitetas priėmė sprendimą „Dėl jaunimo garantijos iniciatyvos įgyvendinimo“, kuriuo išreiškęs susirūpinimą dėl nepakankamo </w:t>
      </w:r>
      <w:proofErr w:type="spellStart"/>
      <w:r w:rsidRPr="00865517">
        <w:rPr>
          <w:rFonts w:ascii="Times New Roman" w:eastAsia="Calibri" w:hAnsi="Times New Roman" w:cs="Times New Roman"/>
          <w:sz w:val="24"/>
          <w:szCs w:val="24"/>
        </w:rPr>
        <w:t>tarpinstitucinio</w:t>
      </w:r>
      <w:proofErr w:type="spellEnd"/>
      <w:r w:rsidRPr="00865517">
        <w:rPr>
          <w:rFonts w:ascii="Times New Roman" w:eastAsia="Calibri" w:hAnsi="Times New Roman" w:cs="Times New Roman"/>
          <w:sz w:val="24"/>
          <w:szCs w:val="24"/>
        </w:rPr>
        <w:t xml:space="preserve"> Lietuvos Respublikos ministerijų bendradarbiavimo sprendžiant jaunimo nedarbo problemas bei pabrėžęs būtinybę tinkamai panaudoti 2014–2020 m. daugiametės finansinės programos jaunimo užimtumo didinimui skirtas Europos Sąjungos paramos lėšas, paprašė Lietuvos Respublikos Vyriausybės rengiant Jaunimo garantijos iniciatyvos įgyvendinimo planą užtikrinti glaudų </w:t>
      </w:r>
      <w:proofErr w:type="spellStart"/>
      <w:r w:rsidRPr="00865517">
        <w:rPr>
          <w:rFonts w:ascii="Times New Roman" w:eastAsia="Calibri" w:hAnsi="Times New Roman" w:cs="Times New Roman"/>
          <w:sz w:val="24"/>
          <w:szCs w:val="24"/>
        </w:rPr>
        <w:t>tarpinstitucinį</w:t>
      </w:r>
      <w:proofErr w:type="spellEnd"/>
      <w:r w:rsidRPr="00865517">
        <w:rPr>
          <w:rFonts w:ascii="Times New Roman" w:eastAsia="Calibri" w:hAnsi="Times New Roman" w:cs="Times New Roman"/>
          <w:sz w:val="24"/>
          <w:szCs w:val="24"/>
        </w:rPr>
        <w:t xml:space="preserve"> šakinių ministerijų bendradarbiavimą, ypač įtraukiant Ūkio ir Švietimo ir mokslo ministerijas, o parengtą Jaunimo garantijos iniciatyvos įgyvendinimo planą, prieš teikiant Europos Komisijai, pristatyti Europos reikalų komitetui.</w:t>
      </w:r>
    </w:p>
    <w:p w:rsidR="00235435" w:rsidRPr="00865517" w:rsidRDefault="00235435" w:rsidP="002410C3">
      <w:pPr>
        <w:tabs>
          <w:tab w:val="left" w:pos="426"/>
          <w:tab w:val="left" w:pos="993"/>
        </w:tabs>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lastRenderedPageBreak/>
        <w:t>Parengtą Jaunimo garantijos iniciatyvos įgyvendinimo planą Socialinės apsaugos ir darbo ministerija pristatė 2013 m. gruodžio 4 d.</w:t>
      </w:r>
    </w:p>
    <w:p w:rsidR="00235435" w:rsidRPr="00865517" w:rsidRDefault="00235435" w:rsidP="002410C3">
      <w:pPr>
        <w:tabs>
          <w:tab w:val="left" w:pos="993"/>
        </w:tabs>
        <w:spacing w:after="0" w:line="240" w:lineRule="auto"/>
        <w:ind w:firstLine="680"/>
        <w:jc w:val="both"/>
        <w:rPr>
          <w:rFonts w:ascii="Times New Roman" w:eastAsia="Calibri" w:hAnsi="Times New Roman" w:cs="Times New Roman"/>
          <w:sz w:val="24"/>
          <w:szCs w:val="24"/>
        </w:rPr>
      </w:pPr>
    </w:p>
    <w:p w:rsidR="00235435" w:rsidRPr="00865517" w:rsidRDefault="00B33EC1" w:rsidP="002410C3">
      <w:pPr>
        <w:tabs>
          <w:tab w:val="left" w:pos="993"/>
        </w:tabs>
        <w:spacing w:after="0" w:line="240" w:lineRule="auto"/>
        <w:ind w:firstLine="680"/>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3. </w:t>
      </w:r>
      <w:r w:rsidR="00235435" w:rsidRPr="00865517">
        <w:rPr>
          <w:rFonts w:ascii="Times New Roman" w:eastAsia="Calibri" w:hAnsi="Times New Roman" w:cs="Times New Roman"/>
          <w:b/>
          <w:i/>
          <w:sz w:val="24"/>
          <w:szCs w:val="24"/>
        </w:rPr>
        <w:t>Ekonominės ir pinigų sąjungos socialinio matmens stiprinimas</w:t>
      </w:r>
    </w:p>
    <w:p w:rsidR="00235435" w:rsidRPr="00865517" w:rsidRDefault="00235435" w:rsidP="002410C3">
      <w:pPr>
        <w:tabs>
          <w:tab w:val="left" w:pos="993"/>
        </w:tabs>
        <w:spacing w:after="0" w:line="240" w:lineRule="auto"/>
        <w:ind w:firstLine="680"/>
        <w:jc w:val="both"/>
        <w:rPr>
          <w:rFonts w:ascii="Times New Roman" w:eastAsia="Calibri" w:hAnsi="Times New Roman" w:cs="Times New Roman"/>
          <w:sz w:val="24"/>
          <w:szCs w:val="24"/>
        </w:rPr>
      </w:pPr>
    </w:p>
    <w:p w:rsidR="00235435" w:rsidRPr="00865517" w:rsidRDefault="00235435"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2014 m. vasario 12 d. Europos reikalų komitetas išklausė Lietuvos Respublikos socialinės apsaugos ir darbo ministerijos pateiktą informaciją apie Ekonominės ir pinigų sąjungos socialinį matmenį ir susipažinęs su Europos Komisijos komunikatu Europos Parlamentui ir Tarybai „Ekonominės ir pinigų sąjungos socialinio matmens stiprinimas“ Nr. KOM(2013) 690 galutinis (toliau – Komunikatas) bei atsižvelgęs į 2013 m. spalio 24–25 d. ir 2013 m. gruodžio 19–20 d. Europos Vadovų Tarybos išvadas dėl Ekonominės ir pinigų sąjungos socialinio matmens, priėmė sprendimą, kuriuo palankiai įvertino vykstančias diskusijas dėl ekonominės ir pinigų sąjungos socialinio matmens stiprinimo, įskaitant ir šio matmens stiprinimą ir ne euro zonoje, taip pat Europos Komisijos pastangas imtis veiksmų siekiant kuo tiksliau ir iš anksto nustatyti užimtumo ir socialinėje srityse kylančias problemas, ieškoti tokių socialinės politikos </w:t>
      </w:r>
      <w:proofErr w:type="spellStart"/>
      <w:r w:rsidRPr="00865517">
        <w:rPr>
          <w:rFonts w:ascii="Times New Roman" w:eastAsia="Calibri" w:hAnsi="Times New Roman" w:cs="Times New Roman"/>
          <w:sz w:val="24"/>
          <w:szCs w:val="24"/>
        </w:rPr>
        <w:t>stebėsenos</w:t>
      </w:r>
      <w:proofErr w:type="spellEnd"/>
      <w:r w:rsidRPr="00865517">
        <w:rPr>
          <w:rFonts w:ascii="Times New Roman" w:eastAsia="Calibri" w:hAnsi="Times New Roman" w:cs="Times New Roman"/>
          <w:sz w:val="24"/>
          <w:szCs w:val="24"/>
        </w:rPr>
        <w:t>, valdymo ir kontrolės būdų, kurie būtų efektyvūs ir kurtų pridėtinę vertę, tačiau tuo pat metu  nepažeistų valstybių narių kompetencijos, pritarė Europos Komisijos siūlymui įdiegti valstybių narių pagrindinių užimtumo ir socialinių rodiklių suvestinę ir išreiškė nuomonę, kad naudojant šios suvestinės rodiklius turėtų būti atsižvelgiama į lyties, socialinių grupių bei amžiaus skirtumų aspektus, atkreipė Seimo specializuotų komitetų, dalyvaujančių Europos semestro parlamentinės kontrolės procese, dėmesį į aukščiau minėtą Komunikatą ir Bendrosios užimtumo ataskaitos projektą, pridedamą prie Europos Komisijos komunikato „2014 m. metinė augimo apžvalga“ (Nr. KOM(2013) 801 galutinis), ir siūlė šiems komitetams, atsižvelgus į jų kuruojamų ekonominės ir finansų politikos sričių tarpusavio sąsajas ir priklausomybę, pagal kompetenciją įvertinti socialinio matmens aspektus į diskusijas dėl su Europos semestru susijusių klausimų įtraukiant socialinius partnerius.</w:t>
      </w:r>
      <w:r w:rsidR="0001033F" w:rsidRPr="00865517">
        <w:rPr>
          <w:rFonts w:ascii="Times New Roman" w:eastAsia="Calibri" w:hAnsi="Times New Roman" w:cs="Times New Roman"/>
          <w:sz w:val="24"/>
          <w:szCs w:val="24"/>
        </w:rPr>
        <w:t xml:space="preserve"> Europos reikalų komitetas gavęs Lietuvos poziciją dėl  2013 m. spalio 2 d. Europos Komisijos komunikato Europos Parlamentui ir Tarybai „Ekonominės ir pinigų sąjungos socialinio matme</w:t>
      </w:r>
      <w:r w:rsidR="003D5E90">
        <w:rPr>
          <w:rFonts w:ascii="Times New Roman" w:eastAsia="Calibri" w:hAnsi="Times New Roman" w:cs="Times New Roman"/>
          <w:sz w:val="24"/>
          <w:szCs w:val="24"/>
        </w:rPr>
        <w:t>ns stiprinimas“ (Nr. KOM (2013)</w:t>
      </w:r>
      <w:r w:rsidR="0001033F" w:rsidRPr="00865517">
        <w:rPr>
          <w:rFonts w:ascii="Times New Roman" w:eastAsia="Calibri" w:hAnsi="Times New Roman" w:cs="Times New Roman"/>
          <w:sz w:val="24"/>
          <w:szCs w:val="24"/>
        </w:rPr>
        <w:t>690 galutinis), pasiūlė Seimo Biudžeto ir finansų, Socialinių reikalų ir darbo bei Švietimo, mokslo ir kultūros komitetams ją apsvarstyti.</w:t>
      </w:r>
    </w:p>
    <w:p w:rsidR="00235435" w:rsidRPr="00865517" w:rsidRDefault="00235435" w:rsidP="002410C3">
      <w:pPr>
        <w:shd w:val="clear" w:color="auto" w:fill="FFFFFF"/>
        <w:spacing w:after="0" w:line="240" w:lineRule="auto"/>
        <w:ind w:firstLine="680"/>
        <w:jc w:val="both"/>
        <w:rPr>
          <w:rFonts w:ascii="Times New Roman" w:hAnsi="Times New Roman" w:cs="Times New Roman"/>
          <w:noProof/>
          <w:sz w:val="24"/>
          <w:szCs w:val="24"/>
        </w:rPr>
      </w:pPr>
    </w:p>
    <w:p w:rsidR="00235435" w:rsidRPr="00865517" w:rsidRDefault="00B33EC1" w:rsidP="002410C3">
      <w:pPr>
        <w:shd w:val="clear" w:color="auto" w:fill="FFFFFF"/>
        <w:spacing w:after="0" w:line="240" w:lineRule="auto"/>
        <w:ind w:firstLine="680"/>
        <w:jc w:val="center"/>
        <w:rPr>
          <w:rFonts w:ascii="Times New Roman" w:hAnsi="Times New Roman" w:cs="Times New Roman"/>
          <w:b/>
          <w:i/>
          <w:noProof/>
          <w:sz w:val="24"/>
          <w:szCs w:val="24"/>
        </w:rPr>
      </w:pPr>
      <w:r>
        <w:rPr>
          <w:rFonts w:ascii="Times New Roman" w:hAnsi="Times New Roman" w:cs="Times New Roman"/>
          <w:b/>
          <w:bCs/>
          <w:i/>
          <w:noProof/>
          <w:sz w:val="24"/>
          <w:szCs w:val="24"/>
        </w:rPr>
        <w:t xml:space="preserve">4. </w:t>
      </w:r>
      <w:r w:rsidR="00235435" w:rsidRPr="00865517">
        <w:rPr>
          <w:rFonts w:ascii="Times New Roman" w:hAnsi="Times New Roman" w:cs="Times New Roman"/>
          <w:b/>
          <w:bCs/>
          <w:i/>
          <w:noProof/>
          <w:sz w:val="24"/>
          <w:szCs w:val="24"/>
        </w:rPr>
        <w:t>Trečiųjų šalių piliečių perkėlimo į Lietuvą klausimas</w:t>
      </w:r>
    </w:p>
    <w:p w:rsidR="00235435" w:rsidRPr="00865517" w:rsidRDefault="00235435" w:rsidP="002410C3">
      <w:pPr>
        <w:tabs>
          <w:tab w:val="left" w:pos="552"/>
        </w:tabs>
        <w:spacing w:after="0" w:line="240" w:lineRule="auto"/>
        <w:ind w:firstLine="680"/>
        <w:jc w:val="both"/>
        <w:rPr>
          <w:rFonts w:ascii="Times New Roman" w:eastAsia="Times New Roman" w:hAnsi="Times New Roman" w:cs="Times New Roman"/>
          <w:b/>
          <w:snapToGrid w:val="0"/>
          <w:sz w:val="24"/>
          <w:szCs w:val="24"/>
          <w:lang w:eastAsia="fr-BE"/>
        </w:rPr>
      </w:pPr>
    </w:p>
    <w:p w:rsidR="00235435" w:rsidRPr="00865517" w:rsidRDefault="00235435" w:rsidP="002410C3">
      <w:pPr>
        <w:spacing w:after="0" w:line="240" w:lineRule="auto"/>
        <w:ind w:firstLine="680"/>
        <w:jc w:val="both"/>
        <w:rPr>
          <w:rFonts w:ascii="Times New Roman" w:eastAsia="Times New Roman" w:hAnsi="Times New Roman" w:cs="Times New Roman"/>
          <w:bCs/>
          <w:iCs/>
          <w:noProof/>
          <w:sz w:val="24"/>
          <w:szCs w:val="24"/>
        </w:rPr>
      </w:pPr>
      <w:r w:rsidRPr="00865517">
        <w:rPr>
          <w:rFonts w:ascii="Times New Roman" w:eastAsia="Times New Roman" w:hAnsi="Times New Roman" w:cs="Times New Roman"/>
          <w:bCs/>
          <w:iCs/>
          <w:noProof/>
          <w:sz w:val="24"/>
          <w:szCs w:val="24"/>
        </w:rPr>
        <w:t>Socialinės apsaugos ir darbo ministerija kreipėsi į Lietuvos Respublikos Seimą prašydama pateikti kompetentingų Seimo komitetų nuomonę dėl trečiųjų šalių piliečių perkėlimo į Lietuvą iš trečiosios šalies ir (arba) iš ES valstybės. Europos reikalų komitetas, išklausęs Socialinės apsaugos ir darbo ministerijos pateiktą inforaciją bei susipažinęs su Seimo Socialinės apsaugos ir dabo bei Žmogaus teisiųš komitetų sprendimais, nusprendė sprendimo priėmimą atidėti iki kol Lietuvos Respublikos Vyriausybė pateiks Lietuvos Respublikos poziciją dėl trečiųjų šalių piliečių perkėlimo į Lietuvą iš Europos Sąjungos valstybių narių ir iš trečiųjų šalių bei pasiūlyti Lietuvos Respublikos Vyriausybei  klausimą dėl trečiųjų šalių piliečių perkėlimo aptarti Baltijos Ministrų Taryboje ir su Lenkijos Respublikos Vyriausybe.</w:t>
      </w:r>
    </w:p>
    <w:p w:rsidR="00235435" w:rsidRPr="00865517" w:rsidRDefault="00235435" w:rsidP="002410C3">
      <w:pPr>
        <w:tabs>
          <w:tab w:val="left" w:pos="993"/>
        </w:tabs>
        <w:spacing w:after="0" w:line="240" w:lineRule="auto"/>
        <w:ind w:right="113" w:firstLine="680"/>
        <w:jc w:val="center"/>
        <w:rPr>
          <w:rFonts w:ascii="Times New Roman" w:eastAsia="Calibri" w:hAnsi="Times New Roman" w:cs="Times New Roman"/>
          <w:b/>
          <w:caps/>
          <w:sz w:val="24"/>
          <w:szCs w:val="24"/>
        </w:rPr>
      </w:pPr>
    </w:p>
    <w:p w:rsidR="00235435" w:rsidRPr="00865517" w:rsidRDefault="00B33EC1" w:rsidP="00FB2511">
      <w:pPr>
        <w:tabs>
          <w:tab w:val="left" w:pos="0"/>
        </w:tabs>
        <w:spacing w:after="0" w:line="240" w:lineRule="auto"/>
        <w:ind w:right="113"/>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5. </w:t>
      </w:r>
      <w:r w:rsidR="00235435" w:rsidRPr="00865517">
        <w:rPr>
          <w:rFonts w:ascii="Times New Roman" w:eastAsia="Calibri" w:hAnsi="Times New Roman" w:cs="Times New Roman"/>
          <w:b/>
          <w:i/>
          <w:sz w:val="24"/>
          <w:szCs w:val="24"/>
        </w:rPr>
        <w:t>Euro įvedimas Lietuvoje 2015 m.</w:t>
      </w:r>
    </w:p>
    <w:p w:rsidR="00235435" w:rsidRPr="00865517" w:rsidRDefault="00235435" w:rsidP="002410C3">
      <w:pPr>
        <w:tabs>
          <w:tab w:val="left" w:pos="993"/>
        </w:tabs>
        <w:spacing w:after="0" w:line="240" w:lineRule="auto"/>
        <w:ind w:right="113" w:firstLine="680"/>
        <w:jc w:val="center"/>
        <w:rPr>
          <w:rFonts w:ascii="Times New Roman" w:eastAsia="Calibri" w:hAnsi="Times New Roman" w:cs="Times New Roman"/>
          <w:sz w:val="24"/>
          <w:szCs w:val="24"/>
        </w:rPr>
      </w:pPr>
    </w:p>
    <w:p w:rsidR="00235435" w:rsidRPr="00865517" w:rsidRDefault="00235435" w:rsidP="003D5E90">
      <w:pPr>
        <w:tabs>
          <w:tab w:val="left" w:pos="-426"/>
        </w:tabs>
        <w:spacing w:after="0" w:line="240" w:lineRule="auto"/>
        <w:ind w:right="113"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Ataskaitiniu laikot</w:t>
      </w:r>
      <w:r w:rsidR="003D5E90">
        <w:rPr>
          <w:rFonts w:ascii="Times New Roman" w:eastAsia="Calibri" w:hAnsi="Times New Roman" w:cs="Times New Roman"/>
          <w:sz w:val="24"/>
          <w:szCs w:val="24"/>
        </w:rPr>
        <w:t>arpiu Europos reikalų komitetas</w:t>
      </w:r>
      <w:r w:rsidRPr="00865517">
        <w:rPr>
          <w:rFonts w:ascii="Times New Roman" w:eastAsia="Calibri" w:hAnsi="Times New Roman" w:cs="Times New Roman"/>
          <w:sz w:val="24"/>
          <w:szCs w:val="24"/>
        </w:rPr>
        <w:t xml:space="preserve"> du kartus svarstė Lietuvos pasirengimo euro įvedimui klausimus. </w:t>
      </w:r>
      <w:r w:rsidRPr="00865517">
        <w:rPr>
          <w:rFonts w:ascii="Times New Roman" w:hAnsi="Times New Roman" w:cs="Times New Roman"/>
          <w:sz w:val="24"/>
          <w:szCs w:val="24"/>
        </w:rPr>
        <w:t>Bendrame E</w:t>
      </w:r>
      <w:r w:rsidR="00330C56" w:rsidRPr="00865517">
        <w:rPr>
          <w:rFonts w:ascii="Times New Roman" w:hAnsi="Times New Roman" w:cs="Times New Roman"/>
          <w:sz w:val="24"/>
          <w:szCs w:val="24"/>
        </w:rPr>
        <w:t>uropos reikalų</w:t>
      </w:r>
      <w:r w:rsidRPr="00865517">
        <w:rPr>
          <w:rFonts w:ascii="Times New Roman" w:hAnsi="Times New Roman" w:cs="Times New Roman"/>
          <w:sz w:val="24"/>
          <w:szCs w:val="24"/>
        </w:rPr>
        <w:t xml:space="preserve"> ir Biudžeto ir finansų </w:t>
      </w:r>
      <w:r w:rsidR="00330C56" w:rsidRPr="00865517">
        <w:rPr>
          <w:rFonts w:ascii="Times New Roman" w:hAnsi="Times New Roman" w:cs="Times New Roman"/>
          <w:sz w:val="24"/>
          <w:szCs w:val="24"/>
        </w:rPr>
        <w:t>reikalų komitetų</w:t>
      </w:r>
      <w:r w:rsidRPr="00865517">
        <w:rPr>
          <w:rFonts w:ascii="Times New Roman" w:hAnsi="Times New Roman" w:cs="Times New Roman"/>
          <w:sz w:val="24"/>
          <w:szCs w:val="24"/>
        </w:rPr>
        <w:t xml:space="preserve"> posėdyje buvo nagrinėjama Lietuvos ekonominių ir finansinių rodiklių atitikties konvergencijos kriterijams įvertinimas ir euro įvedimo Lietuvoje 2015 m. kiekybinio poveikio šalies ekonomikai vertinimas. Komitetas priėmė sprendimą</w:t>
      </w:r>
      <w:r w:rsidRPr="00865517">
        <w:rPr>
          <w:rFonts w:ascii="Times New Roman" w:hAnsi="Times New Roman" w:cs="Times New Roman"/>
          <w:b/>
          <w:sz w:val="24"/>
          <w:szCs w:val="24"/>
        </w:rPr>
        <w:t xml:space="preserve"> </w:t>
      </w:r>
      <w:r w:rsidRPr="00865517">
        <w:rPr>
          <w:rFonts w:ascii="Times New Roman" w:eastAsia="Calibri" w:hAnsi="Times New Roman" w:cs="Times New Roman"/>
          <w:sz w:val="24"/>
          <w:szCs w:val="24"/>
        </w:rPr>
        <w:t>prašyti Seimo komitetų svarstant 2014 m. Lietuvos Respublikos valstybės biudžeto projektą atsižvelgti į 2007 m. lapkričio 8</w:t>
      </w:r>
      <w:r w:rsidR="00330C56" w:rsidRPr="00865517">
        <w:rPr>
          <w:rFonts w:ascii="Times New Roman" w:eastAsia="Calibri" w:hAnsi="Times New Roman" w:cs="Times New Roman"/>
          <w:sz w:val="24"/>
          <w:szCs w:val="24"/>
        </w:rPr>
        <w:t xml:space="preserve"> </w:t>
      </w:r>
      <w:r w:rsidRPr="00865517">
        <w:rPr>
          <w:rFonts w:ascii="Times New Roman" w:eastAsia="Calibri" w:hAnsi="Times New Roman" w:cs="Times New Roman"/>
          <w:sz w:val="24"/>
          <w:szCs w:val="24"/>
        </w:rPr>
        <w:t>d. Lietuvos Respublikos Fiskalinės drausmės įstatymu Nr.</w:t>
      </w:r>
      <w:r w:rsidR="00330C56" w:rsidRPr="00865517">
        <w:rPr>
          <w:rFonts w:ascii="Times New Roman" w:eastAsia="Calibri" w:hAnsi="Times New Roman" w:cs="Times New Roman"/>
          <w:sz w:val="24"/>
          <w:szCs w:val="24"/>
        </w:rPr>
        <w:t xml:space="preserve"> </w:t>
      </w:r>
      <w:r w:rsidRPr="00865517">
        <w:rPr>
          <w:rFonts w:ascii="Times New Roman" w:eastAsia="Calibri" w:hAnsi="Times New Roman" w:cs="Times New Roman"/>
          <w:sz w:val="24"/>
          <w:szCs w:val="24"/>
        </w:rPr>
        <w:t xml:space="preserve">X-1316 įtvirtintus fiskalinės drausmės principus tam, kad valdžios sektoriaus deficitas ateinančiais metais neviršytų 3 proc. kriterijaus ribos ir </w:t>
      </w:r>
      <w:r w:rsidRPr="00865517">
        <w:rPr>
          <w:rFonts w:ascii="Times New Roman" w:eastAsia="Times New Roman" w:hAnsi="Times New Roman" w:cs="Times New Roman"/>
          <w:sz w:val="24"/>
          <w:szCs w:val="24"/>
        </w:rPr>
        <w:t>Lietuva tenkintų visus penkis kiekybinius ekonominės konvergencijos kriterijus.</w:t>
      </w:r>
      <w:r w:rsidRPr="00865517">
        <w:rPr>
          <w:rFonts w:ascii="Times New Roman" w:eastAsia="Calibri" w:hAnsi="Times New Roman" w:cs="Times New Roman"/>
          <w:sz w:val="24"/>
          <w:szCs w:val="24"/>
        </w:rPr>
        <w:t xml:space="preserve"> </w:t>
      </w:r>
    </w:p>
    <w:p w:rsidR="00235435" w:rsidRPr="00865517" w:rsidRDefault="00235435" w:rsidP="002410C3">
      <w:pPr>
        <w:autoSpaceDE w:val="0"/>
        <w:autoSpaceDN w:val="0"/>
        <w:adjustRightInd w:val="0"/>
        <w:spacing w:after="0" w:line="240" w:lineRule="auto"/>
        <w:ind w:right="113" w:firstLine="680"/>
        <w:jc w:val="both"/>
        <w:rPr>
          <w:rFonts w:ascii="Times New Roman" w:eastAsia="Calibri" w:hAnsi="Times New Roman" w:cs="Times New Roman"/>
          <w:sz w:val="24"/>
          <w:szCs w:val="24"/>
        </w:rPr>
      </w:pPr>
      <w:r w:rsidRPr="00865517">
        <w:rPr>
          <w:rFonts w:ascii="Times New Roman" w:eastAsia="Times New Roman" w:hAnsi="Times New Roman" w:cs="Times New Roman"/>
          <w:bCs/>
          <w:iCs/>
          <w:sz w:val="24"/>
          <w:szCs w:val="24"/>
        </w:rPr>
        <w:lastRenderedPageBreak/>
        <w:t>Europos reikalų komitetas, suvokdamas</w:t>
      </w:r>
      <w:r w:rsidRPr="00865517">
        <w:rPr>
          <w:rFonts w:ascii="Times New Roman" w:eastAsia="Times New Roman" w:hAnsi="Times New Roman" w:cs="Times New Roman"/>
          <w:bCs/>
          <w:i/>
          <w:iCs/>
          <w:sz w:val="24"/>
          <w:szCs w:val="24"/>
        </w:rPr>
        <w:t xml:space="preserve"> </w:t>
      </w:r>
      <w:r w:rsidRPr="00865517">
        <w:rPr>
          <w:rFonts w:ascii="Times New Roman" w:eastAsia="Times New Roman" w:hAnsi="Times New Roman" w:cs="Times New Roman"/>
          <w:bCs/>
          <w:iCs/>
          <w:sz w:val="24"/>
          <w:szCs w:val="24"/>
        </w:rPr>
        <w:t>tinkamo ir savalaikio</w:t>
      </w:r>
      <w:r w:rsidRPr="00865517">
        <w:rPr>
          <w:rFonts w:ascii="Times New Roman" w:eastAsia="Times New Roman" w:hAnsi="Times New Roman" w:cs="Times New Roman"/>
          <w:bCs/>
          <w:i/>
          <w:iCs/>
          <w:sz w:val="24"/>
          <w:szCs w:val="24"/>
        </w:rPr>
        <w:t xml:space="preserve"> </w:t>
      </w:r>
      <w:r w:rsidRPr="00865517">
        <w:rPr>
          <w:rFonts w:ascii="Times New Roman" w:eastAsia="Times New Roman" w:hAnsi="Times New Roman" w:cs="Times New Roman"/>
          <w:bCs/>
          <w:iCs/>
          <w:sz w:val="24"/>
          <w:szCs w:val="24"/>
        </w:rPr>
        <w:t>visuomenės ir jos tikslinių grupių informavimo apie euro įvedimą svarbą ir ypatingai pabrėždamas būtinybę užtikrinti savalaikį, suprantamą ir skaidrų informacijos sklaidos procesą tam, kad Lietuvos piliečiai galėtų tinkamai pasirengti euro įvedimui, ir būtų apsaugoti vartotojų interesai, nusprendė p</w:t>
      </w:r>
      <w:r w:rsidRPr="00865517">
        <w:rPr>
          <w:rFonts w:ascii="Times New Roman" w:eastAsia="Calibri" w:hAnsi="Times New Roman" w:cs="Times New Roman"/>
          <w:sz w:val="24"/>
          <w:szCs w:val="24"/>
        </w:rPr>
        <w:t>rašyti Finansų ministerijos ir Lietuvos banko ne rečiau, kaip kartą per mėnesį teikti informaciją Europos reikalų komitetui apie visuomenės ir jos tikslinių grupių, tame tarpe vartotojų, informavimo apie euro įvedimą ir komunikacijos strategijos įg</w:t>
      </w:r>
      <w:r w:rsidR="00B33EC1">
        <w:rPr>
          <w:rFonts w:ascii="Times New Roman" w:eastAsia="Calibri" w:hAnsi="Times New Roman" w:cs="Times New Roman"/>
          <w:sz w:val="24"/>
          <w:szCs w:val="24"/>
        </w:rPr>
        <w:t>yvendinimo rezultatus. Nuspręsta</w:t>
      </w:r>
      <w:r w:rsidRPr="00865517">
        <w:rPr>
          <w:rFonts w:ascii="Times New Roman" w:eastAsia="Calibri" w:hAnsi="Times New Roman" w:cs="Times New Roman"/>
          <w:sz w:val="24"/>
          <w:szCs w:val="24"/>
        </w:rPr>
        <w:t xml:space="preserve"> š. m. kovo mėnesį Seime surengti diskusiją apie euro įvedimą Lietuvos Respublikoje.</w:t>
      </w:r>
    </w:p>
    <w:p w:rsidR="00DD4584" w:rsidRPr="00865517" w:rsidRDefault="00DD4584" w:rsidP="002410C3">
      <w:pPr>
        <w:spacing w:after="0" w:line="240" w:lineRule="auto"/>
        <w:ind w:firstLine="680"/>
        <w:jc w:val="center"/>
        <w:rPr>
          <w:rFonts w:ascii="Times New Roman" w:eastAsia="Times New Roman" w:hAnsi="Times New Roman" w:cs="Times New Roman"/>
          <w:b/>
          <w:sz w:val="24"/>
          <w:szCs w:val="24"/>
        </w:rPr>
      </w:pPr>
    </w:p>
    <w:p w:rsidR="007D6CAB" w:rsidRPr="00865517" w:rsidRDefault="00B33EC1" w:rsidP="002410C3">
      <w:pPr>
        <w:spacing w:after="0" w:line="240" w:lineRule="auto"/>
        <w:ind w:firstLine="6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IV. </w:t>
      </w:r>
      <w:r w:rsidR="007D6CAB" w:rsidRPr="00865517">
        <w:rPr>
          <w:rFonts w:ascii="Times New Roman" w:eastAsia="Times New Roman" w:hAnsi="Times New Roman" w:cs="Times New Roman"/>
          <w:b/>
          <w:sz w:val="24"/>
          <w:szCs w:val="24"/>
        </w:rPr>
        <w:t>EUROPOS SEMESTRO KLAUSIMAI</w:t>
      </w:r>
    </w:p>
    <w:p w:rsidR="00682636" w:rsidRPr="00865517" w:rsidRDefault="00682636" w:rsidP="002410C3">
      <w:pPr>
        <w:spacing w:after="0" w:line="240" w:lineRule="auto"/>
        <w:ind w:firstLine="680"/>
        <w:jc w:val="both"/>
        <w:rPr>
          <w:rFonts w:ascii="Times New Roman" w:eastAsia="Times New Roman" w:hAnsi="Times New Roman" w:cs="Times New Roman"/>
          <w:sz w:val="24"/>
          <w:szCs w:val="24"/>
        </w:rPr>
      </w:pPr>
    </w:p>
    <w:p w:rsidR="00682636" w:rsidRPr="00865517" w:rsidRDefault="00682636" w:rsidP="00FB2511">
      <w:pPr>
        <w:spacing w:after="0" w:line="240" w:lineRule="auto"/>
        <w:jc w:val="center"/>
        <w:rPr>
          <w:rFonts w:ascii="Times New Roman" w:eastAsia="Times New Roman" w:hAnsi="Times New Roman" w:cs="Times New Roman"/>
          <w:b/>
          <w:i/>
          <w:sz w:val="24"/>
          <w:szCs w:val="24"/>
        </w:rPr>
      </w:pPr>
      <w:r w:rsidRPr="00865517">
        <w:rPr>
          <w:rFonts w:ascii="Times New Roman" w:eastAsia="Times New Roman" w:hAnsi="Times New Roman" w:cs="Times New Roman"/>
          <w:b/>
          <w:i/>
          <w:sz w:val="24"/>
          <w:szCs w:val="24"/>
        </w:rPr>
        <w:t>2014 m. Metinė augimo apžvalga</w:t>
      </w:r>
    </w:p>
    <w:p w:rsidR="008858D8" w:rsidRPr="00865517" w:rsidRDefault="008858D8" w:rsidP="002410C3">
      <w:pPr>
        <w:spacing w:after="0" w:line="240" w:lineRule="auto"/>
        <w:ind w:firstLine="680"/>
        <w:jc w:val="both"/>
        <w:rPr>
          <w:rFonts w:ascii="Times New Roman" w:eastAsia="Times New Roman" w:hAnsi="Times New Roman" w:cs="Times New Roman"/>
          <w:sz w:val="24"/>
          <w:szCs w:val="24"/>
        </w:rPr>
      </w:pPr>
    </w:p>
    <w:p w:rsidR="008858D8" w:rsidRPr="00865517" w:rsidRDefault="00682636"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r>
      <w:r w:rsidR="008858D8" w:rsidRPr="00865517">
        <w:rPr>
          <w:rFonts w:ascii="Times New Roman" w:eastAsia="Times New Roman" w:hAnsi="Times New Roman" w:cs="Times New Roman"/>
          <w:sz w:val="24"/>
          <w:szCs w:val="24"/>
        </w:rPr>
        <w:t xml:space="preserve">2014 m. </w:t>
      </w:r>
      <w:r w:rsidR="002037EC" w:rsidRPr="00865517">
        <w:rPr>
          <w:rFonts w:ascii="Times New Roman" w:eastAsia="Times New Roman" w:hAnsi="Times New Roman" w:cs="Times New Roman"/>
          <w:sz w:val="24"/>
          <w:szCs w:val="24"/>
        </w:rPr>
        <w:t>Metin</w:t>
      </w:r>
      <w:r w:rsidR="002037EC">
        <w:rPr>
          <w:rFonts w:ascii="Times New Roman" w:eastAsia="Times New Roman" w:hAnsi="Times New Roman" w:cs="Times New Roman"/>
          <w:sz w:val="24"/>
          <w:szCs w:val="24"/>
        </w:rPr>
        <w:t>ę</w:t>
      </w:r>
      <w:r w:rsidR="002037EC" w:rsidRPr="00865517">
        <w:rPr>
          <w:rFonts w:ascii="Times New Roman" w:eastAsia="Times New Roman" w:hAnsi="Times New Roman" w:cs="Times New Roman"/>
          <w:sz w:val="24"/>
          <w:szCs w:val="24"/>
        </w:rPr>
        <w:t xml:space="preserve"> </w:t>
      </w:r>
      <w:r w:rsidR="008858D8" w:rsidRPr="00865517">
        <w:rPr>
          <w:rFonts w:ascii="Times New Roman" w:eastAsia="Times New Roman" w:hAnsi="Times New Roman" w:cs="Times New Roman"/>
          <w:sz w:val="24"/>
          <w:szCs w:val="24"/>
        </w:rPr>
        <w:t>augimo apžvalgą Europos komitetui pristatė Europos Komisijos narys Algimantas Šemeta  2013 m. gruodžio 13</w:t>
      </w:r>
      <w:r w:rsidR="005973B9" w:rsidRPr="00865517">
        <w:rPr>
          <w:rFonts w:ascii="Times New Roman" w:eastAsia="Times New Roman" w:hAnsi="Times New Roman" w:cs="Times New Roman"/>
          <w:sz w:val="24"/>
          <w:szCs w:val="24"/>
        </w:rPr>
        <w:t xml:space="preserve"> </w:t>
      </w:r>
      <w:r w:rsidR="008858D8" w:rsidRPr="00865517">
        <w:rPr>
          <w:rFonts w:ascii="Times New Roman" w:eastAsia="Times New Roman" w:hAnsi="Times New Roman" w:cs="Times New Roman"/>
          <w:sz w:val="24"/>
          <w:szCs w:val="24"/>
        </w:rPr>
        <w:t>d., o 2014 m. vasario 19</w:t>
      </w:r>
      <w:r w:rsidR="005973B9" w:rsidRPr="00865517">
        <w:rPr>
          <w:rFonts w:ascii="Times New Roman" w:eastAsia="Times New Roman" w:hAnsi="Times New Roman" w:cs="Times New Roman"/>
          <w:sz w:val="24"/>
          <w:szCs w:val="24"/>
        </w:rPr>
        <w:t xml:space="preserve"> </w:t>
      </w:r>
      <w:r w:rsidR="008858D8" w:rsidRPr="00865517">
        <w:rPr>
          <w:rFonts w:ascii="Times New Roman" w:eastAsia="Times New Roman" w:hAnsi="Times New Roman" w:cs="Times New Roman"/>
          <w:sz w:val="24"/>
          <w:szCs w:val="24"/>
        </w:rPr>
        <w:t>d. Europos reikalų komitetas, gavęs Seimo specializuotų komitetų išvadas, svarstė Vyriausybės parengtą Lietuvos Respublikos poziciją dėl Metinės augimo pažangos. Europos reikalų komitetas pabrėžė būtinybę Seimo komitetams efektyviai įsitraukti į Europos semestro ciklą ir reikšti komitetų nuomonę atskiruose Europos semestro ciklo etapuose  bei stiprinti Seimo ir vykdomosios valdžios institucijų bendradarbiavimą Europos semestro cikle,  kad Seimo vykdoma parlamentinė kontrolė kurtų pridėtinę vertę ir būtų abipusiai naudinga. Komitetas atkreipė dėmesį į Europos Komisijos darbo dokumente „Lietuvos 2013 m. Nacionalinės reformų programos ir konvergencijos programos vertinimas“ (Dokumentas prie Tarybos rekomendacijos dėl Lietuvos 2013 m. Nacionalinės reformų darbotvarkės ir dėl Tarybos nuomonės dėl Lietuvos Konvergencijos programos 2012-2016 m.; Briuselis 2013-05-29) pateiktą vertinimą, kad Lietuva padarė tik ribotą pažangą įgyvendinant Lietuvai skirtas konkrečias rekomendacijas ir kad šios rekomendacijos kartojasi trečius metus iš eilės. Komitetas nusprendė  pritarti Lietuvos Respublik</w:t>
      </w:r>
      <w:r w:rsidR="005D5D7E">
        <w:rPr>
          <w:rFonts w:ascii="Times New Roman" w:eastAsia="Times New Roman" w:hAnsi="Times New Roman" w:cs="Times New Roman"/>
          <w:sz w:val="24"/>
          <w:szCs w:val="24"/>
        </w:rPr>
        <w:t>os 2013-12-06 pozicijai dėl „2</w:t>
      </w:r>
      <w:r w:rsidR="008858D8" w:rsidRPr="00865517">
        <w:rPr>
          <w:rFonts w:ascii="Times New Roman" w:eastAsia="Times New Roman" w:hAnsi="Times New Roman" w:cs="Times New Roman"/>
          <w:sz w:val="24"/>
          <w:szCs w:val="24"/>
        </w:rPr>
        <w:t>014 m. Metinė</w:t>
      </w:r>
      <w:r w:rsidR="00C07D93">
        <w:rPr>
          <w:rFonts w:ascii="Times New Roman" w:eastAsia="Times New Roman" w:hAnsi="Times New Roman" w:cs="Times New Roman"/>
          <w:sz w:val="24"/>
          <w:szCs w:val="24"/>
        </w:rPr>
        <w:t>s</w:t>
      </w:r>
      <w:r w:rsidR="008858D8" w:rsidRPr="00865517">
        <w:rPr>
          <w:rFonts w:ascii="Times New Roman" w:eastAsia="Times New Roman" w:hAnsi="Times New Roman" w:cs="Times New Roman"/>
          <w:sz w:val="24"/>
          <w:szCs w:val="24"/>
        </w:rPr>
        <w:t xml:space="preserve"> augimo </w:t>
      </w:r>
      <w:r w:rsidR="00C07D93" w:rsidRPr="00865517">
        <w:rPr>
          <w:rFonts w:ascii="Times New Roman" w:eastAsia="Times New Roman" w:hAnsi="Times New Roman" w:cs="Times New Roman"/>
          <w:sz w:val="24"/>
          <w:szCs w:val="24"/>
        </w:rPr>
        <w:t>apžvalg</w:t>
      </w:r>
      <w:r w:rsidR="00C07D93">
        <w:rPr>
          <w:rFonts w:ascii="Times New Roman" w:eastAsia="Times New Roman" w:hAnsi="Times New Roman" w:cs="Times New Roman"/>
          <w:sz w:val="24"/>
          <w:szCs w:val="24"/>
        </w:rPr>
        <w:t>os</w:t>
      </w:r>
      <w:r w:rsidR="008858D8" w:rsidRPr="00865517">
        <w:rPr>
          <w:rFonts w:ascii="Times New Roman" w:eastAsia="Times New Roman" w:hAnsi="Times New Roman" w:cs="Times New Roman"/>
          <w:sz w:val="24"/>
          <w:szCs w:val="24"/>
        </w:rPr>
        <w:t>“, ir prašyti Vyriausybės pateikti komitetui priemonių planą, kaip įgyvendinant Nacionalinę reformų darbotvarkę ir Konvergencijos programą yra įgyvendinamos Lietuvai skirtos konkrečios rekomendacijos. Konvergencijos programos  projekto svarstymas numatytas 2014 m. balandžio 9</w:t>
      </w:r>
      <w:r w:rsidR="00330C56" w:rsidRPr="00865517">
        <w:rPr>
          <w:rFonts w:ascii="Times New Roman" w:eastAsia="Times New Roman" w:hAnsi="Times New Roman" w:cs="Times New Roman"/>
          <w:sz w:val="24"/>
          <w:szCs w:val="24"/>
        </w:rPr>
        <w:t xml:space="preserve"> </w:t>
      </w:r>
      <w:r w:rsidR="008858D8" w:rsidRPr="00865517">
        <w:rPr>
          <w:rFonts w:ascii="Times New Roman" w:eastAsia="Times New Roman" w:hAnsi="Times New Roman" w:cs="Times New Roman"/>
          <w:sz w:val="24"/>
          <w:szCs w:val="24"/>
        </w:rPr>
        <w:t>d.</w:t>
      </w:r>
    </w:p>
    <w:p w:rsidR="00940990" w:rsidRPr="00865517" w:rsidRDefault="00940990" w:rsidP="002410C3">
      <w:pPr>
        <w:tabs>
          <w:tab w:val="left" w:pos="709"/>
        </w:tabs>
        <w:spacing w:after="0" w:line="240" w:lineRule="auto"/>
        <w:ind w:firstLine="680"/>
        <w:jc w:val="center"/>
        <w:rPr>
          <w:rFonts w:ascii="Times New Roman" w:eastAsia="Times New Roman" w:hAnsi="Times New Roman" w:cs="Times New Roman"/>
          <w:b/>
          <w:i/>
          <w:sz w:val="24"/>
          <w:szCs w:val="24"/>
        </w:rPr>
      </w:pPr>
    </w:p>
    <w:p w:rsidR="005973B9" w:rsidRPr="00865517" w:rsidRDefault="00B33EC1" w:rsidP="002410C3">
      <w:pPr>
        <w:tabs>
          <w:tab w:val="left" w:pos="993"/>
        </w:tabs>
        <w:spacing w:after="0" w:line="240" w:lineRule="auto"/>
        <w:ind w:firstLine="6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w:t>
      </w:r>
      <w:r w:rsidR="005973B9" w:rsidRPr="00865517">
        <w:rPr>
          <w:rFonts w:ascii="Times New Roman" w:eastAsia="Times New Roman" w:hAnsi="Times New Roman" w:cs="Times New Roman"/>
          <w:b/>
          <w:sz w:val="24"/>
          <w:szCs w:val="24"/>
        </w:rPr>
        <w:t>DALYVAVIMAS TEISĖKŪROS PROCESE</w:t>
      </w:r>
    </w:p>
    <w:p w:rsidR="005973B9" w:rsidRDefault="005973B9" w:rsidP="002410C3">
      <w:pPr>
        <w:tabs>
          <w:tab w:val="left" w:pos="851"/>
        </w:tabs>
        <w:spacing w:after="0" w:line="240" w:lineRule="auto"/>
        <w:ind w:firstLine="680"/>
        <w:rPr>
          <w:rFonts w:ascii="Times New Roman" w:eastAsia="Times New Roman" w:hAnsi="Times New Roman" w:cs="Times New Roman"/>
          <w:sz w:val="24"/>
          <w:szCs w:val="24"/>
        </w:rPr>
      </w:pPr>
    </w:p>
    <w:p w:rsidR="002037EC" w:rsidRPr="00390365" w:rsidRDefault="00FB2511" w:rsidP="00FB2511">
      <w:pPr>
        <w:pStyle w:val="Sraopastraipa"/>
        <w:tabs>
          <w:tab w:val="left" w:pos="851"/>
        </w:tabs>
        <w:spacing w:after="0" w:line="240" w:lineRule="auto"/>
        <w:ind w:left="786"/>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w:t>
      </w:r>
      <w:r w:rsidR="002037EC" w:rsidRPr="00390365">
        <w:rPr>
          <w:rFonts w:ascii="Times New Roman" w:eastAsia="Times New Roman" w:hAnsi="Times New Roman" w:cs="Times New Roman"/>
          <w:b/>
          <w:i/>
          <w:sz w:val="24"/>
          <w:szCs w:val="24"/>
        </w:rPr>
        <w:t>Nacion</w:t>
      </w:r>
      <w:r w:rsidR="009A565F">
        <w:rPr>
          <w:rFonts w:ascii="Times New Roman" w:eastAsia="Times New Roman" w:hAnsi="Times New Roman" w:cs="Times New Roman"/>
          <w:b/>
          <w:i/>
          <w:sz w:val="24"/>
          <w:szCs w:val="24"/>
        </w:rPr>
        <w:t>alinių teisės aktų projektų sva</w:t>
      </w:r>
      <w:r w:rsidR="002037EC" w:rsidRPr="00390365">
        <w:rPr>
          <w:rFonts w:ascii="Times New Roman" w:eastAsia="Times New Roman" w:hAnsi="Times New Roman" w:cs="Times New Roman"/>
          <w:b/>
          <w:i/>
          <w:sz w:val="24"/>
          <w:szCs w:val="24"/>
        </w:rPr>
        <w:t>r</w:t>
      </w:r>
      <w:r w:rsidR="009A565F">
        <w:rPr>
          <w:rFonts w:ascii="Times New Roman" w:eastAsia="Times New Roman" w:hAnsi="Times New Roman" w:cs="Times New Roman"/>
          <w:b/>
          <w:i/>
          <w:sz w:val="24"/>
          <w:szCs w:val="24"/>
        </w:rPr>
        <w:t>s</w:t>
      </w:r>
      <w:r w:rsidR="002037EC" w:rsidRPr="00390365">
        <w:rPr>
          <w:rFonts w:ascii="Times New Roman" w:eastAsia="Times New Roman" w:hAnsi="Times New Roman" w:cs="Times New Roman"/>
          <w:b/>
          <w:i/>
          <w:sz w:val="24"/>
          <w:szCs w:val="24"/>
        </w:rPr>
        <w:t>tymas</w:t>
      </w:r>
    </w:p>
    <w:p w:rsidR="002037EC" w:rsidRPr="00865517" w:rsidRDefault="002037EC" w:rsidP="002410C3">
      <w:pPr>
        <w:tabs>
          <w:tab w:val="left" w:pos="851"/>
        </w:tabs>
        <w:spacing w:after="0" w:line="240" w:lineRule="auto"/>
        <w:ind w:firstLine="680"/>
        <w:rPr>
          <w:rFonts w:ascii="Times New Roman" w:eastAsia="Times New Roman" w:hAnsi="Times New Roman" w:cs="Times New Roman"/>
          <w:sz w:val="24"/>
          <w:szCs w:val="24"/>
        </w:rPr>
      </w:pPr>
    </w:p>
    <w:p w:rsidR="009134F3" w:rsidRPr="00865517" w:rsidRDefault="009134F3" w:rsidP="003D5E90">
      <w:pPr>
        <w:spacing w:after="0" w:line="240" w:lineRule="auto"/>
        <w:ind w:right="113" w:firstLine="680"/>
        <w:jc w:val="both"/>
        <w:rPr>
          <w:rFonts w:ascii="Times New Roman" w:eastAsia="Calibri" w:hAnsi="Times New Roman" w:cs="Times New Roman"/>
          <w:sz w:val="24"/>
          <w:szCs w:val="24"/>
        </w:rPr>
      </w:pPr>
      <w:r w:rsidRPr="00865517">
        <w:rPr>
          <w:rFonts w:ascii="Times New Roman" w:eastAsia="Times New Roman" w:hAnsi="Times New Roman" w:cs="Times New Roman"/>
          <w:sz w:val="24"/>
          <w:szCs w:val="24"/>
        </w:rPr>
        <w:t xml:space="preserve">Europos reikalų komitetas, kaip papildomas komitetas, svarstė Seimo nutarimo „Dėl Lietuvos Respublikos 2012 metų valstybės biudžeto vykdymo ataskaitų rinkinio“ projekto Nr. XIIP-379 ir priėmė sprendimą </w:t>
      </w:r>
      <w:r w:rsidRPr="00865517">
        <w:rPr>
          <w:rFonts w:ascii="Times New Roman" w:eastAsia="Calibri" w:hAnsi="Times New Roman" w:cs="Times New Roman"/>
          <w:sz w:val="24"/>
          <w:szCs w:val="24"/>
        </w:rPr>
        <w:t>ypatingą dėmesį skirti  viešųjų pirkimų vykdymo sričiai, atsižvelgiant į  Valstybės kontrolės išvadas ir rekomendacijas bei Europos Auditų rūmų nurodytas Europos Sąjungos lėšų panaudojimo klaidų priežastis bei kritiškai įvertinti Lietuvos teisės aktų proporcingumą siekiamų tikslų atžvilgiu. Taip pat,  įvertinti ir atsižvelgti į 2007 – 2013 metų Europos Sąjungos finansinės paramos lėšų panaudojimo patirtį  peržiūrint 2014-2020 metų Europos Sąjungos finansinės paramos panaudojimo valdymo ir kontrolės sistemą.</w:t>
      </w:r>
    </w:p>
    <w:p w:rsidR="009134F3" w:rsidRPr="00865517" w:rsidRDefault="009C45ED" w:rsidP="002410C3">
      <w:pPr>
        <w:spacing w:line="240" w:lineRule="auto"/>
        <w:ind w:right="113"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ERK</w:t>
      </w:r>
      <w:r w:rsidR="009134F3" w:rsidRPr="00865517">
        <w:rPr>
          <w:rFonts w:ascii="Times New Roman" w:eastAsia="Calibri" w:hAnsi="Times New Roman" w:cs="Times New Roman"/>
          <w:sz w:val="24"/>
          <w:szCs w:val="24"/>
        </w:rPr>
        <w:t>, kaip papildomas komitetas, svarstė Lietuvos Respublikos 2014 metų valstybės biudžeto ir savivaldybių biudžetų finansinių rodiklių patvirtinimo įstatymo projektą ir priėmė sprendimą</w:t>
      </w:r>
      <w:r w:rsidR="009134F3" w:rsidRPr="00865517">
        <w:rPr>
          <w:rFonts w:ascii="Times New Roman" w:hAnsi="Times New Roman" w:cs="Times New Roman"/>
          <w:sz w:val="24"/>
          <w:szCs w:val="24"/>
        </w:rPr>
        <w:t xml:space="preserve"> pritarti 2014 metų valstybės biudžeto ir savivaldybių biudžetų finansinių rodiklių patvirtinimo įstatymo projektui, kiek tai susiję su projektų, finansuojamų ES fo</w:t>
      </w:r>
      <w:r w:rsidRPr="00865517">
        <w:rPr>
          <w:rFonts w:ascii="Times New Roman" w:hAnsi="Times New Roman" w:cs="Times New Roman"/>
          <w:sz w:val="24"/>
          <w:szCs w:val="24"/>
        </w:rPr>
        <w:t xml:space="preserve">ndų lėšomis, </w:t>
      </w:r>
      <w:proofErr w:type="spellStart"/>
      <w:r w:rsidRPr="00865517">
        <w:rPr>
          <w:rFonts w:ascii="Times New Roman" w:hAnsi="Times New Roman" w:cs="Times New Roman"/>
          <w:sz w:val="24"/>
          <w:szCs w:val="24"/>
        </w:rPr>
        <w:t>bendrafinansavimu</w:t>
      </w:r>
      <w:proofErr w:type="spellEnd"/>
      <w:r w:rsidRPr="00865517">
        <w:rPr>
          <w:rFonts w:ascii="Times New Roman" w:hAnsi="Times New Roman" w:cs="Times New Roman"/>
          <w:sz w:val="24"/>
          <w:szCs w:val="24"/>
        </w:rPr>
        <w:t>.</w:t>
      </w:r>
      <w:r w:rsidR="009134F3" w:rsidRPr="00865517">
        <w:rPr>
          <w:rFonts w:ascii="Times New Roman" w:hAnsi="Times New Roman" w:cs="Times New Roman"/>
          <w:sz w:val="24"/>
          <w:szCs w:val="24"/>
        </w:rPr>
        <w:t xml:space="preserve"> Komitetas nusprendė, </w:t>
      </w:r>
      <w:r w:rsidR="009134F3" w:rsidRPr="00865517">
        <w:rPr>
          <w:rFonts w:ascii="Times New Roman" w:eastAsia="Calibri" w:hAnsi="Times New Roman" w:cs="Times New Roman"/>
          <w:sz w:val="24"/>
          <w:szCs w:val="24"/>
        </w:rPr>
        <w:t>prašyti Biudžeto ir finansų komitetą atkreipti Seimo komitetų dėmesį į bendrą Europos reikalų (2013 m. spalio 23 d.) bei Biudžeto ir finansų (2013 m. spalio 9</w:t>
      </w:r>
      <w:r w:rsidR="003D5E90">
        <w:rPr>
          <w:rFonts w:ascii="Times New Roman" w:eastAsia="Calibri" w:hAnsi="Times New Roman" w:cs="Times New Roman"/>
          <w:sz w:val="24"/>
          <w:szCs w:val="24"/>
        </w:rPr>
        <w:t xml:space="preserve"> d.</w:t>
      </w:r>
      <w:r w:rsidR="009134F3" w:rsidRPr="00865517">
        <w:rPr>
          <w:rFonts w:ascii="Times New Roman" w:eastAsia="Calibri" w:hAnsi="Times New Roman" w:cs="Times New Roman"/>
          <w:sz w:val="24"/>
          <w:szCs w:val="24"/>
        </w:rPr>
        <w:t>) komitetų priimtą sprendimą, kad</w:t>
      </w:r>
      <w:r w:rsidR="003D5E90">
        <w:rPr>
          <w:rFonts w:ascii="Times New Roman" w:eastAsia="Calibri" w:hAnsi="Times New Roman" w:cs="Times New Roman"/>
          <w:sz w:val="24"/>
          <w:szCs w:val="24"/>
        </w:rPr>
        <w:t>,</w:t>
      </w:r>
      <w:r w:rsidR="009134F3" w:rsidRPr="00865517">
        <w:rPr>
          <w:rFonts w:ascii="Times New Roman" w:eastAsia="Calibri" w:hAnsi="Times New Roman" w:cs="Times New Roman"/>
          <w:sz w:val="24"/>
          <w:szCs w:val="24"/>
        </w:rPr>
        <w:t xml:space="preserve"> svarstant 2014 m. Lietuvos Respublikos valstybės biudžeto projektą</w:t>
      </w:r>
      <w:r w:rsidR="003D5E90">
        <w:rPr>
          <w:rFonts w:ascii="Times New Roman" w:eastAsia="Calibri" w:hAnsi="Times New Roman" w:cs="Times New Roman"/>
          <w:sz w:val="24"/>
          <w:szCs w:val="24"/>
        </w:rPr>
        <w:t>,</w:t>
      </w:r>
      <w:r w:rsidR="009134F3" w:rsidRPr="00865517">
        <w:rPr>
          <w:rFonts w:ascii="Times New Roman" w:eastAsia="Calibri" w:hAnsi="Times New Roman" w:cs="Times New Roman"/>
          <w:sz w:val="24"/>
          <w:szCs w:val="24"/>
        </w:rPr>
        <w:t xml:space="preserve"> būtų atsižvelgta į 2007 m. lapkričio 8 d. Lietuvos Respublikos Fiskalinės drausmės įstatymu Nr. X-1316 įtvirtintus fiskalinės drausmės principus tam, kad valdžios </w:t>
      </w:r>
      <w:r w:rsidR="009134F3" w:rsidRPr="00865517">
        <w:rPr>
          <w:rFonts w:ascii="Times New Roman" w:eastAsia="Calibri" w:hAnsi="Times New Roman" w:cs="Times New Roman"/>
          <w:sz w:val="24"/>
          <w:szCs w:val="24"/>
        </w:rPr>
        <w:lastRenderedPageBreak/>
        <w:t xml:space="preserve">sektoriaus deficitas ateinančiais metais neviršytų 3 proc. kriterijaus ribos ir </w:t>
      </w:r>
      <w:r w:rsidR="009134F3" w:rsidRPr="00865517">
        <w:rPr>
          <w:rFonts w:ascii="Times New Roman" w:hAnsi="Times New Roman" w:cs="Times New Roman"/>
          <w:sz w:val="24"/>
          <w:szCs w:val="24"/>
        </w:rPr>
        <w:t xml:space="preserve">Lietuva tenkintų visus penkis kiekybinius ekonominės konvergencijos kriterijus. Komitetas pasiūlė Biudžeto ir finansų komitetui rekomenduoti Vyriausybei užtikrinti, kad laiku bei efektyviai būtų panaudotos 2007-2013 metų laikotarpio Europos Sąjungos finansinės paramos lėšos bei būtų remiamasi gerąja patirtimi </w:t>
      </w:r>
      <w:r w:rsidR="009134F3" w:rsidRPr="00865517">
        <w:rPr>
          <w:rFonts w:ascii="Times New Roman" w:eastAsia="Calibri" w:hAnsi="Times New Roman" w:cs="Times New Roman"/>
          <w:sz w:val="24"/>
          <w:szCs w:val="24"/>
        </w:rPr>
        <w:t>panaudojant 2014-2020 metų Europos Sąjungos finansinės paramos lėšas.</w:t>
      </w:r>
    </w:p>
    <w:p w:rsidR="009134F3" w:rsidRPr="00865517" w:rsidRDefault="009134F3" w:rsidP="002410C3">
      <w:pPr>
        <w:tabs>
          <w:tab w:val="left" w:pos="993"/>
        </w:tabs>
        <w:spacing w:after="0" w:line="240" w:lineRule="auto"/>
        <w:ind w:firstLine="680"/>
        <w:rPr>
          <w:rFonts w:ascii="Times New Roman" w:eastAsia="Times New Roman" w:hAnsi="Times New Roman" w:cs="Times New Roman"/>
          <w:b/>
          <w:sz w:val="24"/>
          <w:szCs w:val="24"/>
        </w:rPr>
      </w:pPr>
    </w:p>
    <w:p w:rsidR="005973B9" w:rsidRPr="00865517" w:rsidRDefault="002037EC" w:rsidP="00FB2511">
      <w:pPr>
        <w:tabs>
          <w:tab w:val="left" w:pos="993"/>
        </w:tabs>
        <w:spacing w:after="0" w:line="240" w:lineRule="auto"/>
        <w:ind w:hanging="426"/>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w:t>
      </w:r>
      <w:r w:rsidR="00B33EC1">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S</w:t>
      </w:r>
      <w:r w:rsidR="005973B9" w:rsidRPr="00865517">
        <w:rPr>
          <w:rFonts w:ascii="Times New Roman" w:eastAsia="Times New Roman" w:hAnsi="Times New Roman" w:cs="Times New Roman"/>
          <w:b/>
          <w:i/>
          <w:sz w:val="24"/>
          <w:szCs w:val="24"/>
        </w:rPr>
        <w:t>ubsidiarumo</w:t>
      </w:r>
      <w:proofErr w:type="spellEnd"/>
      <w:r w:rsidR="005973B9" w:rsidRPr="00865517">
        <w:rPr>
          <w:rFonts w:ascii="Times New Roman" w:eastAsia="Times New Roman" w:hAnsi="Times New Roman" w:cs="Times New Roman"/>
          <w:b/>
          <w:i/>
          <w:sz w:val="24"/>
          <w:szCs w:val="24"/>
        </w:rPr>
        <w:t xml:space="preserve"> principo kontrolė</w:t>
      </w:r>
    </w:p>
    <w:p w:rsidR="005973B9" w:rsidRPr="00865517" w:rsidRDefault="005973B9" w:rsidP="002410C3">
      <w:pPr>
        <w:tabs>
          <w:tab w:val="left" w:pos="993"/>
        </w:tabs>
        <w:spacing w:after="0" w:line="240" w:lineRule="auto"/>
        <w:ind w:firstLine="680"/>
        <w:jc w:val="both"/>
        <w:rPr>
          <w:rFonts w:ascii="Times New Roman" w:eastAsia="Times New Roman" w:hAnsi="Times New Roman" w:cs="Times New Roman"/>
          <w:sz w:val="24"/>
          <w:szCs w:val="24"/>
        </w:rPr>
      </w:pPr>
    </w:p>
    <w:p w:rsidR="005973B9" w:rsidRPr="00865517" w:rsidRDefault="005973B9" w:rsidP="002410C3">
      <w:pPr>
        <w:tabs>
          <w:tab w:val="left" w:pos="142"/>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t xml:space="preserve">Viena iš Seimo Europos reikalų komiteto veiklos krypčių yra </w:t>
      </w:r>
      <w:r w:rsidR="009A565F">
        <w:rPr>
          <w:rFonts w:ascii="Times New Roman" w:eastAsia="Times New Roman" w:hAnsi="Times New Roman" w:cs="Times New Roman"/>
          <w:sz w:val="24"/>
          <w:szCs w:val="24"/>
        </w:rPr>
        <w:t xml:space="preserve">pagal kompetenciją </w:t>
      </w:r>
      <w:r w:rsidRPr="00865517">
        <w:rPr>
          <w:rFonts w:ascii="Times New Roman" w:eastAsia="Times New Roman" w:hAnsi="Times New Roman" w:cs="Times New Roman"/>
          <w:sz w:val="24"/>
          <w:szCs w:val="24"/>
        </w:rPr>
        <w:t>teikti išvadas</w:t>
      </w:r>
      <w:r w:rsidR="009A565F">
        <w:rPr>
          <w:rFonts w:ascii="Times New Roman" w:eastAsia="Times New Roman" w:hAnsi="Times New Roman" w:cs="Times New Roman"/>
          <w:sz w:val="24"/>
          <w:szCs w:val="24"/>
        </w:rPr>
        <w:t xml:space="preserve"> Seimui </w:t>
      </w:r>
      <w:r w:rsidR="009A565F" w:rsidRPr="009A565F">
        <w:rPr>
          <w:rFonts w:ascii="Times New Roman" w:eastAsia="Times New Roman" w:hAnsi="Times New Roman" w:cs="Times New Roman"/>
          <w:sz w:val="24"/>
          <w:szCs w:val="24"/>
        </w:rPr>
        <w:t xml:space="preserve">ar pagal </w:t>
      </w:r>
      <w:r w:rsidR="009A565F" w:rsidRPr="009A565F">
        <w:rPr>
          <w:rFonts w:ascii="Times New Roman" w:eastAsia="Times New Roman" w:hAnsi="Times New Roman" w:cs="Times New Roman"/>
          <w:bCs/>
          <w:sz w:val="24"/>
          <w:szCs w:val="24"/>
        </w:rPr>
        <w:t>teisėkūros procedūrą priimamų aktų projektai</w:t>
      </w:r>
      <w:r w:rsidR="009A565F" w:rsidRPr="009A565F">
        <w:rPr>
          <w:rFonts w:ascii="Times New Roman" w:eastAsia="Times New Roman" w:hAnsi="Times New Roman" w:cs="Times New Roman"/>
          <w:sz w:val="24"/>
          <w:szCs w:val="24"/>
        </w:rPr>
        <w:t xml:space="preserve"> (kaip jie apibrėžti </w:t>
      </w:r>
      <w:r w:rsidR="009A565F">
        <w:rPr>
          <w:rFonts w:ascii="Times New Roman" w:eastAsia="Times New Roman" w:hAnsi="Times New Roman" w:cs="Times New Roman"/>
          <w:sz w:val="24"/>
          <w:szCs w:val="24"/>
        </w:rPr>
        <w:t xml:space="preserve">Seimo Statuto </w:t>
      </w:r>
      <w:r w:rsidR="009A565F" w:rsidRPr="009A565F">
        <w:rPr>
          <w:rFonts w:ascii="Times New Roman" w:eastAsia="Times New Roman" w:hAnsi="Times New Roman" w:cs="Times New Roman"/>
          <w:sz w:val="24"/>
          <w:szCs w:val="24"/>
        </w:rPr>
        <w:t xml:space="preserve"> 180</w:t>
      </w:r>
      <w:r w:rsidR="009A565F" w:rsidRPr="009A565F">
        <w:rPr>
          <w:rFonts w:ascii="Times New Roman" w:eastAsia="Times New Roman" w:hAnsi="Times New Roman" w:cs="Times New Roman"/>
          <w:sz w:val="24"/>
          <w:szCs w:val="24"/>
          <w:vertAlign w:val="superscript"/>
        </w:rPr>
        <w:t>1</w:t>
      </w:r>
      <w:r w:rsidR="009A565F" w:rsidRPr="009A565F">
        <w:rPr>
          <w:rFonts w:ascii="Times New Roman" w:eastAsia="Times New Roman" w:hAnsi="Times New Roman" w:cs="Times New Roman"/>
          <w:sz w:val="24"/>
          <w:szCs w:val="24"/>
        </w:rPr>
        <w:t xml:space="preserve"> straipsnio </w:t>
      </w:r>
      <w:r w:rsidR="009A565F" w:rsidRPr="009A565F">
        <w:rPr>
          <w:rFonts w:ascii="Times New Roman" w:eastAsia="Times New Roman" w:hAnsi="Times New Roman" w:cs="Times New Roman"/>
          <w:bCs/>
          <w:sz w:val="24"/>
          <w:szCs w:val="24"/>
        </w:rPr>
        <w:t>3</w:t>
      </w:r>
      <w:r w:rsidR="009A565F" w:rsidRPr="009A565F">
        <w:rPr>
          <w:rFonts w:ascii="Times New Roman" w:eastAsia="Times New Roman" w:hAnsi="Times New Roman" w:cs="Times New Roman"/>
          <w:sz w:val="24"/>
          <w:szCs w:val="24"/>
        </w:rPr>
        <w:t xml:space="preserve"> dalyje) galimai neprieštarauja </w:t>
      </w:r>
      <w:proofErr w:type="spellStart"/>
      <w:r w:rsidR="009A565F" w:rsidRPr="009A565F">
        <w:rPr>
          <w:rFonts w:ascii="Times New Roman" w:eastAsia="Times New Roman" w:hAnsi="Times New Roman" w:cs="Times New Roman"/>
          <w:sz w:val="24"/>
          <w:szCs w:val="24"/>
        </w:rPr>
        <w:t>subsidiarumo</w:t>
      </w:r>
      <w:proofErr w:type="spellEnd"/>
      <w:r w:rsidR="009A565F" w:rsidRPr="009A565F">
        <w:rPr>
          <w:rFonts w:ascii="Times New Roman" w:eastAsia="Times New Roman" w:hAnsi="Times New Roman" w:cs="Times New Roman"/>
          <w:sz w:val="24"/>
          <w:szCs w:val="24"/>
        </w:rPr>
        <w:t xml:space="preserve"> principui</w:t>
      </w:r>
      <w:r w:rsidR="00D952F6">
        <w:rPr>
          <w:rFonts w:ascii="Times New Roman" w:eastAsia="Times New Roman" w:hAnsi="Times New Roman" w:cs="Times New Roman"/>
          <w:sz w:val="24"/>
          <w:szCs w:val="24"/>
        </w:rPr>
        <w:t>.</w:t>
      </w:r>
      <w:r w:rsidRPr="00865517">
        <w:rPr>
          <w:rFonts w:ascii="Times New Roman" w:eastAsia="Times New Roman" w:hAnsi="Times New Roman" w:cs="Times New Roman"/>
          <w:sz w:val="24"/>
          <w:szCs w:val="24"/>
        </w:rPr>
        <w:t xml:space="preserve"> </w:t>
      </w:r>
    </w:p>
    <w:p w:rsidR="005973B9" w:rsidRPr="00865517" w:rsidRDefault="005973B9" w:rsidP="002410C3">
      <w:pPr>
        <w:tabs>
          <w:tab w:val="left" w:pos="993"/>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Europos reikalų komitetas per ataskaitinį laikotarpį Seimo specializuotiems komitetams perdavė 69 </w:t>
      </w:r>
      <w:r w:rsidR="00D952F6">
        <w:rPr>
          <w:rFonts w:ascii="Times New Roman" w:eastAsia="Times New Roman" w:hAnsi="Times New Roman" w:cs="Times New Roman"/>
          <w:sz w:val="24"/>
          <w:szCs w:val="24"/>
        </w:rPr>
        <w:t>pasiūlymus</w:t>
      </w:r>
      <w:r w:rsidR="00D952F6" w:rsidRPr="00D952F6">
        <w:rPr>
          <w:rFonts w:ascii="Times New Roman" w:eastAsia="Times New Roman" w:hAnsi="Times New Roman" w:cs="Times New Roman"/>
          <w:sz w:val="24"/>
          <w:szCs w:val="24"/>
        </w:rPr>
        <w:t xml:space="preserve"> priimti Europos Sąjungos teisės aktus</w:t>
      </w:r>
      <w:r w:rsidR="00D952F6">
        <w:rPr>
          <w:rFonts w:ascii="Times New Roman" w:eastAsia="Times New Roman" w:hAnsi="Times New Roman" w:cs="Times New Roman"/>
          <w:sz w:val="24"/>
          <w:szCs w:val="24"/>
        </w:rPr>
        <w:t xml:space="preserve"> ir kitus Europos Sąjungos dokumentu</w:t>
      </w:r>
      <w:r w:rsidRPr="00D952F6">
        <w:rPr>
          <w:rFonts w:ascii="Times New Roman" w:eastAsia="Times New Roman" w:hAnsi="Times New Roman" w:cs="Times New Roman"/>
          <w:sz w:val="24"/>
          <w:szCs w:val="24"/>
        </w:rPr>
        <w:t>s</w:t>
      </w:r>
      <w:r w:rsidRPr="00865517">
        <w:rPr>
          <w:rFonts w:ascii="Times New Roman" w:eastAsia="Times New Roman" w:hAnsi="Times New Roman" w:cs="Times New Roman"/>
          <w:sz w:val="24"/>
          <w:szCs w:val="24"/>
        </w:rPr>
        <w:t xml:space="preserve">. </w:t>
      </w:r>
    </w:p>
    <w:p w:rsidR="005973B9" w:rsidRPr="00865517" w:rsidRDefault="005973B9" w:rsidP="002410C3">
      <w:pPr>
        <w:tabs>
          <w:tab w:val="left" w:pos="993"/>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Gavęs specializuotų komitetų išvadas, Europos reikalų komitetas išsamiai nagrinėjo šių teisėkūros iniciatyvų atitikimą </w:t>
      </w:r>
      <w:proofErr w:type="spellStart"/>
      <w:r w:rsidRPr="00865517">
        <w:rPr>
          <w:rFonts w:ascii="Times New Roman" w:eastAsia="Times New Roman" w:hAnsi="Times New Roman" w:cs="Times New Roman"/>
          <w:sz w:val="24"/>
          <w:szCs w:val="24"/>
        </w:rPr>
        <w:t>subsidiarumo</w:t>
      </w:r>
      <w:proofErr w:type="spellEnd"/>
      <w:r w:rsidRPr="00865517">
        <w:rPr>
          <w:rFonts w:ascii="Times New Roman" w:eastAsia="Times New Roman" w:hAnsi="Times New Roman" w:cs="Times New Roman"/>
          <w:sz w:val="24"/>
          <w:szCs w:val="24"/>
        </w:rPr>
        <w:t xml:space="preserve"> principui:</w:t>
      </w:r>
    </w:p>
    <w:p w:rsidR="005D5D7E" w:rsidRDefault="005973B9" w:rsidP="002410C3">
      <w:pPr>
        <w:pStyle w:val="Sraopastraipa"/>
        <w:numPr>
          <w:ilvl w:val="0"/>
          <w:numId w:val="26"/>
        </w:numPr>
        <w:tabs>
          <w:tab w:val="left" w:pos="993"/>
        </w:tabs>
        <w:spacing w:after="0" w:line="240" w:lineRule="auto"/>
        <w:ind w:left="0"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Europos Komisijos pasiūlymas Dėl Tarybos reglamento dėl Europos prokuratūros įsteigimo KOM (2013) 534;</w:t>
      </w:r>
    </w:p>
    <w:p w:rsidR="005973B9" w:rsidRPr="00865517" w:rsidRDefault="005973B9" w:rsidP="002410C3">
      <w:pPr>
        <w:pStyle w:val="Sraopastraipa"/>
        <w:numPr>
          <w:ilvl w:val="0"/>
          <w:numId w:val="26"/>
        </w:numPr>
        <w:tabs>
          <w:tab w:val="left" w:pos="993"/>
        </w:tabs>
        <w:spacing w:after="0" w:line="240" w:lineRule="auto"/>
        <w:ind w:left="0"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Europos Komisijos pasiūlymas dėl Tarybos sprendimo dėl trišalio socialinių reikalų aukščiausiojo lygio susitikimo ekonomikos augimo ir užimtumo klausimais KOM (2013) 740;</w:t>
      </w:r>
    </w:p>
    <w:p w:rsidR="005973B9" w:rsidRPr="00865517" w:rsidRDefault="005973B9" w:rsidP="002410C3">
      <w:pPr>
        <w:tabs>
          <w:tab w:val="left" w:pos="993"/>
        </w:tabs>
        <w:spacing w:after="0" w:line="240" w:lineRule="auto"/>
        <w:ind w:firstLine="680"/>
        <w:jc w:val="both"/>
        <w:rPr>
          <w:rFonts w:ascii="Times New Roman" w:hAnsi="Times New Roman" w:cs="Times New Roman"/>
          <w:iCs/>
          <w:sz w:val="24"/>
          <w:szCs w:val="24"/>
        </w:rPr>
      </w:pPr>
      <w:r w:rsidRPr="00865517">
        <w:rPr>
          <w:rFonts w:ascii="Times New Roman" w:eastAsia="Times New Roman" w:hAnsi="Times New Roman" w:cs="Times New Roman"/>
          <w:sz w:val="24"/>
          <w:szCs w:val="24"/>
        </w:rPr>
        <w:t>Europos reikalų komitetas</w:t>
      </w:r>
      <w:r w:rsidR="00C209B6">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 xml:space="preserve">nusprendė, kad šios teisėkūros iniciatyvos neprieštarauja </w:t>
      </w:r>
      <w:proofErr w:type="spellStart"/>
      <w:r w:rsidRPr="00865517">
        <w:rPr>
          <w:rFonts w:ascii="Times New Roman" w:eastAsia="Times New Roman" w:hAnsi="Times New Roman" w:cs="Times New Roman"/>
          <w:sz w:val="24"/>
          <w:szCs w:val="24"/>
        </w:rPr>
        <w:t>subsidiarumo</w:t>
      </w:r>
      <w:proofErr w:type="spellEnd"/>
      <w:r w:rsidRPr="00865517">
        <w:rPr>
          <w:rFonts w:ascii="Times New Roman" w:eastAsia="Times New Roman" w:hAnsi="Times New Roman" w:cs="Times New Roman"/>
          <w:sz w:val="24"/>
          <w:szCs w:val="24"/>
        </w:rPr>
        <w:t xml:space="preserve"> principui.</w:t>
      </w:r>
      <w:r w:rsidRPr="00865517">
        <w:rPr>
          <w:rFonts w:ascii="Times New Roman" w:hAnsi="Times New Roman" w:cs="Times New Roman"/>
          <w:iCs/>
          <w:sz w:val="24"/>
          <w:szCs w:val="24"/>
        </w:rPr>
        <w:t xml:space="preserve"> </w:t>
      </w:r>
    </w:p>
    <w:p w:rsidR="005973B9" w:rsidRPr="00865517" w:rsidRDefault="005973B9" w:rsidP="002410C3">
      <w:pPr>
        <w:tabs>
          <w:tab w:val="left" w:pos="142"/>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b/>
        <w:t>Pažymėtina, kad Europos reikalų komitetas, išnagrinėjęs Europos Komisijos pasiūlymą dėl Europos Tarybos reglamento dėl Europos prokuratūros įsteigimo, Nr. COM(2013) 534 galutinis</w:t>
      </w:r>
      <w:r w:rsidRPr="00865517">
        <w:rPr>
          <w:rFonts w:ascii="Times New Roman" w:eastAsia="Times New Roman" w:hAnsi="Times New Roman" w:cs="Times New Roman"/>
          <w:iCs/>
          <w:sz w:val="24"/>
          <w:szCs w:val="24"/>
        </w:rPr>
        <w:t xml:space="preserve"> ir</w:t>
      </w:r>
      <w:r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Cs/>
          <w:sz w:val="24"/>
          <w:szCs w:val="24"/>
        </w:rPr>
        <w:t xml:space="preserve">įvertinęs tai, kad </w:t>
      </w:r>
      <w:r w:rsidR="00BA7914">
        <w:rPr>
          <w:rFonts w:ascii="Times New Roman" w:eastAsia="Times New Roman" w:hAnsi="Times New Roman" w:cs="Times New Roman"/>
          <w:iCs/>
          <w:sz w:val="24"/>
          <w:szCs w:val="24"/>
        </w:rPr>
        <w:t>pasiūlymas turi tarptautinių</w:t>
      </w:r>
      <w:r w:rsidRPr="00865517">
        <w:rPr>
          <w:rFonts w:ascii="Times New Roman" w:eastAsia="Times New Roman" w:hAnsi="Times New Roman" w:cs="Times New Roman"/>
          <w:iCs/>
          <w:sz w:val="24"/>
          <w:szCs w:val="24"/>
        </w:rPr>
        <w:t xml:space="preserve"> aspektų, t. y., siekiama kovoti su tarpvalstybiniu sukčiavimu Europos lygmeniu atliekant glaudžiai koordinuojamus ir veiksmingus tyrimus ir vykdant baudžiamąjį persekiojimą,</w:t>
      </w:r>
      <w:r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iCs/>
          <w:sz w:val="24"/>
          <w:szCs w:val="24"/>
        </w:rPr>
        <w:t>pripažindamas, kad valstybės narės vienašališkai negali pakankamai įgyvendinti siūlomo reglamento tikslų, numatomi veiksmai yra neatsiejami nuo Sąjungos ir turi poveikį Sąjungos biudžetui,</w:t>
      </w:r>
      <w:r w:rsidRPr="00865517">
        <w:rPr>
          <w:rFonts w:ascii="Times New Roman" w:eastAsia="Times New Roman" w:hAnsi="Times New Roman" w:cs="Times New Roman"/>
          <w:sz w:val="24"/>
          <w:szCs w:val="24"/>
        </w:rPr>
        <w:t xml:space="preserve"> </w:t>
      </w:r>
      <w:r w:rsidRPr="005D5D7E">
        <w:rPr>
          <w:rFonts w:ascii="Times New Roman" w:eastAsia="Times New Roman" w:hAnsi="Times New Roman" w:cs="Times New Roman"/>
          <w:i/>
          <w:sz w:val="24"/>
          <w:szCs w:val="24"/>
        </w:rPr>
        <w:t>pritarė</w:t>
      </w:r>
      <w:r w:rsidRPr="00865517">
        <w:rPr>
          <w:rFonts w:ascii="Times New Roman" w:eastAsia="Times New Roman" w:hAnsi="Times New Roman" w:cs="Times New Roman"/>
          <w:i/>
          <w:sz w:val="24"/>
          <w:szCs w:val="24"/>
        </w:rPr>
        <w:t xml:space="preserve"> </w:t>
      </w:r>
      <w:r w:rsidRPr="00865517">
        <w:rPr>
          <w:rFonts w:ascii="Times New Roman" w:eastAsia="Times New Roman" w:hAnsi="Times New Roman" w:cs="Times New Roman"/>
          <w:sz w:val="24"/>
          <w:szCs w:val="24"/>
        </w:rPr>
        <w:t>Seimo</w:t>
      </w:r>
      <w:r w:rsidRPr="00865517">
        <w:rPr>
          <w:rFonts w:ascii="Times New Roman" w:eastAsia="Times New Roman" w:hAnsi="Times New Roman" w:cs="Times New Roman"/>
          <w:i/>
          <w:sz w:val="24"/>
          <w:szCs w:val="24"/>
        </w:rPr>
        <w:t xml:space="preserve"> </w:t>
      </w:r>
      <w:r w:rsidRPr="00865517">
        <w:rPr>
          <w:rFonts w:ascii="Times New Roman" w:eastAsia="Times New Roman" w:hAnsi="Times New Roman" w:cs="Times New Roman"/>
          <w:sz w:val="24"/>
          <w:szCs w:val="24"/>
        </w:rPr>
        <w:t>Teisės ir teisėtvarkos komiteto 2013 m. spalio 2 d. išvadoje dėl pasiūlymo išdėstytoms įžvalgoms dėl siūlomo Europos prokuratūros modelio galimai suponuojamos kolizijos su Lietuvos Respublikos Konstitucijos 118 straipsnio nuostatomis bei pozicijai dėl ne supranacionalinės institucijos, o kolegialios, padedančios valstybėms narėms bendradarbiauti, institucijos įsteigimo.</w:t>
      </w:r>
    </w:p>
    <w:p w:rsidR="00330C56" w:rsidRPr="00865517" w:rsidRDefault="00330C56" w:rsidP="002410C3">
      <w:pPr>
        <w:tabs>
          <w:tab w:val="left" w:pos="142"/>
        </w:tabs>
        <w:spacing w:after="0" w:line="240" w:lineRule="auto"/>
        <w:ind w:firstLine="680"/>
        <w:jc w:val="both"/>
        <w:rPr>
          <w:rFonts w:ascii="Times New Roman" w:eastAsia="Times New Roman" w:hAnsi="Times New Roman" w:cs="Times New Roman"/>
          <w:sz w:val="24"/>
          <w:szCs w:val="24"/>
        </w:rPr>
      </w:pPr>
    </w:p>
    <w:p w:rsidR="00235435" w:rsidRPr="00865517" w:rsidRDefault="00FB2511" w:rsidP="002410C3">
      <w:pPr>
        <w:spacing w:after="0" w:line="240" w:lineRule="auto"/>
        <w:ind w:firstLine="680"/>
        <w:jc w:val="center"/>
        <w:rPr>
          <w:rFonts w:ascii="Times New Roman" w:eastAsia="Times New Roman" w:hAnsi="Times New Roman" w:cs="Times New Roman"/>
          <w:b/>
          <w:i/>
          <w:sz w:val="24"/>
          <w:szCs w:val="24"/>
        </w:rPr>
      </w:pPr>
      <w:r w:rsidRPr="00FB2511">
        <w:rPr>
          <w:rFonts w:ascii="Times New Roman" w:eastAsia="Calibri" w:hAnsi="Times New Roman" w:cs="Times New Roman"/>
          <w:b/>
          <w:bCs/>
          <w:i/>
          <w:sz w:val="24"/>
          <w:szCs w:val="24"/>
        </w:rPr>
        <w:t>3</w:t>
      </w:r>
      <w:r w:rsidR="00B33EC1">
        <w:rPr>
          <w:rFonts w:ascii="Times New Roman" w:eastAsia="Times New Roman" w:hAnsi="Times New Roman" w:cs="Times New Roman"/>
          <w:b/>
          <w:i/>
          <w:sz w:val="24"/>
          <w:szCs w:val="24"/>
        </w:rPr>
        <w:t xml:space="preserve">. </w:t>
      </w:r>
      <w:r w:rsidR="00235435" w:rsidRPr="00865517">
        <w:rPr>
          <w:rFonts w:ascii="Times New Roman" w:eastAsia="Times New Roman" w:hAnsi="Times New Roman" w:cs="Times New Roman"/>
          <w:b/>
          <w:i/>
          <w:sz w:val="24"/>
          <w:szCs w:val="24"/>
        </w:rPr>
        <w:t>Lietuvos Respublikos pozicijų dėl labai aktualių ir aktualių Europos Sąjungos dokumentų svarstymas</w:t>
      </w:r>
    </w:p>
    <w:p w:rsidR="00235435" w:rsidRPr="00865517" w:rsidRDefault="00235435" w:rsidP="002410C3">
      <w:pPr>
        <w:spacing w:after="0" w:line="240" w:lineRule="auto"/>
        <w:ind w:firstLine="680"/>
        <w:jc w:val="center"/>
        <w:rPr>
          <w:rFonts w:ascii="Times New Roman" w:eastAsia="Times New Roman" w:hAnsi="Times New Roman" w:cs="Times New Roman"/>
          <w:b/>
          <w:i/>
          <w:sz w:val="24"/>
          <w:szCs w:val="24"/>
        </w:rPr>
      </w:pPr>
    </w:p>
    <w:p w:rsidR="0086582F" w:rsidRPr="00865517" w:rsidRDefault="00235435" w:rsidP="002410C3">
      <w:pPr>
        <w:spacing w:after="0" w:line="240" w:lineRule="auto"/>
        <w:ind w:firstLine="680"/>
        <w:jc w:val="both"/>
        <w:textAlignment w:val="top"/>
        <w:rPr>
          <w:rFonts w:ascii="Times New Roman" w:eastAsia="Times New Roman" w:hAnsi="Times New Roman" w:cs="Times New Roman"/>
          <w:b/>
          <w:bCs/>
          <w:i/>
          <w:sz w:val="24"/>
          <w:szCs w:val="24"/>
        </w:rPr>
      </w:pPr>
      <w:r w:rsidRPr="00865517">
        <w:rPr>
          <w:rFonts w:ascii="Times New Roman" w:eastAsia="Times New Roman" w:hAnsi="Times New Roman" w:cs="Times New Roman"/>
          <w:sz w:val="24"/>
          <w:szCs w:val="24"/>
        </w:rPr>
        <w:t>V</w:t>
      </w:r>
      <w:r w:rsidRPr="00865517">
        <w:rPr>
          <w:rFonts w:ascii="Times New Roman" w:eastAsia="Times New Roman" w:hAnsi="Times New Roman" w:cs="Times New Roman"/>
          <w:bCs/>
          <w:sz w:val="24"/>
          <w:szCs w:val="24"/>
        </w:rPr>
        <w:t xml:space="preserve">adovaudamasis Seimo Statuto </w:t>
      </w:r>
      <w:r w:rsidRPr="00865517">
        <w:rPr>
          <w:rFonts w:ascii="Times New Roman" w:eastAsia="Times New Roman" w:hAnsi="Times New Roman" w:cs="Times New Roman"/>
          <w:bCs/>
          <w:color w:val="000000"/>
          <w:sz w:val="24"/>
          <w:szCs w:val="24"/>
        </w:rPr>
        <w:t>180</w:t>
      </w:r>
      <w:r w:rsidRPr="00865517">
        <w:rPr>
          <w:rFonts w:ascii="Times New Roman" w:eastAsia="Times New Roman" w:hAnsi="Times New Roman" w:cs="Times New Roman"/>
          <w:bCs/>
          <w:color w:val="000000"/>
          <w:sz w:val="24"/>
          <w:szCs w:val="24"/>
          <w:vertAlign w:val="superscript"/>
        </w:rPr>
        <w:t xml:space="preserve">16 </w:t>
      </w:r>
      <w:r w:rsidRPr="00865517">
        <w:rPr>
          <w:rFonts w:ascii="Times New Roman" w:eastAsia="Times New Roman" w:hAnsi="Times New Roman" w:cs="Times New Roman"/>
          <w:bCs/>
          <w:color w:val="000000"/>
          <w:sz w:val="24"/>
          <w:szCs w:val="24"/>
        </w:rPr>
        <w:t>straipsniu</w:t>
      </w:r>
      <w:r w:rsidRPr="00865517">
        <w:rPr>
          <w:rFonts w:ascii="Times New Roman" w:eastAsia="Times New Roman" w:hAnsi="Times New Roman" w:cs="Times New Roman"/>
          <w:bCs/>
          <w:sz w:val="24"/>
          <w:szCs w:val="24"/>
        </w:rPr>
        <w:t xml:space="preserve">, </w:t>
      </w:r>
      <w:r w:rsidRPr="00865517">
        <w:rPr>
          <w:rFonts w:ascii="Times New Roman" w:eastAsia="Times New Roman" w:hAnsi="Times New Roman" w:cs="Times New Roman"/>
          <w:sz w:val="24"/>
          <w:szCs w:val="24"/>
        </w:rPr>
        <w:t xml:space="preserve">Komitetas klausimais, kurie pažymėti žyma „Labai aktualus“ arba „Aktualus“, gali įpareigoti ministrą pareikšti parlamentinę išlygą. 2013 m. gruodžio 18 d. svarstydamas klausimą </w:t>
      </w:r>
      <w:r w:rsidRPr="00865517">
        <w:rPr>
          <w:rFonts w:ascii="Times New Roman" w:eastAsia="Times New Roman" w:hAnsi="Times New Roman" w:cs="Times New Roman"/>
          <w:sz w:val="24"/>
          <w:szCs w:val="24"/>
          <w:lang w:eastAsia="en-GB"/>
        </w:rPr>
        <w:t xml:space="preserve">dėl pasiūlymo dėl Tarybos Sprendimo dėl Jungtinių Tautų Bendrosios klimato kaitos konvencijos </w:t>
      </w:r>
      <w:proofErr w:type="spellStart"/>
      <w:r w:rsidRPr="00865517">
        <w:rPr>
          <w:rFonts w:ascii="Times New Roman" w:eastAsia="Times New Roman" w:hAnsi="Times New Roman" w:cs="Times New Roman"/>
          <w:sz w:val="24"/>
          <w:szCs w:val="24"/>
          <w:lang w:eastAsia="en-GB"/>
        </w:rPr>
        <w:t>Kioto</w:t>
      </w:r>
      <w:proofErr w:type="spellEnd"/>
      <w:r w:rsidRPr="00865517">
        <w:rPr>
          <w:rFonts w:ascii="Times New Roman" w:eastAsia="Times New Roman" w:hAnsi="Times New Roman" w:cs="Times New Roman"/>
          <w:sz w:val="24"/>
          <w:szCs w:val="24"/>
          <w:lang w:eastAsia="en-GB"/>
        </w:rPr>
        <w:t xml:space="preserve"> protokolo </w:t>
      </w:r>
      <w:proofErr w:type="spellStart"/>
      <w:r w:rsidRPr="00865517">
        <w:rPr>
          <w:rFonts w:ascii="Times New Roman" w:eastAsia="Times New Roman" w:hAnsi="Times New Roman" w:cs="Times New Roman"/>
          <w:sz w:val="24"/>
          <w:szCs w:val="24"/>
          <w:lang w:eastAsia="en-GB"/>
        </w:rPr>
        <w:t>Dohos</w:t>
      </w:r>
      <w:proofErr w:type="spellEnd"/>
      <w:r w:rsidRPr="00865517">
        <w:rPr>
          <w:rFonts w:ascii="Times New Roman" w:eastAsia="Times New Roman" w:hAnsi="Times New Roman" w:cs="Times New Roman"/>
          <w:sz w:val="24"/>
          <w:szCs w:val="24"/>
          <w:lang w:eastAsia="en-GB"/>
        </w:rPr>
        <w:t xml:space="preserve"> pakeitimų sudarymo ir bendro įsipareigojimų įvykdymo</w:t>
      </w:r>
      <w:r w:rsidRPr="00865517">
        <w:rPr>
          <w:rFonts w:ascii="Times New Roman" w:eastAsia="Times New Roman" w:hAnsi="Times New Roman" w:cs="Times New Roman"/>
          <w:sz w:val="24"/>
          <w:szCs w:val="24"/>
        </w:rPr>
        <w:t xml:space="preserve">, Komitetas, </w:t>
      </w:r>
      <w:r w:rsidRPr="00865517">
        <w:rPr>
          <w:rFonts w:ascii="Times New Roman" w:eastAsia="Times New Roman" w:hAnsi="Times New Roman" w:cs="Times New Roman"/>
          <w:bCs/>
          <w:sz w:val="24"/>
          <w:szCs w:val="24"/>
        </w:rPr>
        <w:t xml:space="preserve">atsižvelgdamas į Lietuvos Respublikos poziciją bei Seimo aplinkos apsaugos komiteto išvadą, </w:t>
      </w:r>
      <w:r w:rsidRPr="00865517">
        <w:rPr>
          <w:rFonts w:ascii="Times New Roman" w:eastAsia="Times New Roman" w:hAnsi="Times New Roman" w:cs="Times New Roman"/>
          <w:sz w:val="24"/>
          <w:szCs w:val="24"/>
        </w:rPr>
        <w:t xml:space="preserve">įpareigojo aplinkos ministrą pareikšti parlamentinę išlygą dėl pasiūlymo </w:t>
      </w:r>
      <w:r w:rsidRPr="00865517">
        <w:rPr>
          <w:rFonts w:ascii="Times New Roman" w:eastAsia="Times New Roman" w:hAnsi="Times New Roman" w:cs="Times New Roman"/>
          <w:sz w:val="24"/>
          <w:szCs w:val="24"/>
          <w:lang w:eastAsia="en-GB"/>
        </w:rPr>
        <w:t xml:space="preserve">dėl Tarybos Sprendimo dėl Jungtinių Tautų Bendrosios klimato kaitos konvencijos </w:t>
      </w:r>
      <w:proofErr w:type="spellStart"/>
      <w:r w:rsidRPr="00865517">
        <w:rPr>
          <w:rFonts w:ascii="Times New Roman" w:eastAsia="Times New Roman" w:hAnsi="Times New Roman" w:cs="Times New Roman"/>
          <w:sz w:val="24"/>
          <w:szCs w:val="24"/>
          <w:lang w:eastAsia="en-GB"/>
        </w:rPr>
        <w:t>Kioto</w:t>
      </w:r>
      <w:proofErr w:type="spellEnd"/>
      <w:r w:rsidRPr="00865517">
        <w:rPr>
          <w:rFonts w:ascii="Times New Roman" w:eastAsia="Times New Roman" w:hAnsi="Times New Roman" w:cs="Times New Roman"/>
          <w:sz w:val="24"/>
          <w:szCs w:val="24"/>
          <w:lang w:eastAsia="en-GB"/>
        </w:rPr>
        <w:t xml:space="preserve"> protokolo </w:t>
      </w:r>
      <w:proofErr w:type="spellStart"/>
      <w:r w:rsidRPr="00865517">
        <w:rPr>
          <w:rFonts w:ascii="Times New Roman" w:eastAsia="Times New Roman" w:hAnsi="Times New Roman" w:cs="Times New Roman"/>
          <w:sz w:val="24"/>
          <w:szCs w:val="24"/>
          <w:lang w:eastAsia="en-GB"/>
        </w:rPr>
        <w:t>Dohos</w:t>
      </w:r>
      <w:proofErr w:type="spellEnd"/>
      <w:r w:rsidRPr="00865517">
        <w:rPr>
          <w:rFonts w:ascii="Times New Roman" w:eastAsia="Times New Roman" w:hAnsi="Times New Roman" w:cs="Times New Roman"/>
          <w:sz w:val="24"/>
          <w:szCs w:val="24"/>
          <w:lang w:eastAsia="en-GB"/>
        </w:rPr>
        <w:t xml:space="preserve"> pakeitimų sudarymo ir bendro įsipareigojimų įvykdymo</w:t>
      </w:r>
      <w:r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bCs/>
          <w:sz w:val="24"/>
          <w:szCs w:val="24"/>
        </w:rPr>
        <w:t xml:space="preserve">iki bus pateikta papildoma informacija arba kol Lietuvai pavyks su Europos Komisija išsiaiškinti dėl metodologijos, pagal kurią paskaičiuojami metiniai limitai dėl išmetamųjų ŠESD kiekio ES </w:t>
      </w:r>
      <w:r w:rsidRPr="00865517">
        <w:rPr>
          <w:rFonts w:ascii="Times New Roman" w:eastAsia="Times New Roman" w:hAnsi="Times New Roman" w:cs="Times New Roman"/>
          <w:sz w:val="24"/>
          <w:szCs w:val="24"/>
          <w:lang w:eastAsia="en-GB"/>
        </w:rPr>
        <w:t>ATLPS nedalyvaujančiuose sektoriuose, taikymo ir</w:t>
      </w:r>
      <w:r w:rsidRPr="00865517">
        <w:rPr>
          <w:rFonts w:ascii="Times New Roman" w:eastAsia="Times New Roman" w:hAnsi="Times New Roman" w:cs="Times New Roman"/>
          <w:bCs/>
          <w:sz w:val="24"/>
          <w:szCs w:val="24"/>
        </w:rPr>
        <w:t xml:space="preserve"> kol bus atlikta išsami analizė apie pasiūlymo finansinį poveikį Lietuvos biudžetui.</w:t>
      </w:r>
      <w:r w:rsidR="0086582F" w:rsidRPr="00865517">
        <w:rPr>
          <w:rFonts w:ascii="Times New Roman" w:eastAsia="Times New Roman" w:hAnsi="Times New Roman" w:cs="Times New Roman"/>
          <w:b/>
          <w:i/>
          <w:sz w:val="24"/>
          <w:szCs w:val="24"/>
        </w:rPr>
        <w:t xml:space="preserve"> </w:t>
      </w:r>
    </w:p>
    <w:p w:rsidR="0086582F" w:rsidRPr="00865517" w:rsidRDefault="0086582F" w:rsidP="002410C3">
      <w:pPr>
        <w:spacing w:after="0" w:line="240" w:lineRule="auto"/>
        <w:ind w:firstLine="680"/>
        <w:jc w:val="both"/>
        <w:textAlignment w:val="top"/>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Atsižvelgiant į tai, kad nuo 2013 m. liepos 1 d. Lietuva pirmininkavo ES Tarybai, Lietuvos Respublikos pozicijų rengimas ir jų svarstymas Seimo komitetuose organizuotas kita, nei įprasta tvarka. Vadovaujantis 2012 m. vasario 1 d. bendru Seimo Europos reikalų ir Užsienio reikalų komitetų sprendimu, visoms teisėkūros ir ne</w:t>
      </w:r>
      <w:r w:rsidR="00C07D93">
        <w:rPr>
          <w:rFonts w:ascii="Times New Roman" w:eastAsia="Times New Roman" w:hAnsi="Times New Roman" w:cs="Times New Roman"/>
          <w:bCs/>
          <w:sz w:val="24"/>
          <w:szCs w:val="24"/>
        </w:rPr>
        <w:t xml:space="preserve"> </w:t>
      </w:r>
      <w:r w:rsidRPr="00865517">
        <w:rPr>
          <w:rFonts w:ascii="Times New Roman" w:eastAsia="Times New Roman" w:hAnsi="Times New Roman" w:cs="Times New Roman"/>
          <w:bCs/>
          <w:sz w:val="24"/>
          <w:szCs w:val="24"/>
        </w:rPr>
        <w:t xml:space="preserve">teisėkūros iniciatyvoms, kurias planuota svarstyti </w:t>
      </w:r>
      <w:r w:rsidRPr="00865517">
        <w:rPr>
          <w:rFonts w:ascii="Times New Roman" w:eastAsia="Times New Roman" w:hAnsi="Times New Roman" w:cs="Times New Roman"/>
          <w:bCs/>
          <w:sz w:val="24"/>
          <w:szCs w:val="24"/>
        </w:rPr>
        <w:lastRenderedPageBreak/>
        <w:t xml:space="preserve">Lietuvos pirmininkavimo ES Tarybai metu, turėjo būti parengti ir patvirtinti derybiniai aprašai. Aprašų tikslas – identifikuoti atitinkamo klausimo kontekstą, aktualumą Lietuvai, numatyti svarbiausius interesus ir probleminius aspektus, taip pat galimą derybinį lankstumą. </w:t>
      </w:r>
    </w:p>
    <w:p w:rsidR="0086582F" w:rsidRPr="00865517" w:rsidRDefault="0086582F" w:rsidP="002410C3">
      <w:pPr>
        <w:spacing w:after="0" w:line="240" w:lineRule="auto"/>
        <w:ind w:firstLine="680"/>
        <w:jc w:val="both"/>
        <w:textAlignment w:val="top"/>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Ataskaitiniu laikotarpiu Lietuvos Respublikos Vyriausybė pateikė 14 naujų ir 3 atnaujintus derybinius aprašus. Europos reikalų komitetas, gavęs specializuotų komitetų išvadas, šiuos aprašus svarstė 2013 m. spalio 18 d., spalio 30 d. ir lapkričio 15 d.</w:t>
      </w:r>
    </w:p>
    <w:p w:rsidR="0086582F" w:rsidRPr="00865517" w:rsidRDefault="0086582F" w:rsidP="002410C3">
      <w:pPr>
        <w:spacing w:after="0" w:line="240" w:lineRule="auto"/>
        <w:ind w:firstLine="680"/>
        <w:jc w:val="both"/>
        <w:textAlignment w:val="top"/>
        <w:rPr>
          <w:rFonts w:ascii="Times New Roman" w:eastAsia="Times New Roman" w:hAnsi="Times New Roman" w:cs="Times New Roman"/>
          <w:bCs/>
          <w:sz w:val="24"/>
          <w:szCs w:val="24"/>
        </w:rPr>
      </w:pPr>
      <w:r w:rsidRPr="00865517">
        <w:rPr>
          <w:rFonts w:ascii="Times New Roman" w:eastAsia="Times New Roman" w:hAnsi="Times New Roman" w:cs="Times New Roman"/>
          <w:bCs/>
          <w:sz w:val="24"/>
          <w:szCs w:val="24"/>
        </w:rPr>
        <w:t xml:space="preserve">2014 m. vasario 12 d. Europos reikalų komitetas apsvarstė Europos Komisijos komunikatą Europos Parlamentui ir Tarybai „Ekonominės ir pinigų sąjungos socialinio matmens stiprinimas“ Nr. KOM(2013) 690 ir priėmė sprendimą, kuriame, palankiai vertindamas vykstančias diskusijas dėl ekonominės ir pinigų sąjungos socialinio matmens stiprinimo, įskaitant ir šio matmens stiprinimą ir ne euro zonoje, palaikydamas Europos Komisijos pastangas imtis veiksmų siekiant kuo tiksliau ir iš anksto nustatyti užimtumo ir socialinėje srityse kylančias problemas, ieškoti tokių socialinės politikos </w:t>
      </w:r>
      <w:proofErr w:type="spellStart"/>
      <w:r w:rsidRPr="00865517">
        <w:rPr>
          <w:rFonts w:ascii="Times New Roman" w:eastAsia="Times New Roman" w:hAnsi="Times New Roman" w:cs="Times New Roman"/>
          <w:bCs/>
          <w:sz w:val="24"/>
          <w:szCs w:val="24"/>
        </w:rPr>
        <w:t>stebėsenos</w:t>
      </w:r>
      <w:proofErr w:type="spellEnd"/>
      <w:r w:rsidRPr="00865517">
        <w:rPr>
          <w:rFonts w:ascii="Times New Roman" w:eastAsia="Times New Roman" w:hAnsi="Times New Roman" w:cs="Times New Roman"/>
          <w:bCs/>
          <w:sz w:val="24"/>
          <w:szCs w:val="24"/>
        </w:rPr>
        <w:t>, valdymo ir kontrolės būdų, kurie būtų efektyvūs ir kurtų pridėtinę vertę, tačiau tuo pat metu nepažeistų valstybių narių kompetencijos, nusprendė atkreipti Seimo specializuotų komitetų, dalyvaujančių Europos semestro parlamentinės kontrolės procese, dėmesį į aukščiau minėtą Komunikatą ir Bendrosios užimtumo ataskaitos projektą, pridedamą prie Europos Komisijos komunikato „2014 m. metinė augimo apžvalga“ (Nr. KOM(2013) 801 galutinis), ir siūlyti šiems komitetams, atsižvelgus į jų kuruojamų ekonominės ir finansų politikos sričių tarpusavio sąsajas ir priklausomybę, pagal kompetenciją įvertinti socialinio matmens aspektus į diskusijas dėl su Europos semestru susijusių klausimų įtraukiant socialinius partnerius.</w:t>
      </w:r>
    </w:p>
    <w:p w:rsidR="00235435" w:rsidRPr="00865517" w:rsidRDefault="00235435" w:rsidP="002410C3">
      <w:pPr>
        <w:spacing w:after="0" w:line="240" w:lineRule="auto"/>
        <w:ind w:firstLine="680"/>
        <w:jc w:val="both"/>
        <w:textAlignment w:val="top"/>
        <w:rPr>
          <w:rFonts w:ascii="Times New Roman" w:eastAsia="Times New Roman" w:hAnsi="Times New Roman" w:cs="Times New Roman"/>
          <w:bCs/>
          <w:sz w:val="24"/>
          <w:szCs w:val="24"/>
        </w:rPr>
      </w:pPr>
    </w:p>
    <w:p w:rsidR="00235435" w:rsidRDefault="00FB2511" w:rsidP="002410C3">
      <w:pPr>
        <w:tabs>
          <w:tab w:val="left" w:pos="142"/>
        </w:tabs>
        <w:spacing w:after="0" w:line="240" w:lineRule="auto"/>
        <w:ind w:firstLine="6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r w:rsidR="00B33EC1">
        <w:rPr>
          <w:rFonts w:ascii="Times New Roman" w:eastAsia="Times New Roman" w:hAnsi="Times New Roman" w:cs="Times New Roman"/>
          <w:b/>
          <w:i/>
          <w:sz w:val="24"/>
          <w:szCs w:val="24"/>
        </w:rPr>
        <w:t xml:space="preserve">. </w:t>
      </w:r>
      <w:r w:rsidR="00235435" w:rsidRPr="00865517">
        <w:rPr>
          <w:rFonts w:ascii="Times New Roman" w:eastAsia="Times New Roman" w:hAnsi="Times New Roman" w:cs="Times New Roman"/>
          <w:b/>
          <w:i/>
          <w:sz w:val="24"/>
          <w:szCs w:val="24"/>
        </w:rPr>
        <w:t xml:space="preserve">Įstatymų, įgyvendinančių Europos Sąjungos teisės aktus, </w:t>
      </w:r>
      <w:proofErr w:type="spellStart"/>
      <w:r w:rsidR="002037EC">
        <w:rPr>
          <w:rFonts w:ascii="Times New Roman" w:eastAsia="Times New Roman" w:hAnsi="Times New Roman" w:cs="Times New Roman"/>
          <w:b/>
          <w:i/>
          <w:sz w:val="24"/>
          <w:szCs w:val="24"/>
        </w:rPr>
        <w:t>stebėsena</w:t>
      </w:r>
      <w:proofErr w:type="spellEnd"/>
    </w:p>
    <w:p w:rsidR="00AF7235" w:rsidRPr="00865517" w:rsidRDefault="00AF7235" w:rsidP="002410C3">
      <w:pPr>
        <w:tabs>
          <w:tab w:val="left" w:pos="142"/>
        </w:tabs>
        <w:spacing w:after="0" w:line="240" w:lineRule="auto"/>
        <w:ind w:firstLine="680"/>
        <w:jc w:val="center"/>
        <w:rPr>
          <w:rFonts w:ascii="Times New Roman" w:eastAsia="Times New Roman" w:hAnsi="Times New Roman" w:cs="Times New Roman"/>
          <w:b/>
          <w:i/>
          <w:sz w:val="24"/>
          <w:szCs w:val="24"/>
        </w:rPr>
      </w:pPr>
    </w:p>
    <w:p w:rsidR="00235435" w:rsidRPr="00865517" w:rsidRDefault="00235435"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Lietuvos Respublikos Seimo statuto 61 straipsnio 5 punkte numatyta Europos reikalų komiteto veiklos kryptis – prižiūrėti, kad įstatymų leidybos procedūros metu būtų laiku ir tinkamai priimami įstatymai, įgyvendinantys Europos Sąjungos teisės aktus, todėl Komitetas kiekvieną ketvirtį vykdo įstatymų projektų, perkeliančių Europos Sąjungos teisę, </w:t>
      </w:r>
      <w:proofErr w:type="spellStart"/>
      <w:r w:rsidRPr="00865517">
        <w:rPr>
          <w:rFonts w:ascii="Times New Roman" w:eastAsia="Times New Roman" w:hAnsi="Times New Roman" w:cs="Times New Roman"/>
          <w:sz w:val="24"/>
          <w:szCs w:val="24"/>
        </w:rPr>
        <w:t>stebėseną</w:t>
      </w:r>
      <w:proofErr w:type="spellEnd"/>
      <w:r w:rsidRPr="00865517">
        <w:rPr>
          <w:rFonts w:ascii="Times New Roman" w:eastAsia="Times New Roman" w:hAnsi="Times New Roman" w:cs="Times New Roman"/>
          <w:sz w:val="24"/>
          <w:szCs w:val="24"/>
        </w:rPr>
        <w:t>.</w:t>
      </w:r>
    </w:p>
    <w:p w:rsidR="00235435" w:rsidRPr="00865517" w:rsidRDefault="00235435" w:rsidP="002410C3">
      <w:pPr>
        <w:tabs>
          <w:tab w:val="left" w:pos="142"/>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2013 m. lapkričio 15 d. Komitetas svarstė šį klausimą ir priėmė sprendimą</w:t>
      </w:r>
      <w:r w:rsidRPr="00865517">
        <w:rPr>
          <w:rFonts w:ascii="Times New Roman" w:eastAsia="Times New Roman" w:hAnsi="Times New Roman" w:cs="Times New Roman"/>
          <w:bCs/>
          <w:sz w:val="24"/>
          <w:szCs w:val="24"/>
        </w:rPr>
        <w:t xml:space="preserve">  kreiptis į Seimo Pirmininką pažymint, kad Seimo posėdžių sekretoriatas ir atitinkami Seimo komitetai deramai atsižvelgė į 2013 m. balandžio 10 d. Komiteto kreipimąsi dėl Lietuvos Respublikos Seime registruotų įstatymų projektų, susijusių su ES teisės pažeidimų procedūromis, bei kitų su ES teisės aktų perkėlimu ir įgyvendinimu susijusių įstatymų projektų, patekusių į 2013 m. Seimo III (rudens) sesijos darbų programą, svarstymo Seime proce</w:t>
      </w:r>
      <w:r w:rsidR="00C663EA">
        <w:rPr>
          <w:rFonts w:ascii="Times New Roman" w:eastAsia="Times New Roman" w:hAnsi="Times New Roman" w:cs="Times New Roman"/>
          <w:bCs/>
          <w:sz w:val="24"/>
          <w:szCs w:val="24"/>
        </w:rPr>
        <w:t>dūrų paspartinimo. Atsižvelgdamas</w:t>
      </w:r>
      <w:r w:rsidRPr="00865517">
        <w:rPr>
          <w:rFonts w:ascii="Times New Roman" w:eastAsia="Times New Roman" w:hAnsi="Times New Roman" w:cs="Times New Roman"/>
          <w:bCs/>
          <w:sz w:val="24"/>
          <w:szCs w:val="24"/>
        </w:rPr>
        <w:t xml:space="preserve"> į Europos Komisijos 30-ąją metinę ES teisės taikymo stebėjimo ataskaitą už 2012 metus, Komitetas teigiamai įvertino Lietuvos užimtą 2 vietą tarp 27 ES valstybių narių pagal bendrą nebaigtų nagrinėti pažeidimų procedūrų skaičių prieš Lietuvą. Taip pat, atsižvelgiant į 2012 metais išaugusį pradėtų pažeidimų procedūrų dėl vėluojančio direktyvų perkėlimo į nacionalinę teisę skaičių, lyginant su ankstesniais metais, ir Lietuvos užimamą 17 vietą tarp 27 ES valstybių narių, Komitetas paragino Lietuvos Respublikos Vyriausybę </w:t>
      </w:r>
      <w:r w:rsidRPr="00865517">
        <w:rPr>
          <w:rFonts w:ascii="Times New Roman" w:eastAsia="Times New Roman" w:hAnsi="Times New Roman" w:cs="Times New Roman"/>
          <w:sz w:val="24"/>
          <w:szCs w:val="24"/>
        </w:rPr>
        <w:t>imtis visų reikiamų priemonių kuo skubiau pašalinanti ES teisės įgyvendinimo plano vykdymo vėlavimus.</w:t>
      </w:r>
    </w:p>
    <w:p w:rsidR="00235435" w:rsidRPr="00865517" w:rsidRDefault="00C663EA" w:rsidP="002410C3">
      <w:pPr>
        <w:spacing w:after="0" w:line="240"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Komitetas 2014 m. sausio 22 d. </w:t>
      </w:r>
      <w:r w:rsidR="00235435" w:rsidRPr="00865517">
        <w:rPr>
          <w:rFonts w:ascii="Times New Roman" w:eastAsia="Times New Roman" w:hAnsi="Times New Roman" w:cs="Times New Roman"/>
          <w:sz w:val="24"/>
          <w:szCs w:val="24"/>
        </w:rPr>
        <w:t xml:space="preserve">svarstė tik su įstatymų priėmimo vėlavimu susijusius klausimus. Buvo nutarta </w:t>
      </w:r>
      <w:r w:rsidR="00235435" w:rsidRPr="00865517">
        <w:rPr>
          <w:rFonts w:ascii="Times New Roman" w:eastAsia="Times New Roman" w:hAnsi="Times New Roman" w:cs="Times New Roman"/>
          <w:bCs/>
          <w:sz w:val="24"/>
          <w:szCs w:val="24"/>
        </w:rPr>
        <w:t xml:space="preserve">kreiptis į Seimo Pirmininką </w:t>
      </w:r>
      <w:r w:rsidR="00235435" w:rsidRPr="00865517">
        <w:rPr>
          <w:rFonts w:ascii="Times New Roman" w:eastAsia="Times New Roman" w:hAnsi="Times New Roman" w:cs="Times New Roman"/>
          <w:sz w:val="24"/>
          <w:szCs w:val="24"/>
        </w:rPr>
        <w:t xml:space="preserve">siūlant į Lietuvos Respublikos Seimo IV (pavasario) sesijos darbų programą įtraukti </w:t>
      </w:r>
      <w:r w:rsidR="00235435" w:rsidRPr="00865517">
        <w:rPr>
          <w:rFonts w:ascii="Times New Roman" w:eastAsia="Times New Roman" w:hAnsi="Times New Roman" w:cs="Times New Roman"/>
          <w:bCs/>
          <w:sz w:val="24"/>
          <w:szCs w:val="24"/>
        </w:rPr>
        <w:t xml:space="preserve">Lietuvos Respublikos </w:t>
      </w:r>
      <w:r w:rsidR="00235435" w:rsidRPr="00865517">
        <w:rPr>
          <w:rFonts w:ascii="Times New Roman" w:eastAsia="Times New Roman" w:hAnsi="Times New Roman" w:cs="Times New Roman"/>
          <w:sz w:val="24"/>
          <w:szCs w:val="24"/>
        </w:rPr>
        <w:t>Seime registruotus</w:t>
      </w:r>
      <w:r w:rsidR="00235435" w:rsidRPr="00865517">
        <w:rPr>
          <w:rFonts w:ascii="Times New Roman" w:eastAsia="Times New Roman" w:hAnsi="Times New Roman" w:cs="Times New Roman"/>
          <w:bCs/>
          <w:sz w:val="24"/>
          <w:szCs w:val="24"/>
        </w:rPr>
        <w:t xml:space="preserve"> ir su pradėtomis ES teisės pažeidimo procedūromis susijusius, bei su direktyvų, dėl kurių gali būti pradėta ES teisės pažeidimo procedūra, perkė</w:t>
      </w:r>
      <w:r w:rsidR="004930F9" w:rsidRPr="00865517">
        <w:rPr>
          <w:rFonts w:ascii="Times New Roman" w:eastAsia="Times New Roman" w:hAnsi="Times New Roman" w:cs="Times New Roman"/>
          <w:bCs/>
          <w:sz w:val="24"/>
          <w:szCs w:val="24"/>
        </w:rPr>
        <w:t>limu ir įgyvendinimu susijusius</w:t>
      </w:r>
      <w:r w:rsidR="00235435" w:rsidRPr="00865517">
        <w:rPr>
          <w:rFonts w:ascii="Times New Roman" w:eastAsia="Times New Roman" w:hAnsi="Times New Roman" w:cs="Times New Roman"/>
          <w:bCs/>
          <w:sz w:val="24"/>
          <w:szCs w:val="24"/>
        </w:rPr>
        <w:t xml:space="preserve"> įstatymų projektus, bei pasiūlė</w:t>
      </w:r>
      <w:r w:rsidR="00235435" w:rsidRPr="00865517">
        <w:rPr>
          <w:rFonts w:ascii="Times New Roman" w:eastAsia="Times New Roman" w:hAnsi="Times New Roman" w:cs="Times New Roman"/>
          <w:sz w:val="24"/>
          <w:szCs w:val="24"/>
        </w:rPr>
        <w:t xml:space="preserve"> Seimo Pirmininkui tęsti nusistovėjusią praktiką, kai Seime registruotų ES teisės aktus perkeliančių įstatymų projektų pateikimas įtraukiamas į artimiausio Seimo plenarinio posėdžio darbotvarkę, o Seimo komitetus paragino imtis skubių veiksmų pagal kompetenciją svarstant Seime registruotus įstatymų projektus.</w:t>
      </w:r>
    </w:p>
    <w:p w:rsidR="00235435" w:rsidRPr="00865517" w:rsidRDefault="00235435" w:rsidP="002410C3">
      <w:pPr>
        <w:tabs>
          <w:tab w:val="left" w:pos="142"/>
        </w:tabs>
        <w:spacing w:after="0" w:line="240" w:lineRule="auto"/>
        <w:ind w:firstLine="680"/>
        <w:jc w:val="both"/>
        <w:rPr>
          <w:rFonts w:ascii="Times New Roman" w:eastAsia="Times New Roman" w:hAnsi="Times New Roman" w:cs="Times New Roman"/>
          <w:sz w:val="24"/>
          <w:szCs w:val="24"/>
        </w:rPr>
      </w:pPr>
    </w:p>
    <w:p w:rsidR="00940990" w:rsidRPr="00865517" w:rsidRDefault="00B33EC1" w:rsidP="002410C3">
      <w:pPr>
        <w:tabs>
          <w:tab w:val="left" w:pos="993"/>
        </w:tabs>
        <w:spacing w:after="0" w:line="240" w:lineRule="auto"/>
        <w:ind w:firstLine="6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w:t>
      </w:r>
      <w:r w:rsidR="00DD4584" w:rsidRPr="00865517">
        <w:rPr>
          <w:rFonts w:ascii="Times New Roman" w:eastAsia="Times New Roman" w:hAnsi="Times New Roman" w:cs="Times New Roman"/>
          <w:b/>
          <w:sz w:val="24"/>
          <w:szCs w:val="24"/>
        </w:rPr>
        <w:t>LIETUVOS PIRMININKAVIMAS</w:t>
      </w:r>
      <w:r w:rsidR="00940990" w:rsidRPr="00865517">
        <w:rPr>
          <w:rFonts w:ascii="Times New Roman" w:eastAsia="Times New Roman" w:hAnsi="Times New Roman" w:cs="Times New Roman"/>
          <w:b/>
          <w:sz w:val="24"/>
          <w:szCs w:val="24"/>
        </w:rPr>
        <w:t xml:space="preserve"> ES TARYBAI IR PARLAMENTINIS LIETUVOS PIRMININKAVIMO ES TARYBAI MATMUO</w:t>
      </w:r>
    </w:p>
    <w:p w:rsidR="00940990" w:rsidRPr="00865517" w:rsidRDefault="00940990" w:rsidP="002410C3">
      <w:pPr>
        <w:spacing w:after="0" w:line="240" w:lineRule="auto"/>
        <w:ind w:firstLine="680"/>
        <w:jc w:val="center"/>
        <w:rPr>
          <w:rFonts w:ascii="Times New Roman" w:eastAsia="Times New Roman" w:hAnsi="Times New Roman" w:cs="Times New Roman"/>
          <w:b/>
          <w:i/>
          <w:sz w:val="24"/>
          <w:szCs w:val="24"/>
        </w:rPr>
      </w:pPr>
    </w:p>
    <w:p w:rsidR="00940990" w:rsidRPr="00865517" w:rsidRDefault="00BA7914" w:rsidP="002410C3">
      <w:pPr>
        <w:tabs>
          <w:tab w:val="left" w:pos="851"/>
        </w:tabs>
        <w:spacing w:after="0" w:line="240" w:lineRule="auto"/>
        <w:ind w:firstLine="680"/>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 xml:space="preserve">1. </w:t>
      </w:r>
      <w:r w:rsidR="00940990" w:rsidRPr="00865517">
        <w:rPr>
          <w:rFonts w:ascii="Times New Roman" w:eastAsia="Calibri" w:hAnsi="Times New Roman" w:cs="Times New Roman"/>
          <w:b/>
          <w:i/>
          <w:sz w:val="24"/>
          <w:szCs w:val="24"/>
        </w:rPr>
        <w:t>Pirmininkavimo Europos Sąjungos Tarybai parlamentinė kontrolė</w:t>
      </w:r>
    </w:p>
    <w:p w:rsidR="00940990" w:rsidRPr="00865517" w:rsidRDefault="00940990" w:rsidP="002410C3">
      <w:pPr>
        <w:tabs>
          <w:tab w:val="left" w:pos="851"/>
        </w:tabs>
        <w:spacing w:after="0" w:line="240" w:lineRule="auto"/>
        <w:ind w:firstLine="680"/>
        <w:jc w:val="both"/>
        <w:rPr>
          <w:rFonts w:ascii="Times New Roman" w:eastAsia="Calibri" w:hAnsi="Times New Roman" w:cs="Times New Roman"/>
          <w:b/>
          <w:sz w:val="24"/>
          <w:szCs w:val="24"/>
        </w:rPr>
      </w:pPr>
    </w:p>
    <w:p w:rsidR="00940990" w:rsidRPr="00865517" w:rsidRDefault="00940990" w:rsidP="002410C3">
      <w:pPr>
        <w:spacing w:after="0" w:line="240" w:lineRule="auto"/>
        <w:ind w:firstLine="680"/>
        <w:jc w:val="both"/>
        <w:rPr>
          <w:rFonts w:ascii="Times New Roman" w:hAnsi="Times New Roman" w:cs="Times New Roman"/>
          <w:sz w:val="24"/>
          <w:szCs w:val="24"/>
        </w:rPr>
      </w:pPr>
      <w:r w:rsidRPr="00865517">
        <w:rPr>
          <w:rFonts w:ascii="Times New Roman" w:eastAsia="Times New Roman" w:hAnsi="Times New Roman" w:cs="Times New Roman"/>
          <w:sz w:val="24"/>
          <w:szCs w:val="24"/>
        </w:rPr>
        <w:t xml:space="preserve">Ataskaitiniu laikotarpiu komitetas </w:t>
      </w:r>
      <w:r w:rsidR="00C07D93">
        <w:rPr>
          <w:rFonts w:ascii="Times New Roman" w:eastAsia="Times New Roman" w:hAnsi="Times New Roman" w:cs="Times New Roman"/>
          <w:sz w:val="24"/>
          <w:szCs w:val="24"/>
        </w:rPr>
        <w:t>tris</w:t>
      </w:r>
      <w:r w:rsidR="00C07D93" w:rsidRPr="00865517">
        <w:rPr>
          <w:rFonts w:ascii="Times New Roman" w:eastAsia="Times New Roman" w:hAnsi="Times New Roman" w:cs="Times New Roman"/>
          <w:sz w:val="24"/>
          <w:szCs w:val="24"/>
        </w:rPr>
        <w:t xml:space="preserve"> </w:t>
      </w:r>
      <w:r w:rsidRPr="00865517">
        <w:rPr>
          <w:rFonts w:ascii="Times New Roman" w:eastAsia="Times New Roman" w:hAnsi="Times New Roman" w:cs="Times New Roman"/>
          <w:sz w:val="24"/>
          <w:szCs w:val="24"/>
        </w:rPr>
        <w:t>kartus svarstė pasirengimo pirmininkavimui ES Tarybai klausimą.</w:t>
      </w:r>
    </w:p>
    <w:p w:rsidR="00940990" w:rsidRPr="00865517" w:rsidRDefault="00940990" w:rsidP="002410C3">
      <w:pPr>
        <w:tabs>
          <w:tab w:val="left" w:pos="142"/>
        </w:tabs>
        <w:spacing w:after="0" w:line="240" w:lineRule="auto"/>
        <w:ind w:firstLine="680"/>
        <w:jc w:val="both"/>
        <w:rPr>
          <w:rFonts w:ascii="Times New Roman" w:hAnsi="Times New Roman" w:cs="Times New Roman"/>
          <w:sz w:val="24"/>
          <w:szCs w:val="24"/>
        </w:rPr>
      </w:pPr>
      <w:r w:rsidRPr="00865517">
        <w:rPr>
          <w:rFonts w:ascii="Times New Roman" w:hAnsi="Times New Roman" w:cs="Times New Roman"/>
          <w:sz w:val="24"/>
          <w:szCs w:val="24"/>
        </w:rPr>
        <w:t>2013 m. rugsėjo 25 d.</w:t>
      </w:r>
      <w:r w:rsidRPr="00865517">
        <w:rPr>
          <w:rFonts w:ascii="Times New Roman" w:eastAsia="Calibri" w:hAnsi="Times New Roman" w:cs="Times New Roman"/>
          <w:sz w:val="24"/>
          <w:szCs w:val="24"/>
        </w:rPr>
        <w:t xml:space="preserve"> Europos reikalų komitetas išklausęs </w:t>
      </w:r>
      <w:r w:rsidRPr="00865517">
        <w:rPr>
          <w:rFonts w:ascii="Times New Roman" w:hAnsi="Times New Roman" w:cs="Times New Roman"/>
          <w:sz w:val="24"/>
          <w:szCs w:val="24"/>
        </w:rPr>
        <w:t xml:space="preserve">Užsienio reikalų ministerijos pristatytą Lietuvos Respublikos pirmininkavimo ES Tarybai 2013 metais </w:t>
      </w:r>
      <w:proofErr w:type="spellStart"/>
      <w:r w:rsidRPr="00865517">
        <w:rPr>
          <w:rFonts w:ascii="Times New Roman" w:hAnsi="Times New Roman" w:cs="Times New Roman"/>
          <w:sz w:val="24"/>
          <w:szCs w:val="24"/>
        </w:rPr>
        <w:t>tarpinstitucinio</w:t>
      </w:r>
      <w:proofErr w:type="spellEnd"/>
      <w:r w:rsidRPr="00865517">
        <w:rPr>
          <w:rFonts w:ascii="Times New Roman" w:hAnsi="Times New Roman" w:cs="Times New Roman"/>
          <w:sz w:val="24"/>
          <w:szCs w:val="24"/>
        </w:rPr>
        <w:t xml:space="preserve"> 2013-2014 metų veiklos plano įgyvendinimo antrojo 2013 metų ketvirčio ataskaitą ir Seimo kanceliarijos ataskaitą apie svarbiausius 2013 metų balandžio-birželio mėn. Kanceliarijos pasirengimo pirmininkauti ES Tarybai ir pirmininkavimo proceso darbus, paragino Užsienio reikalų ministeriją nedelsiant patalpinti informacinėje sistemoje Linesis Seimo patvirtintus Lietuvos pirmininkavimo ES Tarybai 2013 m. programos klausimų derybinius aprašus, o naujai parengtus aprašus pateikti Seimui iš karto po to, kai šie aprašai bus patvirtinti Vyriausybėje, taip pat </w:t>
      </w:r>
      <w:r w:rsidRPr="00865517">
        <w:rPr>
          <w:rFonts w:ascii="Times New Roman" w:hAnsi="Times New Roman" w:cs="Times New Roman"/>
          <w:bCs/>
          <w:sz w:val="24"/>
          <w:szCs w:val="24"/>
        </w:rPr>
        <w:t xml:space="preserve">prašė Užsienio reikalų ministerijos, remiantis kas mėnesį ministerijų teikiama informacija Užsienio reikalų ministerijai apie Lietuvos pirmininkavimo Europos Sąjungos Tarybai pažangą, š. m. spalio mėn. pabaigoje pristatyti komitetui informaciją apie Lietuvos Respublikos pirmininkavimo ES </w:t>
      </w:r>
      <w:r w:rsidR="00AF7235">
        <w:rPr>
          <w:rFonts w:ascii="Times New Roman" w:hAnsi="Times New Roman" w:cs="Times New Roman"/>
          <w:bCs/>
          <w:sz w:val="24"/>
          <w:szCs w:val="24"/>
        </w:rPr>
        <w:t xml:space="preserve">Tarybai programos įgyvendinimą. </w:t>
      </w:r>
      <w:r w:rsidRPr="00865517">
        <w:rPr>
          <w:rFonts w:ascii="Times New Roman" w:hAnsi="Times New Roman" w:cs="Times New Roman"/>
          <w:sz w:val="24"/>
          <w:szCs w:val="24"/>
        </w:rPr>
        <w:t>2013 m. spalio 30 d. išklausęs šią</w:t>
      </w:r>
      <w:r w:rsidRPr="00865517">
        <w:rPr>
          <w:rFonts w:ascii="Times New Roman" w:eastAsia="Times New Roman" w:hAnsi="Times New Roman" w:cs="Times New Roman"/>
          <w:i/>
          <w:sz w:val="24"/>
          <w:szCs w:val="24"/>
          <w:lang w:eastAsia="fi-FI"/>
        </w:rPr>
        <w:t xml:space="preserve"> </w:t>
      </w:r>
      <w:r w:rsidRPr="00865517">
        <w:rPr>
          <w:rFonts w:ascii="Times New Roman" w:hAnsi="Times New Roman" w:cs="Times New Roman"/>
          <w:bCs/>
          <w:sz w:val="24"/>
          <w:szCs w:val="24"/>
        </w:rPr>
        <w:t>informaciją komitetas paragino</w:t>
      </w:r>
      <w:r w:rsidRPr="00865517">
        <w:rPr>
          <w:rFonts w:ascii="Times New Roman" w:hAnsi="Times New Roman" w:cs="Times New Roman"/>
          <w:i/>
          <w:sz w:val="24"/>
          <w:szCs w:val="24"/>
        </w:rPr>
        <w:t xml:space="preserve"> </w:t>
      </w:r>
      <w:r w:rsidRPr="00865517">
        <w:rPr>
          <w:rFonts w:ascii="Times New Roman" w:hAnsi="Times New Roman" w:cs="Times New Roman"/>
          <w:sz w:val="24"/>
          <w:szCs w:val="24"/>
        </w:rPr>
        <w:t xml:space="preserve">Užsienio reikalų ministeriją išlaikyti nuolatinį Europos Sąjungos dėmesį Rytų partnerystei, pakvietė visapusiškai išnaudoti turimas galimybes siekiant tolesnio glaudaus ES Tarybos ir Europos Parlamento bendradarbiavimo, kad būtų laiku pasiektas susitarimas dėl 2014-2020 m. daugiametės finansinės programos, taip pat pasiūlė Užsienio reikalų ministerijai Europos piliečių metais didinti šios iniciatyvos matomumą bei aktyviau siekti visuomenės </w:t>
      </w:r>
      <w:proofErr w:type="spellStart"/>
      <w:r w:rsidRPr="00865517">
        <w:rPr>
          <w:rFonts w:ascii="Times New Roman" w:hAnsi="Times New Roman" w:cs="Times New Roman"/>
          <w:sz w:val="24"/>
          <w:szCs w:val="24"/>
        </w:rPr>
        <w:t>įtraukties</w:t>
      </w:r>
      <w:proofErr w:type="spellEnd"/>
      <w:r w:rsidRPr="00865517">
        <w:rPr>
          <w:rFonts w:ascii="Times New Roman" w:hAnsi="Times New Roman" w:cs="Times New Roman"/>
          <w:sz w:val="24"/>
          <w:szCs w:val="24"/>
        </w:rPr>
        <w:t xml:space="preserve"> telkiant pastangas Europos piliečiams svarbiausių sprendimų ekonomikos, socialinės politikos ir kitose srityse paieškai.</w:t>
      </w:r>
    </w:p>
    <w:p w:rsidR="00940990" w:rsidRDefault="00940990" w:rsidP="002410C3">
      <w:pPr>
        <w:spacing w:after="0" w:line="240" w:lineRule="auto"/>
        <w:ind w:firstLine="680"/>
        <w:jc w:val="both"/>
        <w:rPr>
          <w:rFonts w:ascii="Times New Roman" w:hAnsi="Times New Roman" w:cs="Times New Roman"/>
          <w:sz w:val="24"/>
          <w:szCs w:val="24"/>
        </w:rPr>
      </w:pPr>
      <w:r w:rsidRPr="00865517">
        <w:rPr>
          <w:rFonts w:ascii="Times New Roman" w:hAnsi="Times New Roman" w:cs="Times New Roman"/>
          <w:bCs/>
          <w:sz w:val="24"/>
          <w:szCs w:val="24"/>
        </w:rPr>
        <w:t xml:space="preserve">2013 m. </w:t>
      </w:r>
      <w:r w:rsidR="002037EC">
        <w:rPr>
          <w:rFonts w:ascii="Times New Roman" w:hAnsi="Times New Roman" w:cs="Times New Roman"/>
          <w:bCs/>
          <w:sz w:val="24"/>
          <w:szCs w:val="24"/>
        </w:rPr>
        <w:t>lapkričio</w:t>
      </w:r>
      <w:r w:rsidR="002037EC" w:rsidRPr="00865517">
        <w:rPr>
          <w:rFonts w:ascii="Times New Roman" w:hAnsi="Times New Roman" w:cs="Times New Roman"/>
          <w:bCs/>
          <w:sz w:val="24"/>
          <w:szCs w:val="24"/>
        </w:rPr>
        <w:t xml:space="preserve"> </w:t>
      </w:r>
      <w:r w:rsidRPr="00865517">
        <w:rPr>
          <w:rFonts w:ascii="Times New Roman" w:hAnsi="Times New Roman" w:cs="Times New Roman"/>
          <w:bCs/>
          <w:sz w:val="24"/>
          <w:szCs w:val="24"/>
        </w:rPr>
        <w:t xml:space="preserve">15 d. Europos reikalų komitetas, </w:t>
      </w:r>
      <w:r w:rsidRPr="00865517">
        <w:rPr>
          <w:rFonts w:ascii="Times New Roman" w:hAnsi="Times New Roman" w:cs="Times New Roman"/>
          <w:sz w:val="24"/>
          <w:szCs w:val="24"/>
        </w:rPr>
        <w:t xml:space="preserve">išklausęs Lietuvos Respublikos pirmininkavimo ES Tarybai 2013 metais </w:t>
      </w:r>
      <w:proofErr w:type="spellStart"/>
      <w:r w:rsidRPr="00865517">
        <w:rPr>
          <w:rFonts w:ascii="Times New Roman" w:hAnsi="Times New Roman" w:cs="Times New Roman"/>
          <w:sz w:val="24"/>
          <w:szCs w:val="24"/>
        </w:rPr>
        <w:t>tarpinstitucinio</w:t>
      </w:r>
      <w:proofErr w:type="spellEnd"/>
      <w:r w:rsidRPr="00865517">
        <w:rPr>
          <w:rFonts w:ascii="Times New Roman" w:hAnsi="Times New Roman" w:cs="Times New Roman"/>
          <w:sz w:val="24"/>
          <w:szCs w:val="24"/>
        </w:rPr>
        <w:t xml:space="preserve"> 2013-2014 metų veiklos plano įgyvendinimo trečiojo 2013 m. ketvirčio ataskaitą bei Seimo kanceliarijos ataskaitą apie svarbiausius 2013 metų liepos-rugsėjo mėn. pirmininkavimo ES Tarybai parlamentinio matmens proceso darbus, nusprendė kreiptis į Seimo valdybą siūlant Seimo rudens (III) arba pratęstos sesijos darbotvarkėje numatyti diskusiją plenariniame posėdyje apie Lietuvos pirmininkavimo ES Tarybai rezultatus.</w:t>
      </w:r>
    </w:p>
    <w:p w:rsidR="00DD4584" w:rsidRPr="00865517" w:rsidRDefault="008E68EA" w:rsidP="002410C3">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2014 m. vasario 26 d. komitetas, išklausęs Užsienio reikalų ministerijos ir Seimo kanceliarijos informaciją apie </w:t>
      </w:r>
      <w:r w:rsidRPr="004F6F3A">
        <w:rPr>
          <w:rFonts w:ascii="Times New Roman" w:hAnsi="Times New Roman"/>
          <w:bCs/>
          <w:sz w:val="24"/>
          <w:szCs w:val="24"/>
          <w:lang w:eastAsia="fi-FI"/>
        </w:rPr>
        <w:t xml:space="preserve">pirmininkavimo ES Tarybai </w:t>
      </w:r>
      <w:smartTag w:uri="schemas-tilde-lv/tildestengine" w:element="metric2">
        <w:smartTagPr>
          <w:attr w:name="metric_value" w:val="2013"/>
          <w:attr w:name="metric_text" w:val="m"/>
        </w:smartTagPr>
        <w:r w:rsidRPr="004F6F3A">
          <w:rPr>
            <w:rFonts w:ascii="Times New Roman" w:hAnsi="Times New Roman"/>
            <w:bCs/>
            <w:sz w:val="24"/>
            <w:szCs w:val="24"/>
            <w:lang w:eastAsia="fi-FI"/>
          </w:rPr>
          <w:t>2013 m</w:t>
        </w:r>
      </w:smartTag>
      <w:r w:rsidRPr="004F6F3A">
        <w:rPr>
          <w:rFonts w:ascii="Times New Roman" w:hAnsi="Times New Roman"/>
          <w:bCs/>
          <w:sz w:val="24"/>
          <w:szCs w:val="24"/>
          <w:lang w:eastAsia="fi-FI"/>
        </w:rPr>
        <w:t xml:space="preserve">. rezultatus ir </w:t>
      </w:r>
      <w:r w:rsidRPr="004F6F3A">
        <w:rPr>
          <w:rFonts w:ascii="Times New Roman" w:eastAsia="Times New Roman" w:hAnsi="Times New Roman"/>
          <w:sz w:val="24"/>
          <w:szCs w:val="24"/>
          <w:lang w:eastAsia="lt-LT"/>
        </w:rPr>
        <w:t xml:space="preserve">Lietuvos pirmininkavimo ES Tarybai </w:t>
      </w:r>
      <w:smartTag w:uri="schemas-tilde-lv/tildestengine" w:element="metric2">
        <w:smartTagPr>
          <w:attr w:name="metric_value" w:val="2013"/>
          <w:attr w:name="metric_text" w:val="m"/>
        </w:smartTagPr>
        <w:r w:rsidRPr="004F6F3A">
          <w:rPr>
            <w:rFonts w:ascii="Times New Roman" w:eastAsia="Times New Roman" w:hAnsi="Times New Roman"/>
            <w:sz w:val="24"/>
            <w:szCs w:val="24"/>
            <w:lang w:eastAsia="lt-LT"/>
          </w:rPr>
          <w:t>2013 m</w:t>
        </w:r>
      </w:smartTag>
      <w:r w:rsidRPr="004F6F3A">
        <w:rPr>
          <w:rFonts w:ascii="Times New Roman" w:eastAsia="Times New Roman" w:hAnsi="Times New Roman"/>
          <w:sz w:val="24"/>
          <w:szCs w:val="24"/>
          <w:lang w:eastAsia="lt-LT"/>
        </w:rPr>
        <w:t xml:space="preserve">. </w:t>
      </w:r>
      <w:proofErr w:type="spellStart"/>
      <w:r w:rsidRPr="004F6F3A">
        <w:rPr>
          <w:rFonts w:ascii="Times New Roman" w:eastAsia="Times New Roman" w:hAnsi="Times New Roman"/>
          <w:sz w:val="24"/>
          <w:szCs w:val="24"/>
          <w:lang w:eastAsia="lt-LT"/>
        </w:rPr>
        <w:t>Tarpinstitucinio</w:t>
      </w:r>
      <w:proofErr w:type="spellEnd"/>
      <w:r w:rsidRPr="004F6F3A">
        <w:rPr>
          <w:rFonts w:ascii="Times New Roman" w:eastAsia="Times New Roman" w:hAnsi="Times New Roman"/>
          <w:sz w:val="24"/>
          <w:szCs w:val="24"/>
          <w:lang w:eastAsia="lt-LT"/>
        </w:rPr>
        <w:t xml:space="preserve"> veiklos plano įgyvendinimą </w:t>
      </w:r>
      <w:smartTag w:uri="schemas-tilde-lv/tildestengine" w:element="metric2">
        <w:smartTagPr>
          <w:attr w:name="metric_value" w:val="2013"/>
          <w:attr w:name="metric_text" w:val="m"/>
        </w:smartTagPr>
        <w:r w:rsidRPr="004F6F3A">
          <w:rPr>
            <w:rFonts w:ascii="Times New Roman" w:eastAsia="Times New Roman" w:hAnsi="Times New Roman"/>
            <w:sz w:val="24"/>
            <w:szCs w:val="24"/>
            <w:lang w:eastAsia="lt-LT"/>
          </w:rPr>
          <w:t>2013 m</w:t>
        </w:r>
      </w:smartTag>
      <w:r w:rsidRPr="004F6F3A">
        <w:rPr>
          <w:rFonts w:ascii="Times New Roman" w:eastAsia="Times New Roman" w:hAnsi="Times New Roman"/>
          <w:sz w:val="24"/>
          <w:szCs w:val="24"/>
          <w:lang w:eastAsia="lt-LT"/>
        </w:rPr>
        <w:t xml:space="preserve">., </w:t>
      </w:r>
      <w:r w:rsidRPr="004F6F3A">
        <w:rPr>
          <w:rFonts w:ascii="Times New Roman" w:hAnsi="Times New Roman"/>
          <w:sz w:val="24"/>
          <w:szCs w:val="24"/>
        </w:rPr>
        <w:t>nusprend</w:t>
      </w:r>
      <w:r>
        <w:rPr>
          <w:rFonts w:ascii="Times New Roman" w:hAnsi="Times New Roman"/>
          <w:sz w:val="24"/>
          <w:szCs w:val="24"/>
        </w:rPr>
        <w:t>ė</w:t>
      </w:r>
      <w:r w:rsidRPr="004F6F3A">
        <w:rPr>
          <w:rFonts w:ascii="Times New Roman" w:hAnsi="Times New Roman"/>
          <w:sz w:val="24"/>
          <w:szCs w:val="24"/>
        </w:rPr>
        <w:t xml:space="preserve"> </w:t>
      </w:r>
      <w:r w:rsidRPr="00641135">
        <w:rPr>
          <w:rFonts w:ascii="Times New Roman" w:hAnsi="Times New Roman"/>
          <w:sz w:val="24"/>
          <w:szCs w:val="24"/>
        </w:rPr>
        <w:t xml:space="preserve">pažymėti, </w:t>
      </w:r>
      <w:r>
        <w:rPr>
          <w:rFonts w:ascii="Times New Roman" w:hAnsi="Times New Roman"/>
          <w:sz w:val="24"/>
          <w:szCs w:val="24"/>
        </w:rPr>
        <w:t xml:space="preserve">kad </w:t>
      </w:r>
      <w:r w:rsidRPr="0074305D">
        <w:rPr>
          <w:rFonts w:ascii="Times New Roman" w:hAnsi="Times New Roman"/>
          <w:bCs/>
          <w:sz w:val="24"/>
          <w:szCs w:val="24"/>
        </w:rPr>
        <w:t xml:space="preserve">visos </w:t>
      </w:r>
      <w:proofErr w:type="spellStart"/>
      <w:r w:rsidRPr="004F6F3A">
        <w:rPr>
          <w:rFonts w:ascii="Times New Roman" w:eastAsia="Times New Roman" w:hAnsi="Times New Roman"/>
          <w:sz w:val="24"/>
          <w:szCs w:val="24"/>
          <w:lang w:eastAsia="lt-LT"/>
        </w:rPr>
        <w:t>Tarpinstitucinio</w:t>
      </w:r>
      <w:proofErr w:type="spellEnd"/>
      <w:r w:rsidRPr="004F6F3A">
        <w:rPr>
          <w:rFonts w:ascii="Times New Roman" w:eastAsia="Times New Roman" w:hAnsi="Times New Roman"/>
          <w:sz w:val="24"/>
          <w:szCs w:val="24"/>
          <w:lang w:eastAsia="lt-LT"/>
        </w:rPr>
        <w:t xml:space="preserve"> veiklos plano</w:t>
      </w:r>
      <w:r w:rsidRPr="0074305D">
        <w:rPr>
          <w:rFonts w:ascii="Times New Roman" w:hAnsi="Times New Roman"/>
          <w:bCs/>
          <w:sz w:val="24"/>
          <w:szCs w:val="24"/>
        </w:rPr>
        <w:t xml:space="preserve"> priemonės</w:t>
      </w:r>
      <w:r>
        <w:rPr>
          <w:rFonts w:ascii="Times New Roman" w:hAnsi="Times New Roman"/>
          <w:sz w:val="24"/>
          <w:szCs w:val="24"/>
        </w:rPr>
        <w:t xml:space="preserve"> buvo </w:t>
      </w:r>
      <w:r w:rsidRPr="0074305D">
        <w:rPr>
          <w:rFonts w:ascii="Times New Roman" w:hAnsi="Times New Roman"/>
          <w:bCs/>
          <w:sz w:val="24"/>
          <w:szCs w:val="24"/>
        </w:rPr>
        <w:t>įgyvendintos laiku ir sėkmingai</w:t>
      </w:r>
      <w:r>
        <w:rPr>
          <w:rFonts w:ascii="Times New Roman" w:hAnsi="Times New Roman"/>
          <w:bCs/>
          <w:sz w:val="24"/>
          <w:szCs w:val="24"/>
        </w:rPr>
        <w:t xml:space="preserve">, </w:t>
      </w:r>
      <w:r w:rsidRPr="00B806D5">
        <w:rPr>
          <w:rFonts w:ascii="Times New Roman" w:hAnsi="Times New Roman"/>
          <w:bCs/>
          <w:sz w:val="24"/>
          <w:szCs w:val="24"/>
        </w:rPr>
        <w:t xml:space="preserve">pasirengimo pirmininkauti Europos Sąjungos Tarybai 2013 m. </w:t>
      </w:r>
      <w:r w:rsidRPr="00B806D5">
        <w:rPr>
          <w:rFonts w:ascii="Times New Roman" w:hAnsi="Times New Roman"/>
          <w:sz w:val="24"/>
          <w:szCs w:val="24"/>
        </w:rPr>
        <w:t>planavim</w:t>
      </w:r>
      <w:r>
        <w:rPr>
          <w:rFonts w:ascii="Times New Roman" w:hAnsi="Times New Roman"/>
          <w:sz w:val="24"/>
          <w:szCs w:val="24"/>
        </w:rPr>
        <w:t>as</w:t>
      </w:r>
      <w:r w:rsidRPr="00B806D5">
        <w:rPr>
          <w:rFonts w:ascii="Times New Roman" w:hAnsi="Times New Roman"/>
          <w:sz w:val="24"/>
          <w:szCs w:val="24"/>
        </w:rPr>
        <w:t xml:space="preserve"> ir </w:t>
      </w:r>
      <w:r>
        <w:rPr>
          <w:rFonts w:ascii="Times New Roman" w:hAnsi="Times New Roman"/>
          <w:sz w:val="24"/>
          <w:szCs w:val="24"/>
        </w:rPr>
        <w:t>pirmininkavimo proceso</w:t>
      </w:r>
      <w:r>
        <w:t xml:space="preserve"> </w:t>
      </w:r>
      <w:r w:rsidRPr="00B806D5">
        <w:rPr>
          <w:rFonts w:ascii="Times New Roman" w:hAnsi="Times New Roman"/>
          <w:sz w:val="24"/>
          <w:szCs w:val="24"/>
        </w:rPr>
        <w:t>koordinavim</w:t>
      </w:r>
      <w:r>
        <w:rPr>
          <w:rFonts w:ascii="Times New Roman" w:hAnsi="Times New Roman"/>
          <w:sz w:val="24"/>
          <w:szCs w:val="24"/>
        </w:rPr>
        <w:t>as</w:t>
      </w:r>
      <w:r w:rsidRPr="00B806D5">
        <w:rPr>
          <w:rFonts w:ascii="Times New Roman" w:hAnsi="Times New Roman"/>
          <w:sz w:val="24"/>
          <w:szCs w:val="24"/>
        </w:rPr>
        <w:t xml:space="preserve"> </w:t>
      </w:r>
      <w:r>
        <w:rPr>
          <w:rFonts w:ascii="Times New Roman" w:hAnsi="Times New Roman"/>
          <w:sz w:val="24"/>
          <w:szCs w:val="24"/>
        </w:rPr>
        <w:t xml:space="preserve">vyko efektyviai, </w:t>
      </w:r>
      <w:r>
        <w:rPr>
          <w:rFonts w:ascii="Times New Roman" w:hAnsi="Times New Roman"/>
          <w:bCs/>
          <w:sz w:val="24"/>
          <w:szCs w:val="24"/>
        </w:rPr>
        <w:t xml:space="preserve">o glaudus ir konstruktyvus </w:t>
      </w:r>
      <w:r w:rsidRPr="00B806D5">
        <w:rPr>
          <w:rFonts w:ascii="Times New Roman" w:hAnsi="Times New Roman"/>
          <w:sz w:val="24"/>
          <w:szCs w:val="24"/>
        </w:rPr>
        <w:t>Seimo, Vyriausybės ir Prezident</w:t>
      </w:r>
      <w:r>
        <w:rPr>
          <w:rFonts w:ascii="Times New Roman" w:hAnsi="Times New Roman"/>
          <w:sz w:val="24"/>
          <w:szCs w:val="24"/>
        </w:rPr>
        <w:t>ūros bendradarbiavimas leido</w:t>
      </w:r>
      <w:r>
        <w:rPr>
          <w:rFonts w:ascii="Times New Roman" w:hAnsi="Times New Roman"/>
          <w:bCs/>
          <w:sz w:val="24"/>
          <w:szCs w:val="24"/>
        </w:rPr>
        <w:t xml:space="preserve"> </w:t>
      </w:r>
      <w:r w:rsidRPr="0074305D">
        <w:rPr>
          <w:rFonts w:ascii="Times New Roman" w:hAnsi="Times New Roman"/>
          <w:sz w:val="24"/>
          <w:szCs w:val="24"/>
        </w:rPr>
        <w:t xml:space="preserve"> </w:t>
      </w:r>
      <w:r>
        <w:rPr>
          <w:rFonts w:ascii="Times New Roman" w:hAnsi="Times New Roman"/>
          <w:sz w:val="24"/>
          <w:szCs w:val="24"/>
        </w:rPr>
        <w:t>užtikrinti</w:t>
      </w:r>
      <w:r w:rsidRPr="0074305D">
        <w:rPr>
          <w:rFonts w:ascii="Times New Roman" w:hAnsi="Times New Roman"/>
          <w:sz w:val="24"/>
          <w:szCs w:val="24"/>
        </w:rPr>
        <w:t xml:space="preserve"> </w:t>
      </w:r>
      <w:r>
        <w:rPr>
          <w:rFonts w:ascii="Times New Roman" w:hAnsi="Times New Roman"/>
          <w:sz w:val="24"/>
          <w:szCs w:val="24"/>
        </w:rPr>
        <w:t xml:space="preserve">sėkmingą, </w:t>
      </w:r>
      <w:r w:rsidRPr="0074305D">
        <w:rPr>
          <w:rFonts w:ascii="Times New Roman" w:hAnsi="Times New Roman"/>
          <w:sz w:val="24"/>
          <w:szCs w:val="24"/>
        </w:rPr>
        <w:t>skland</w:t>
      </w:r>
      <w:r>
        <w:rPr>
          <w:rFonts w:ascii="Times New Roman" w:hAnsi="Times New Roman"/>
          <w:sz w:val="24"/>
          <w:szCs w:val="24"/>
        </w:rPr>
        <w:t>ų</w:t>
      </w:r>
      <w:r w:rsidRPr="0074305D">
        <w:rPr>
          <w:rFonts w:ascii="Times New Roman" w:hAnsi="Times New Roman"/>
          <w:sz w:val="24"/>
          <w:szCs w:val="24"/>
        </w:rPr>
        <w:t xml:space="preserve"> ir veiksming</w:t>
      </w:r>
      <w:r>
        <w:rPr>
          <w:rFonts w:ascii="Times New Roman" w:hAnsi="Times New Roman"/>
          <w:sz w:val="24"/>
          <w:szCs w:val="24"/>
        </w:rPr>
        <w:t>ą</w:t>
      </w:r>
      <w:r w:rsidRPr="0074305D">
        <w:rPr>
          <w:rFonts w:ascii="Times New Roman" w:hAnsi="Times New Roman"/>
          <w:sz w:val="24"/>
          <w:szCs w:val="24"/>
        </w:rPr>
        <w:t xml:space="preserve"> pirmininkavim</w:t>
      </w:r>
      <w:r>
        <w:rPr>
          <w:rFonts w:ascii="Times New Roman" w:hAnsi="Times New Roman"/>
          <w:sz w:val="24"/>
          <w:szCs w:val="24"/>
        </w:rPr>
        <w:t>ą</w:t>
      </w:r>
      <w:r w:rsidRPr="0074305D">
        <w:rPr>
          <w:rFonts w:ascii="Times New Roman" w:hAnsi="Times New Roman"/>
          <w:sz w:val="24"/>
          <w:szCs w:val="24"/>
        </w:rPr>
        <w:t xml:space="preserve"> ES Tarybai.</w:t>
      </w:r>
      <w:r>
        <w:rPr>
          <w:rFonts w:ascii="Times New Roman" w:hAnsi="Times New Roman"/>
          <w:sz w:val="24"/>
          <w:szCs w:val="24"/>
        </w:rPr>
        <w:t xml:space="preserve"> Komitetas, pabrėždamas Lietuvos pirmininkavimo ES Tarybai pasiekimus ir teigiamą pirmininkavimo proceso organizavimo ir pasiektų rezultatų vertinimą ES lygiu, aukštai įvertino Vyriausybės, kuriai teko tiesioginė atsakomybė už sėkmingą Lietuvos pirmininkavimą ES Tarybai, ir ypatingai tiesioginės </w:t>
      </w:r>
      <w:r w:rsidRPr="002A3EB9">
        <w:rPr>
          <w:rFonts w:ascii="Helvetica World" w:hAnsi="Helvetica World"/>
          <w:sz w:val="24"/>
          <w:szCs w:val="24"/>
        </w:rPr>
        <w:t>pirmininkavimo ES Tarybai veiklos koordinator</w:t>
      </w:r>
      <w:r>
        <w:rPr>
          <w:rFonts w:ascii="Helvetica World" w:hAnsi="Helvetica World"/>
          <w:sz w:val="24"/>
          <w:szCs w:val="24"/>
        </w:rPr>
        <w:t>ė</w:t>
      </w:r>
      <w:r w:rsidRPr="002A3EB9">
        <w:rPr>
          <w:rFonts w:ascii="Helvetica World" w:hAnsi="Helvetica World"/>
          <w:sz w:val="24"/>
          <w:szCs w:val="24"/>
        </w:rPr>
        <w:t>s – Užsienio reikalų ministerij</w:t>
      </w:r>
      <w:r>
        <w:rPr>
          <w:rFonts w:ascii="Helvetica World" w:hAnsi="Helvetica World"/>
          <w:sz w:val="24"/>
          <w:szCs w:val="24"/>
        </w:rPr>
        <w:t>os</w:t>
      </w:r>
      <w:r>
        <w:rPr>
          <w:rFonts w:ascii="Times New Roman" w:hAnsi="Times New Roman"/>
          <w:sz w:val="24"/>
          <w:szCs w:val="24"/>
        </w:rPr>
        <w:t xml:space="preserve">, darbą. </w:t>
      </w:r>
      <w:r>
        <w:rPr>
          <w:rFonts w:ascii="Times New Roman" w:eastAsia="Times New Roman" w:hAnsi="Times New Roman"/>
          <w:sz w:val="24"/>
          <w:szCs w:val="24"/>
          <w:lang w:eastAsia="lt-LT"/>
        </w:rPr>
        <w:t xml:space="preserve">Komitetas išreiškė nuomonę, kad Lietuvos pirmininkavimo ES Tarybai parlamentinis matmuo buvo išskirtinai ambicingas, turiningas ir </w:t>
      </w:r>
      <w:proofErr w:type="spellStart"/>
      <w:r>
        <w:rPr>
          <w:rFonts w:ascii="Times New Roman" w:eastAsia="Times New Roman" w:hAnsi="Times New Roman"/>
          <w:sz w:val="24"/>
          <w:szCs w:val="24"/>
          <w:lang w:eastAsia="lt-LT"/>
        </w:rPr>
        <w:t>inovatyvus</w:t>
      </w:r>
      <w:proofErr w:type="spellEnd"/>
      <w:r>
        <w:rPr>
          <w:rFonts w:ascii="Times New Roman" w:eastAsia="Times New Roman" w:hAnsi="Times New Roman"/>
          <w:sz w:val="24"/>
          <w:szCs w:val="24"/>
          <w:lang w:eastAsia="lt-LT"/>
        </w:rPr>
        <w:t>. Atsižvelgdamas į pasiektus parlamentinio matmens renginių rezultatus, jų tarptautinį vertinimą ir racionaliai panaudotus šiam tikslui skirtus asignavimus, komitetas ypatingai įvertino Seimo komitetų ir Seimo kanceliarijos indėlį rengiantis ir dalyvaujant pirmininkavimo ES Tarybai procese.</w:t>
      </w:r>
    </w:p>
    <w:p w:rsidR="002410C3" w:rsidRDefault="002410C3" w:rsidP="002410C3">
      <w:pPr>
        <w:autoSpaceDE w:val="0"/>
        <w:autoSpaceDN w:val="0"/>
        <w:adjustRightInd w:val="0"/>
        <w:spacing w:after="0" w:line="240" w:lineRule="auto"/>
        <w:ind w:firstLine="680"/>
        <w:jc w:val="center"/>
        <w:rPr>
          <w:rFonts w:ascii="Times New Roman" w:eastAsia="Times New Roman" w:hAnsi="Times New Roman" w:cs="Times New Roman"/>
          <w:b/>
          <w:bCs/>
          <w:color w:val="000000"/>
          <w:sz w:val="24"/>
          <w:szCs w:val="24"/>
        </w:rPr>
      </w:pPr>
    </w:p>
    <w:p w:rsidR="00DD4584" w:rsidRPr="00865517" w:rsidRDefault="00FB2511" w:rsidP="002410C3">
      <w:pPr>
        <w:autoSpaceDE w:val="0"/>
        <w:autoSpaceDN w:val="0"/>
        <w:adjustRightInd w:val="0"/>
        <w:spacing w:after="0" w:line="240" w:lineRule="auto"/>
        <w:ind w:firstLine="680"/>
        <w:jc w:val="center"/>
        <w:rPr>
          <w:rFonts w:ascii="Times New Roman" w:eastAsia="Times New Roman" w:hAnsi="Times New Roman" w:cs="Times New Roman"/>
          <w:b/>
          <w:bCs/>
          <w:i/>
          <w:color w:val="000000"/>
          <w:sz w:val="24"/>
          <w:szCs w:val="24"/>
        </w:rPr>
      </w:pPr>
      <w:r>
        <w:rPr>
          <w:rFonts w:ascii="Times New Roman" w:eastAsia="Times New Roman" w:hAnsi="Times New Roman" w:cs="Times New Roman"/>
          <w:b/>
          <w:bCs/>
          <w:i/>
          <w:color w:val="000000"/>
          <w:sz w:val="24"/>
          <w:szCs w:val="24"/>
        </w:rPr>
        <w:t>2. Pirmininkavimo Europos Sąjungos Tarybai tarpparlamentinio matmens renginiai</w:t>
      </w:r>
    </w:p>
    <w:p w:rsidR="008E68EA" w:rsidRDefault="008E68EA" w:rsidP="002410C3">
      <w:pPr>
        <w:autoSpaceDE w:val="0"/>
        <w:autoSpaceDN w:val="0"/>
        <w:adjustRightInd w:val="0"/>
        <w:spacing w:after="0" w:line="240" w:lineRule="auto"/>
        <w:ind w:firstLine="680"/>
        <w:jc w:val="center"/>
        <w:rPr>
          <w:rFonts w:ascii="Times New Roman" w:eastAsia="Times New Roman" w:hAnsi="Times New Roman" w:cs="Times New Roman"/>
          <w:b/>
          <w:bCs/>
          <w:i/>
          <w:color w:val="000000"/>
          <w:sz w:val="24"/>
          <w:szCs w:val="24"/>
        </w:rPr>
      </w:pPr>
    </w:p>
    <w:p w:rsidR="008E68EA" w:rsidRPr="002410C3" w:rsidRDefault="00FB2511" w:rsidP="00FB2511">
      <w:pPr>
        <w:spacing w:after="0"/>
        <w:ind w:left="-709" w:firstLine="567"/>
        <w:jc w:val="center"/>
        <w:rPr>
          <w:rFonts w:ascii="Times New Roman" w:hAnsi="Times New Roman"/>
          <w:b/>
          <w:i/>
          <w:sz w:val="24"/>
          <w:szCs w:val="24"/>
        </w:rPr>
      </w:pPr>
      <w:r>
        <w:rPr>
          <w:rFonts w:ascii="Times New Roman" w:hAnsi="Times New Roman"/>
          <w:b/>
          <w:i/>
          <w:sz w:val="24"/>
          <w:szCs w:val="24"/>
        </w:rPr>
        <w:t>2.</w:t>
      </w:r>
      <w:r w:rsidR="002410C3" w:rsidRPr="002410C3">
        <w:rPr>
          <w:rFonts w:ascii="Times New Roman" w:hAnsi="Times New Roman"/>
          <w:b/>
          <w:i/>
          <w:sz w:val="24"/>
          <w:szCs w:val="24"/>
        </w:rPr>
        <w:t xml:space="preserve">1. </w:t>
      </w:r>
      <w:r w:rsidR="008E68EA" w:rsidRPr="002410C3">
        <w:rPr>
          <w:rFonts w:ascii="Times New Roman" w:hAnsi="Times New Roman"/>
          <w:b/>
          <w:i/>
          <w:sz w:val="24"/>
          <w:szCs w:val="24"/>
        </w:rPr>
        <w:t>COSAC pirmininkų susitikimas</w:t>
      </w:r>
    </w:p>
    <w:p w:rsidR="008E68EA" w:rsidRPr="008E68EA" w:rsidRDefault="008E68EA" w:rsidP="002410C3">
      <w:pPr>
        <w:spacing w:after="0"/>
        <w:ind w:left="1211" w:firstLine="680"/>
        <w:rPr>
          <w:rFonts w:ascii="Times New Roman" w:hAnsi="Times New Roman"/>
          <w:i/>
          <w:sz w:val="24"/>
          <w:szCs w:val="24"/>
        </w:rPr>
      </w:pPr>
    </w:p>
    <w:p w:rsidR="008E68EA" w:rsidRPr="008E68EA" w:rsidRDefault="008E68EA" w:rsidP="002410C3">
      <w:pPr>
        <w:tabs>
          <w:tab w:val="left" w:pos="567"/>
        </w:tabs>
        <w:spacing w:after="0" w:line="240" w:lineRule="auto"/>
        <w:ind w:firstLine="680"/>
        <w:jc w:val="both"/>
        <w:rPr>
          <w:rFonts w:ascii="Times New Roman" w:hAnsi="Times New Roman"/>
          <w:i/>
          <w:sz w:val="24"/>
          <w:szCs w:val="24"/>
        </w:rPr>
      </w:pPr>
      <w:r w:rsidRPr="00390365">
        <w:rPr>
          <w:rFonts w:ascii="Times New Roman" w:hAnsi="Times New Roman"/>
          <w:sz w:val="24"/>
          <w:szCs w:val="24"/>
        </w:rPr>
        <w:lastRenderedPageBreak/>
        <w:t>2013 m. liepos 7–8 d.</w:t>
      </w:r>
      <w:r w:rsidRPr="008E68EA">
        <w:rPr>
          <w:rFonts w:ascii="Times New Roman" w:hAnsi="Times New Roman"/>
          <w:sz w:val="24"/>
          <w:szCs w:val="24"/>
        </w:rPr>
        <w:t xml:space="preserve"> Seime vyko</w:t>
      </w:r>
      <w:r w:rsidRPr="00390365">
        <w:rPr>
          <w:rFonts w:ascii="Times New Roman" w:hAnsi="Times New Roman"/>
          <w:sz w:val="24"/>
          <w:szCs w:val="24"/>
        </w:rPr>
        <w:t xml:space="preserve"> COSAC pirmininkų susitikimas</w:t>
      </w:r>
      <w:r w:rsidRPr="008E68EA">
        <w:rPr>
          <w:rFonts w:ascii="Times New Roman" w:hAnsi="Times New Roman"/>
          <w:sz w:val="24"/>
          <w:szCs w:val="24"/>
        </w:rPr>
        <w:t xml:space="preserve">. Posėdžiui pirmininkavo Seimo Pirmininko pavaduotojas, Europos reikalų komiteto pirmininkas Gediminas </w:t>
      </w:r>
      <w:r>
        <w:rPr>
          <w:rFonts w:ascii="Times New Roman" w:hAnsi="Times New Roman"/>
          <w:sz w:val="24"/>
          <w:szCs w:val="24"/>
        </w:rPr>
        <w:t>Kirkilas</w:t>
      </w:r>
      <w:r w:rsidRPr="008E68EA">
        <w:rPr>
          <w:rFonts w:ascii="Times New Roman" w:hAnsi="Times New Roman"/>
          <w:sz w:val="24"/>
          <w:szCs w:val="24"/>
        </w:rPr>
        <w:t xml:space="preserve">, jį pavadavo Seimo Pirmininko pavaduotojas, Europos reikalų komiteto pirmininko pavaduotojas Petras </w:t>
      </w:r>
      <w:r>
        <w:rPr>
          <w:rFonts w:ascii="Times New Roman" w:hAnsi="Times New Roman"/>
          <w:sz w:val="24"/>
          <w:szCs w:val="24"/>
        </w:rPr>
        <w:t>Auštrevičius</w:t>
      </w:r>
      <w:r w:rsidRPr="008E68EA">
        <w:rPr>
          <w:rFonts w:ascii="Times New Roman" w:hAnsi="Times New Roman"/>
          <w:sz w:val="24"/>
          <w:szCs w:val="24"/>
        </w:rPr>
        <w:t xml:space="preserve">. Susitikimo metu buvo aptarta 2013 m. spalio 27–29 d. L COSAC posėdžio darbotvarkė, pristatyti Lietuvos Pirmininkavimo ES Tarybai prioritetai ir diskutuota tema </w:t>
      </w:r>
      <w:r w:rsidRPr="008E68EA">
        <w:rPr>
          <w:rFonts w:ascii="Times New Roman" w:hAnsi="Times New Roman"/>
          <w:i/>
          <w:sz w:val="24"/>
          <w:szCs w:val="24"/>
        </w:rPr>
        <w:t>Kelias politinės ir ekonominės sąjungos link: tolesni žingsniai</w:t>
      </w:r>
      <w:r w:rsidRPr="008E68EA">
        <w:rPr>
          <w:rFonts w:ascii="Times New Roman" w:hAnsi="Times New Roman"/>
          <w:sz w:val="24"/>
          <w:szCs w:val="24"/>
        </w:rPr>
        <w:t>.</w:t>
      </w:r>
    </w:p>
    <w:p w:rsidR="008E68EA" w:rsidRPr="00DB19F6" w:rsidRDefault="008E68EA" w:rsidP="002410C3">
      <w:pPr>
        <w:spacing w:after="0" w:line="240" w:lineRule="auto"/>
        <w:ind w:firstLine="680"/>
        <w:jc w:val="both"/>
        <w:rPr>
          <w:rFonts w:ascii="Times New Roman" w:hAnsi="Times New Roman"/>
          <w:sz w:val="24"/>
          <w:szCs w:val="24"/>
        </w:rPr>
      </w:pPr>
      <w:r w:rsidRPr="00DB19F6">
        <w:rPr>
          <w:rFonts w:ascii="Times New Roman" w:hAnsi="Times New Roman"/>
          <w:sz w:val="24"/>
          <w:szCs w:val="24"/>
        </w:rPr>
        <w:t xml:space="preserve">COSAC pirmininkų susitikime, vykusiame Seimo </w:t>
      </w:r>
      <w:r>
        <w:rPr>
          <w:rFonts w:ascii="Times New Roman" w:hAnsi="Times New Roman"/>
          <w:sz w:val="24"/>
          <w:szCs w:val="24"/>
        </w:rPr>
        <w:t>plenarinių</w:t>
      </w:r>
      <w:r w:rsidRPr="00DB19F6">
        <w:rPr>
          <w:rFonts w:ascii="Times New Roman" w:hAnsi="Times New Roman"/>
          <w:sz w:val="24"/>
          <w:szCs w:val="24"/>
        </w:rPr>
        <w:t xml:space="preserve"> posėdžių salėje, dalyvavo apie 130 dalyvių iš 28 ES valstybių narių nacionalinių parlamentų ir Europos Parlamento, šalių kandidačių – buvusiosios Jugoslavijos Respublikos Makedonijos, Islandijos, Juodkalnijos ir Turkijos</w:t>
      </w:r>
      <w:r>
        <w:rPr>
          <w:rFonts w:ascii="Times New Roman" w:hAnsi="Times New Roman"/>
          <w:sz w:val="24"/>
          <w:szCs w:val="24"/>
        </w:rPr>
        <w:t>.</w:t>
      </w:r>
      <w:r w:rsidRPr="00DB19F6">
        <w:rPr>
          <w:rFonts w:ascii="Times New Roman" w:hAnsi="Times New Roman"/>
          <w:sz w:val="24"/>
          <w:szCs w:val="24"/>
        </w:rPr>
        <w:t xml:space="preserve"> </w:t>
      </w:r>
      <w:r w:rsidRPr="00266379">
        <w:rPr>
          <w:rFonts w:ascii="Times New Roman" w:hAnsi="Times New Roman"/>
          <w:sz w:val="24"/>
          <w:szCs w:val="24"/>
        </w:rPr>
        <w:t>Ypatingo</w:t>
      </w:r>
      <w:r w:rsidRPr="00DB19F6">
        <w:rPr>
          <w:rFonts w:ascii="Times New Roman" w:hAnsi="Times New Roman"/>
          <w:sz w:val="24"/>
          <w:szCs w:val="24"/>
        </w:rPr>
        <w:t xml:space="preserve"> svečio teisėmis susitikime dalyvavo Norvegijos </w:t>
      </w:r>
      <w:proofErr w:type="spellStart"/>
      <w:r w:rsidRPr="00DB19F6">
        <w:rPr>
          <w:rFonts w:ascii="Times New Roman" w:hAnsi="Times New Roman"/>
          <w:sz w:val="24"/>
          <w:szCs w:val="24"/>
        </w:rPr>
        <w:t>Stortingo</w:t>
      </w:r>
      <w:proofErr w:type="spellEnd"/>
      <w:r w:rsidRPr="00DB19F6">
        <w:rPr>
          <w:rFonts w:ascii="Times New Roman" w:hAnsi="Times New Roman"/>
          <w:sz w:val="24"/>
          <w:szCs w:val="24"/>
        </w:rPr>
        <w:t xml:space="preserve"> atstovai.</w:t>
      </w:r>
      <w:r>
        <w:rPr>
          <w:rFonts w:ascii="Times New Roman" w:hAnsi="Times New Roman"/>
          <w:sz w:val="24"/>
          <w:szCs w:val="24"/>
        </w:rPr>
        <w:t xml:space="preserve"> COSAC pirmininkų susitikime taip pat dalyvavo </w:t>
      </w:r>
      <w:r w:rsidRPr="00DB19F6">
        <w:rPr>
          <w:rFonts w:ascii="Times New Roman" w:hAnsi="Times New Roman"/>
          <w:sz w:val="24"/>
          <w:szCs w:val="24"/>
        </w:rPr>
        <w:t xml:space="preserve">ES institucijų – </w:t>
      </w:r>
      <w:r w:rsidRPr="00266379">
        <w:rPr>
          <w:rFonts w:ascii="Times New Roman" w:hAnsi="Times New Roman"/>
          <w:sz w:val="24"/>
          <w:szCs w:val="24"/>
        </w:rPr>
        <w:t>Europos Komisijos</w:t>
      </w:r>
      <w:r>
        <w:rPr>
          <w:rFonts w:ascii="Times New Roman" w:hAnsi="Times New Roman"/>
          <w:sz w:val="24"/>
          <w:szCs w:val="24"/>
        </w:rPr>
        <w:t xml:space="preserve"> ir Europos Sąjungos Tarybos atstovai.</w:t>
      </w:r>
    </w:p>
    <w:p w:rsidR="008E68EA" w:rsidRPr="00DB19F6" w:rsidRDefault="008E68EA" w:rsidP="002410C3">
      <w:pPr>
        <w:tabs>
          <w:tab w:val="left" w:pos="284"/>
        </w:tabs>
        <w:spacing w:after="0" w:line="240" w:lineRule="auto"/>
        <w:ind w:firstLine="680"/>
        <w:jc w:val="both"/>
        <w:rPr>
          <w:rFonts w:ascii="Times New Roman" w:hAnsi="Times New Roman"/>
          <w:sz w:val="24"/>
          <w:szCs w:val="24"/>
        </w:rPr>
      </w:pPr>
    </w:p>
    <w:p w:rsidR="008E68EA" w:rsidRPr="00390365" w:rsidRDefault="002410C3" w:rsidP="00FB2511">
      <w:pPr>
        <w:pStyle w:val="Sraopastraipa"/>
        <w:spacing w:after="0"/>
        <w:ind w:left="1891" w:hanging="1891"/>
        <w:jc w:val="center"/>
        <w:rPr>
          <w:rFonts w:ascii="Times New Roman" w:hAnsi="Times New Roman"/>
          <w:b/>
          <w:i/>
          <w:sz w:val="24"/>
          <w:szCs w:val="24"/>
        </w:rPr>
      </w:pPr>
      <w:r>
        <w:rPr>
          <w:rFonts w:ascii="Times New Roman" w:hAnsi="Times New Roman"/>
          <w:b/>
          <w:i/>
          <w:sz w:val="24"/>
          <w:szCs w:val="24"/>
        </w:rPr>
        <w:t>2.</w:t>
      </w:r>
      <w:r w:rsidR="00FB2511">
        <w:rPr>
          <w:rFonts w:ascii="Times New Roman" w:hAnsi="Times New Roman"/>
          <w:b/>
          <w:i/>
          <w:sz w:val="24"/>
          <w:szCs w:val="24"/>
        </w:rPr>
        <w:t>2.</w:t>
      </w:r>
      <w:r>
        <w:rPr>
          <w:rFonts w:ascii="Times New Roman" w:hAnsi="Times New Roman"/>
          <w:b/>
          <w:i/>
          <w:sz w:val="24"/>
          <w:szCs w:val="24"/>
        </w:rPr>
        <w:t xml:space="preserve"> </w:t>
      </w:r>
      <w:r w:rsidR="008E68EA" w:rsidRPr="00390365">
        <w:rPr>
          <w:rFonts w:ascii="Times New Roman" w:hAnsi="Times New Roman"/>
          <w:b/>
          <w:i/>
          <w:sz w:val="24"/>
          <w:szCs w:val="24"/>
        </w:rPr>
        <w:t>Sąjungos reikalų parlamentinių komitetų konferencijos – L COSAC posėdis</w:t>
      </w:r>
    </w:p>
    <w:p w:rsidR="008E68EA" w:rsidRPr="00390365" w:rsidRDefault="008E68EA" w:rsidP="002410C3">
      <w:pPr>
        <w:pStyle w:val="Sraopastraipa"/>
        <w:spacing w:after="0"/>
        <w:ind w:left="1211" w:firstLine="680"/>
        <w:jc w:val="both"/>
        <w:rPr>
          <w:rFonts w:ascii="Times New Roman" w:hAnsi="Times New Roman"/>
          <w:i/>
          <w:sz w:val="24"/>
          <w:szCs w:val="24"/>
        </w:rPr>
      </w:pPr>
    </w:p>
    <w:p w:rsidR="008E68EA" w:rsidRPr="00DB19F6" w:rsidRDefault="008E68EA" w:rsidP="002410C3">
      <w:pPr>
        <w:tabs>
          <w:tab w:val="left" w:pos="567"/>
        </w:tabs>
        <w:spacing w:after="0" w:line="240" w:lineRule="auto"/>
        <w:ind w:firstLine="680"/>
        <w:jc w:val="both"/>
        <w:rPr>
          <w:rFonts w:ascii="Times New Roman" w:hAnsi="Times New Roman"/>
          <w:sz w:val="24"/>
          <w:szCs w:val="24"/>
        </w:rPr>
      </w:pPr>
      <w:r w:rsidRPr="00390365">
        <w:rPr>
          <w:rFonts w:ascii="Times New Roman" w:hAnsi="Times New Roman"/>
          <w:sz w:val="24"/>
          <w:szCs w:val="24"/>
        </w:rPr>
        <w:t>2013 m. spalio 27–29 d.</w:t>
      </w:r>
      <w:r w:rsidRPr="008E68EA">
        <w:rPr>
          <w:rFonts w:ascii="Times New Roman" w:hAnsi="Times New Roman"/>
          <w:sz w:val="24"/>
          <w:szCs w:val="24"/>
        </w:rPr>
        <w:t xml:space="preserve"> Seime vyko jubiliejinis 50-asis </w:t>
      </w:r>
      <w:r w:rsidRPr="00390365">
        <w:rPr>
          <w:rFonts w:ascii="Times New Roman" w:hAnsi="Times New Roman"/>
          <w:sz w:val="24"/>
          <w:szCs w:val="24"/>
        </w:rPr>
        <w:t>Sąjungos reikalų parlamentinių komitetų konferencijos – L COSAC posėdis</w:t>
      </w:r>
      <w:r w:rsidRPr="00DB19F6">
        <w:rPr>
          <w:rFonts w:ascii="Times New Roman" w:hAnsi="Times New Roman"/>
          <w:sz w:val="24"/>
          <w:szCs w:val="24"/>
        </w:rPr>
        <w:t>. Posėdžiui pirmininkavo Seimo Pirmininko pavaduotojas, Europos reikalų komiteto pirmininkas Gediminas K</w:t>
      </w:r>
      <w:r>
        <w:rPr>
          <w:rFonts w:ascii="Times New Roman" w:hAnsi="Times New Roman"/>
          <w:sz w:val="24"/>
          <w:szCs w:val="24"/>
        </w:rPr>
        <w:t>irkilas</w:t>
      </w:r>
      <w:r w:rsidRPr="00DB19F6">
        <w:rPr>
          <w:rFonts w:ascii="Times New Roman" w:hAnsi="Times New Roman"/>
          <w:sz w:val="24"/>
          <w:szCs w:val="24"/>
        </w:rPr>
        <w:t>, jį pavadavo Seimo Pirmininko pavaduotojas, Europos reikalų komiteto pirmininko pavaduotojas Petras A</w:t>
      </w:r>
      <w:r>
        <w:rPr>
          <w:rFonts w:ascii="Times New Roman" w:hAnsi="Times New Roman"/>
          <w:sz w:val="24"/>
          <w:szCs w:val="24"/>
        </w:rPr>
        <w:t>uštrevičius</w:t>
      </w:r>
      <w:r w:rsidRPr="00DB19F6">
        <w:rPr>
          <w:rFonts w:ascii="Times New Roman" w:hAnsi="Times New Roman"/>
          <w:sz w:val="24"/>
          <w:szCs w:val="24"/>
        </w:rPr>
        <w:t>. Lietuvos Respublikos Seimo delegaciją L COSAC posėdyje taip pat sudarė: Opo</w:t>
      </w:r>
      <w:r>
        <w:rPr>
          <w:rFonts w:ascii="Times New Roman" w:hAnsi="Times New Roman"/>
          <w:sz w:val="24"/>
          <w:szCs w:val="24"/>
        </w:rPr>
        <w:t>zic</w:t>
      </w:r>
      <w:r w:rsidRPr="00DB19F6">
        <w:rPr>
          <w:rFonts w:ascii="Times New Roman" w:hAnsi="Times New Roman"/>
          <w:sz w:val="24"/>
          <w:szCs w:val="24"/>
        </w:rPr>
        <w:t>ijos lyderis, Europos reikalų komiteto narys Andrius K</w:t>
      </w:r>
      <w:r>
        <w:rPr>
          <w:rFonts w:ascii="Times New Roman" w:hAnsi="Times New Roman"/>
          <w:sz w:val="24"/>
          <w:szCs w:val="24"/>
        </w:rPr>
        <w:t>ubilius</w:t>
      </w:r>
      <w:r w:rsidRPr="00DB19F6">
        <w:rPr>
          <w:rFonts w:ascii="Times New Roman" w:hAnsi="Times New Roman"/>
          <w:sz w:val="24"/>
          <w:szCs w:val="24"/>
        </w:rPr>
        <w:t xml:space="preserve">, Valstybės valdymo ir savivaldybių komiteto pirmininkė, Europos reikalų komiteto narė Virginija </w:t>
      </w:r>
      <w:proofErr w:type="spellStart"/>
      <w:r w:rsidRPr="00DB19F6">
        <w:rPr>
          <w:rFonts w:ascii="Times New Roman" w:hAnsi="Times New Roman"/>
          <w:sz w:val="24"/>
          <w:szCs w:val="24"/>
        </w:rPr>
        <w:t>B</w:t>
      </w:r>
      <w:r>
        <w:rPr>
          <w:rFonts w:ascii="Times New Roman" w:hAnsi="Times New Roman"/>
          <w:sz w:val="24"/>
          <w:szCs w:val="24"/>
        </w:rPr>
        <w:t>altraitienė</w:t>
      </w:r>
      <w:proofErr w:type="spellEnd"/>
      <w:r w:rsidRPr="00DB19F6">
        <w:rPr>
          <w:rFonts w:ascii="Times New Roman" w:hAnsi="Times New Roman"/>
          <w:sz w:val="24"/>
          <w:szCs w:val="24"/>
        </w:rPr>
        <w:t>, Europos reikalų komiteto narės Vilija Aleknaitė-Abramikienė ir prof. Marija Aušrinė Pavilionienė.</w:t>
      </w:r>
      <w:r>
        <w:rPr>
          <w:rFonts w:ascii="Times New Roman" w:hAnsi="Times New Roman"/>
          <w:sz w:val="24"/>
          <w:szCs w:val="24"/>
        </w:rPr>
        <w:t xml:space="preserve"> </w:t>
      </w:r>
      <w:r w:rsidRPr="00DB19F6">
        <w:rPr>
          <w:rFonts w:ascii="Times New Roman" w:hAnsi="Times New Roman"/>
          <w:sz w:val="24"/>
          <w:szCs w:val="24"/>
        </w:rPr>
        <w:t xml:space="preserve">Vilniuje vykusiame </w:t>
      </w:r>
      <w:r>
        <w:rPr>
          <w:rFonts w:ascii="Times New Roman" w:hAnsi="Times New Roman"/>
          <w:sz w:val="24"/>
          <w:szCs w:val="24"/>
        </w:rPr>
        <w:t>L</w:t>
      </w:r>
      <w:r w:rsidRPr="00DB19F6">
        <w:rPr>
          <w:rFonts w:ascii="Times New Roman" w:hAnsi="Times New Roman"/>
          <w:sz w:val="24"/>
          <w:szCs w:val="24"/>
        </w:rPr>
        <w:t xml:space="preserve"> COSAC posėdyje dalyvavo ir pranešimą perskaitė </w:t>
      </w:r>
      <w:r>
        <w:rPr>
          <w:rFonts w:ascii="Times New Roman" w:hAnsi="Times New Roman"/>
          <w:sz w:val="24"/>
          <w:szCs w:val="24"/>
        </w:rPr>
        <w:t>COSAC</w:t>
      </w:r>
      <w:r w:rsidRPr="00DB19F6">
        <w:rPr>
          <w:rFonts w:ascii="Times New Roman" w:hAnsi="Times New Roman"/>
          <w:sz w:val="24"/>
          <w:szCs w:val="24"/>
        </w:rPr>
        <w:t xml:space="preserve"> įkūrėjas, buvęs Prancūzijos Respublikos Nacionalinės Asamblėjos Pirmininkas, Prancūzijos Respublikos užsienio reikalų ministras </w:t>
      </w:r>
      <w:proofErr w:type="spellStart"/>
      <w:r w:rsidRPr="00DB19F6">
        <w:rPr>
          <w:rFonts w:ascii="Times New Roman" w:hAnsi="Times New Roman"/>
          <w:sz w:val="24"/>
          <w:szCs w:val="24"/>
        </w:rPr>
        <w:t>Loran</w:t>
      </w:r>
      <w:proofErr w:type="spellEnd"/>
      <w:r w:rsidRPr="00DB19F6">
        <w:rPr>
          <w:rFonts w:ascii="Times New Roman" w:hAnsi="Times New Roman"/>
          <w:sz w:val="24"/>
          <w:szCs w:val="24"/>
        </w:rPr>
        <w:t xml:space="preserve"> FABIUS. L COSAC dalyvius vaizdo siužetu taip pat pasveikino ir Europos Komisijos Pirmininkas </w:t>
      </w:r>
      <w:proofErr w:type="spellStart"/>
      <w:r w:rsidRPr="00DB19F6">
        <w:rPr>
          <w:rFonts w:ascii="Times New Roman" w:hAnsi="Times New Roman"/>
          <w:sz w:val="24"/>
          <w:szCs w:val="24"/>
        </w:rPr>
        <w:t>José</w:t>
      </w:r>
      <w:proofErr w:type="spellEnd"/>
      <w:r w:rsidRPr="00DB19F6">
        <w:rPr>
          <w:rFonts w:ascii="Times New Roman" w:hAnsi="Times New Roman"/>
          <w:sz w:val="24"/>
          <w:szCs w:val="24"/>
        </w:rPr>
        <w:t xml:space="preserve"> </w:t>
      </w:r>
      <w:proofErr w:type="spellStart"/>
      <w:r w:rsidRPr="00DB19F6">
        <w:rPr>
          <w:rFonts w:ascii="Times New Roman" w:hAnsi="Times New Roman"/>
          <w:sz w:val="24"/>
          <w:szCs w:val="24"/>
        </w:rPr>
        <w:t>Manuel</w:t>
      </w:r>
      <w:proofErr w:type="spellEnd"/>
      <w:r w:rsidRPr="00DB19F6">
        <w:rPr>
          <w:rFonts w:ascii="Times New Roman" w:hAnsi="Times New Roman"/>
          <w:sz w:val="24"/>
          <w:szCs w:val="24"/>
        </w:rPr>
        <w:t xml:space="preserve"> BARROSO.</w:t>
      </w:r>
      <w:r>
        <w:rPr>
          <w:rFonts w:ascii="Times New Roman" w:hAnsi="Times New Roman"/>
          <w:sz w:val="24"/>
          <w:szCs w:val="24"/>
        </w:rPr>
        <w:t xml:space="preserve"> </w:t>
      </w:r>
      <w:r w:rsidRPr="00DB19F6">
        <w:rPr>
          <w:rFonts w:ascii="Times New Roman" w:hAnsi="Times New Roman"/>
          <w:sz w:val="24"/>
          <w:szCs w:val="24"/>
        </w:rPr>
        <w:t>Renginio metu diskutuota apie Lietuvos pirmininkavimo ES Tarybai eigą, strategijos „Europa 2020“ įgyvendinimą, demokratinį ES teisėtumą ir ES valstybių narių nacionalinių parlamentų vaidmenį, skaitmeninę darbotvarkę. Aptarti artėjantys 2014 m. Europos Parlamento rinkimai, ES Rytų partnerystės politikos aktualijos.</w:t>
      </w:r>
    </w:p>
    <w:p w:rsidR="008E68EA" w:rsidRDefault="008E68EA" w:rsidP="002410C3">
      <w:pPr>
        <w:spacing w:after="0" w:line="240" w:lineRule="auto"/>
        <w:ind w:firstLine="680"/>
        <w:jc w:val="both"/>
        <w:rPr>
          <w:rFonts w:ascii="Times New Roman" w:hAnsi="Times New Roman"/>
          <w:sz w:val="24"/>
          <w:szCs w:val="24"/>
        </w:rPr>
      </w:pPr>
      <w:r w:rsidRPr="00DB19F6">
        <w:rPr>
          <w:rFonts w:ascii="Times New Roman" w:hAnsi="Times New Roman"/>
          <w:sz w:val="24"/>
          <w:szCs w:val="24"/>
        </w:rPr>
        <w:t xml:space="preserve">L COSAC posėdyje pranešimus perskaitė Lietuvos Respublikos Ministras Pirmininkas Algirdas Butkevičius, Danijos </w:t>
      </w:r>
      <w:proofErr w:type="spellStart"/>
      <w:r w:rsidRPr="00DB19F6">
        <w:rPr>
          <w:rFonts w:ascii="Times New Roman" w:hAnsi="Times New Roman"/>
          <w:sz w:val="24"/>
          <w:szCs w:val="24"/>
        </w:rPr>
        <w:t>Folketingo</w:t>
      </w:r>
      <w:proofErr w:type="spellEnd"/>
      <w:r w:rsidRPr="00DB19F6">
        <w:rPr>
          <w:rFonts w:ascii="Times New Roman" w:hAnsi="Times New Roman"/>
          <w:sz w:val="24"/>
          <w:szCs w:val="24"/>
        </w:rPr>
        <w:t xml:space="preserve"> Europos reikalų komiteto pirmininkė </w:t>
      </w:r>
      <w:proofErr w:type="spellStart"/>
      <w:r w:rsidRPr="00DB19F6">
        <w:rPr>
          <w:rFonts w:ascii="Times New Roman" w:hAnsi="Times New Roman"/>
          <w:bCs/>
          <w:sz w:val="24"/>
          <w:szCs w:val="24"/>
        </w:rPr>
        <w:t>Eva</w:t>
      </w:r>
      <w:proofErr w:type="spellEnd"/>
      <w:r w:rsidRPr="00DB19F6">
        <w:rPr>
          <w:rFonts w:ascii="Times New Roman" w:hAnsi="Times New Roman"/>
          <w:bCs/>
          <w:sz w:val="24"/>
          <w:szCs w:val="24"/>
        </w:rPr>
        <w:t xml:space="preserve"> </w:t>
      </w:r>
      <w:proofErr w:type="spellStart"/>
      <w:r w:rsidRPr="00DB19F6">
        <w:rPr>
          <w:rFonts w:ascii="Times New Roman" w:hAnsi="Times New Roman"/>
          <w:bCs/>
          <w:sz w:val="24"/>
          <w:szCs w:val="24"/>
        </w:rPr>
        <w:t>Kjer</w:t>
      </w:r>
      <w:proofErr w:type="spellEnd"/>
      <w:r w:rsidRPr="00DB19F6">
        <w:rPr>
          <w:rFonts w:ascii="Times New Roman" w:hAnsi="Times New Roman"/>
          <w:bCs/>
          <w:sz w:val="24"/>
          <w:szCs w:val="24"/>
        </w:rPr>
        <w:t xml:space="preserve"> </w:t>
      </w:r>
      <w:proofErr w:type="spellStart"/>
      <w:r w:rsidRPr="00DB19F6">
        <w:rPr>
          <w:rFonts w:ascii="Times New Roman" w:hAnsi="Times New Roman"/>
          <w:bCs/>
          <w:sz w:val="24"/>
          <w:szCs w:val="24"/>
        </w:rPr>
        <w:t>Hansen</w:t>
      </w:r>
      <w:proofErr w:type="spellEnd"/>
      <w:r w:rsidRPr="00DB19F6">
        <w:rPr>
          <w:rFonts w:ascii="Times New Roman" w:hAnsi="Times New Roman"/>
          <w:bCs/>
          <w:sz w:val="24"/>
          <w:szCs w:val="24"/>
        </w:rPr>
        <w:t xml:space="preserve">, Airijos </w:t>
      </w:r>
      <w:proofErr w:type="spellStart"/>
      <w:r w:rsidRPr="00DB19F6">
        <w:rPr>
          <w:rFonts w:ascii="Times New Roman" w:hAnsi="Times New Roman"/>
          <w:bCs/>
          <w:sz w:val="24"/>
          <w:szCs w:val="24"/>
        </w:rPr>
        <w:t>Irachto</w:t>
      </w:r>
      <w:proofErr w:type="spellEnd"/>
      <w:r w:rsidRPr="00DB19F6">
        <w:rPr>
          <w:rFonts w:ascii="Times New Roman" w:hAnsi="Times New Roman"/>
          <w:bCs/>
          <w:sz w:val="24"/>
          <w:szCs w:val="24"/>
        </w:rPr>
        <w:t xml:space="preserve"> Jungtinio Europos Sąjungos reikalų komiteto pirmininkas</w:t>
      </w:r>
      <w:r w:rsidRPr="00DB19F6">
        <w:rPr>
          <w:rFonts w:ascii="Times New Roman" w:hAnsi="Times New Roman"/>
          <w:sz w:val="24"/>
          <w:szCs w:val="24"/>
        </w:rPr>
        <w:t xml:space="preserve"> </w:t>
      </w:r>
      <w:proofErr w:type="spellStart"/>
      <w:r w:rsidRPr="00DB19F6">
        <w:rPr>
          <w:rFonts w:ascii="Times New Roman" w:hAnsi="Times New Roman"/>
          <w:sz w:val="24"/>
          <w:szCs w:val="24"/>
        </w:rPr>
        <w:t>Dominic</w:t>
      </w:r>
      <w:proofErr w:type="spellEnd"/>
      <w:r w:rsidRPr="00DB19F6">
        <w:rPr>
          <w:rFonts w:ascii="Times New Roman" w:hAnsi="Times New Roman"/>
          <w:sz w:val="24"/>
          <w:szCs w:val="24"/>
        </w:rPr>
        <w:t xml:space="preserve"> </w:t>
      </w:r>
      <w:proofErr w:type="spellStart"/>
      <w:r w:rsidRPr="00DB19F6">
        <w:rPr>
          <w:rFonts w:ascii="Times New Roman" w:hAnsi="Times New Roman"/>
          <w:sz w:val="24"/>
          <w:szCs w:val="24"/>
        </w:rPr>
        <w:t>Hannigan</w:t>
      </w:r>
      <w:proofErr w:type="spellEnd"/>
      <w:r w:rsidRPr="00DB19F6">
        <w:rPr>
          <w:rFonts w:ascii="Times New Roman" w:hAnsi="Times New Roman"/>
          <w:sz w:val="24"/>
          <w:szCs w:val="24"/>
        </w:rPr>
        <w:t>,</w:t>
      </w:r>
      <w:r>
        <w:rPr>
          <w:rFonts w:ascii="Times New Roman" w:hAnsi="Times New Roman"/>
          <w:sz w:val="24"/>
          <w:szCs w:val="24"/>
        </w:rPr>
        <w:t xml:space="preserve"> </w:t>
      </w:r>
      <w:r w:rsidRPr="00DB19F6">
        <w:rPr>
          <w:rFonts w:ascii="Times New Roman" w:hAnsi="Times New Roman"/>
          <w:sz w:val="24"/>
          <w:szCs w:val="24"/>
        </w:rPr>
        <w:t xml:space="preserve">Europos Komisijos Pirmininko pavaduotojas </w:t>
      </w:r>
      <w:proofErr w:type="spellStart"/>
      <w:r w:rsidRPr="00DB19F6">
        <w:rPr>
          <w:rFonts w:ascii="Times New Roman" w:hAnsi="Times New Roman"/>
          <w:sz w:val="24"/>
          <w:szCs w:val="24"/>
        </w:rPr>
        <w:t>Maroš</w:t>
      </w:r>
      <w:proofErr w:type="spellEnd"/>
      <w:r w:rsidRPr="00DB19F6">
        <w:rPr>
          <w:rFonts w:ascii="Times New Roman" w:hAnsi="Times New Roman"/>
          <w:sz w:val="24"/>
          <w:szCs w:val="24"/>
        </w:rPr>
        <w:t xml:space="preserve"> </w:t>
      </w:r>
      <w:proofErr w:type="spellStart"/>
      <w:r w:rsidRPr="00DB19F6">
        <w:rPr>
          <w:rFonts w:ascii="Times New Roman" w:hAnsi="Times New Roman"/>
          <w:sz w:val="24"/>
          <w:szCs w:val="24"/>
        </w:rPr>
        <w:t>Šefčovič</w:t>
      </w:r>
      <w:proofErr w:type="spellEnd"/>
      <w:r>
        <w:rPr>
          <w:rFonts w:ascii="Times New Roman" w:hAnsi="Times New Roman"/>
          <w:sz w:val="24"/>
          <w:szCs w:val="24"/>
        </w:rPr>
        <w:t>,</w:t>
      </w:r>
      <w:r w:rsidRPr="00DB19F6">
        <w:rPr>
          <w:rFonts w:ascii="Times New Roman" w:hAnsi="Times New Roman"/>
          <w:sz w:val="24"/>
          <w:szCs w:val="24"/>
        </w:rPr>
        <w:t xml:space="preserve"> buvęs Europos Parlamento Pirmininkas Pat </w:t>
      </w:r>
      <w:proofErr w:type="spellStart"/>
      <w:r w:rsidRPr="00DB19F6">
        <w:rPr>
          <w:rFonts w:ascii="Times New Roman" w:hAnsi="Times New Roman"/>
          <w:sz w:val="24"/>
          <w:szCs w:val="24"/>
        </w:rPr>
        <w:t>Cox</w:t>
      </w:r>
      <w:proofErr w:type="spellEnd"/>
      <w:r w:rsidRPr="00DB19F6">
        <w:rPr>
          <w:rFonts w:ascii="Times New Roman" w:hAnsi="Times New Roman"/>
          <w:sz w:val="24"/>
          <w:szCs w:val="24"/>
        </w:rPr>
        <w:t xml:space="preserve">, buvęs Europos Parlamento Pirmininkas ir dabartinis Europos Parlamento narys </w:t>
      </w:r>
      <w:proofErr w:type="spellStart"/>
      <w:r w:rsidRPr="00DB19F6">
        <w:rPr>
          <w:rFonts w:ascii="Times New Roman" w:hAnsi="Times New Roman"/>
          <w:sz w:val="24"/>
          <w:szCs w:val="24"/>
        </w:rPr>
        <w:t>Hans</w:t>
      </w:r>
      <w:proofErr w:type="spellEnd"/>
      <w:r w:rsidRPr="00DB19F6">
        <w:rPr>
          <w:rFonts w:ascii="Times New Roman" w:hAnsi="Times New Roman"/>
          <w:sz w:val="24"/>
          <w:szCs w:val="24"/>
        </w:rPr>
        <w:t xml:space="preserve"> Gert </w:t>
      </w:r>
      <w:proofErr w:type="spellStart"/>
      <w:r w:rsidRPr="00DB19F6">
        <w:rPr>
          <w:rFonts w:ascii="Times New Roman" w:hAnsi="Times New Roman"/>
          <w:sz w:val="24"/>
          <w:szCs w:val="24"/>
        </w:rPr>
        <w:t>Pöttering</w:t>
      </w:r>
      <w:proofErr w:type="spellEnd"/>
      <w:r w:rsidRPr="00DB19F6">
        <w:rPr>
          <w:rFonts w:ascii="Times New Roman" w:hAnsi="Times New Roman"/>
          <w:sz w:val="24"/>
          <w:szCs w:val="24"/>
        </w:rPr>
        <w:t xml:space="preserve">, Europos Parlamento Užimtumo ir socialinių reikalų komiteto pirmininkė </w:t>
      </w:r>
      <w:proofErr w:type="spellStart"/>
      <w:r w:rsidRPr="00DB19F6">
        <w:rPr>
          <w:rFonts w:ascii="Times New Roman" w:hAnsi="Times New Roman"/>
          <w:bCs/>
          <w:sz w:val="24"/>
          <w:szCs w:val="24"/>
        </w:rPr>
        <w:t>Pervenche</w:t>
      </w:r>
      <w:proofErr w:type="spellEnd"/>
      <w:r w:rsidRPr="00DB19F6">
        <w:rPr>
          <w:rFonts w:ascii="Times New Roman" w:hAnsi="Times New Roman"/>
          <w:bCs/>
          <w:sz w:val="24"/>
          <w:szCs w:val="24"/>
        </w:rPr>
        <w:t xml:space="preserve"> </w:t>
      </w:r>
      <w:proofErr w:type="spellStart"/>
      <w:r w:rsidRPr="00DB19F6">
        <w:rPr>
          <w:rFonts w:ascii="Times New Roman" w:hAnsi="Times New Roman"/>
          <w:bCs/>
          <w:sz w:val="24"/>
          <w:szCs w:val="24"/>
        </w:rPr>
        <w:t>Berès</w:t>
      </w:r>
      <w:proofErr w:type="spellEnd"/>
      <w:r w:rsidRPr="00DB19F6">
        <w:rPr>
          <w:rFonts w:ascii="Times New Roman" w:hAnsi="Times New Roman"/>
          <w:bCs/>
          <w:sz w:val="24"/>
          <w:szCs w:val="24"/>
        </w:rPr>
        <w:t>,</w:t>
      </w:r>
      <w:r w:rsidRPr="00DB19F6">
        <w:rPr>
          <w:rFonts w:ascii="Times New Roman" w:hAnsi="Times New Roman"/>
          <w:sz w:val="24"/>
          <w:szCs w:val="24"/>
        </w:rPr>
        <w:t xml:space="preserve"> Europos Parlamento Konstitucinių rei</w:t>
      </w:r>
      <w:r>
        <w:rPr>
          <w:rFonts w:ascii="Times New Roman" w:hAnsi="Times New Roman"/>
          <w:sz w:val="24"/>
          <w:szCs w:val="24"/>
        </w:rPr>
        <w:t xml:space="preserve">kalų komiteto narys </w:t>
      </w:r>
      <w:proofErr w:type="spellStart"/>
      <w:r>
        <w:rPr>
          <w:rFonts w:ascii="Times New Roman" w:hAnsi="Times New Roman"/>
          <w:sz w:val="24"/>
          <w:szCs w:val="24"/>
        </w:rPr>
        <w:t>Andrew</w:t>
      </w:r>
      <w:proofErr w:type="spellEnd"/>
      <w:r>
        <w:rPr>
          <w:rFonts w:ascii="Times New Roman" w:hAnsi="Times New Roman"/>
          <w:sz w:val="24"/>
          <w:szCs w:val="24"/>
        </w:rPr>
        <w:t xml:space="preserve"> </w:t>
      </w:r>
      <w:proofErr w:type="spellStart"/>
      <w:r>
        <w:rPr>
          <w:rFonts w:ascii="Times New Roman" w:hAnsi="Times New Roman"/>
          <w:sz w:val="24"/>
          <w:szCs w:val="24"/>
        </w:rPr>
        <w:t>Duff</w:t>
      </w:r>
      <w:proofErr w:type="spellEnd"/>
      <w:r w:rsidRPr="00DB19F6">
        <w:rPr>
          <w:rFonts w:ascii="Times New Roman" w:hAnsi="Times New Roman"/>
          <w:sz w:val="24"/>
          <w:szCs w:val="24"/>
        </w:rPr>
        <w:t xml:space="preserve"> ir kiti.</w:t>
      </w:r>
    </w:p>
    <w:p w:rsidR="00AC19C7" w:rsidRDefault="00AC19C7" w:rsidP="002410C3">
      <w:pPr>
        <w:spacing w:after="0" w:line="240" w:lineRule="auto"/>
        <w:ind w:firstLine="680"/>
        <w:jc w:val="both"/>
        <w:rPr>
          <w:rFonts w:ascii="Times New Roman" w:hAnsi="Times New Roman" w:cs="Times New Roman"/>
          <w:sz w:val="24"/>
          <w:szCs w:val="24"/>
        </w:rPr>
      </w:pPr>
      <w:r w:rsidRPr="00F003F5">
        <w:rPr>
          <w:rFonts w:ascii="Times New Roman" w:hAnsi="Times New Roman" w:cs="Times New Roman"/>
          <w:sz w:val="24"/>
          <w:szCs w:val="24"/>
        </w:rPr>
        <w:t>L COSAC posėdyje dalyvavo virš 250 dalyvių iš 28 ES valstybių narių nacionalinių parlamentų ir Europos Parlamento, šalių kandidačių – Islandijos, Juodkalnijos, Serbijos ir Turkijos. Taip pat dalyvavo Europos Sąjungos Tarybos, Europos Komisijos, Europos išorės veiksmų tarnybos, Europos lyčių lygybės instituto, Europos ekonomikos ir socialinių reikalų komiteto, Europos studijų centro „Arena“ atstovai. Ypatingų svečių statusu L COSAC posėdyje dalyvavo Norvegijos ir Ukrainos parlamentų atstovai.</w:t>
      </w:r>
    </w:p>
    <w:p w:rsidR="00AC19C7" w:rsidRPr="00AC19C7" w:rsidRDefault="00AC19C7" w:rsidP="002410C3">
      <w:pPr>
        <w:spacing w:after="0" w:line="240" w:lineRule="auto"/>
        <w:ind w:firstLine="680"/>
        <w:rPr>
          <w:rFonts w:ascii="Times New Roman" w:hAnsi="Times New Roman" w:cs="Times New Roman"/>
          <w:sz w:val="24"/>
          <w:szCs w:val="24"/>
        </w:rPr>
      </w:pPr>
      <w:r w:rsidRPr="00F003F5">
        <w:rPr>
          <w:rFonts w:ascii="Times New Roman" w:hAnsi="Times New Roman" w:cs="Times New Roman"/>
          <w:sz w:val="24"/>
          <w:szCs w:val="24"/>
        </w:rPr>
        <w:t>L COSAC posėdis baigėsi L COSAC posėdžio pasiūlymo ir išvadų priėmimu. Šiuose dokumentuose aptariami pirmininkavimo ES Tarybai, Strategijos „Europa 2020“ įgyvendinimo klausimai, ES Rytų partnerystės perspektyvos, artėjantys 2014 m. rinkimai į Europo</w:t>
      </w:r>
      <w:r>
        <w:rPr>
          <w:rFonts w:ascii="Times New Roman" w:hAnsi="Times New Roman" w:cs="Times New Roman"/>
          <w:sz w:val="24"/>
          <w:szCs w:val="24"/>
        </w:rPr>
        <w:t>s Parlamentą, kitos aktualijos.</w:t>
      </w:r>
    </w:p>
    <w:p w:rsidR="008E68EA" w:rsidRDefault="008E68EA" w:rsidP="002410C3">
      <w:pPr>
        <w:spacing w:after="0" w:line="240" w:lineRule="auto"/>
        <w:ind w:firstLine="680"/>
        <w:jc w:val="both"/>
        <w:rPr>
          <w:rFonts w:ascii="Times New Roman" w:hAnsi="Times New Roman"/>
          <w:sz w:val="24"/>
          <w:szCs w:val="24"/>
        </w:rPr>
      </w:pPr>
      <w:r w:rsidRPr="00DB19F6">
        <w:rPr>
          <w:rFonts w:ascii="Times New Roman" w:hAnsi="Times New Roman"/>
          <w:sz w:val="24"/>
          <w:szCs w:val="24"/>
        </w:rPr>
        <w:t>Jubiliejinio L COSAC posėdžio metu Seimo iniciatyva pirmą kartą COSAC istorijoje įsteigtas COSAC moterų forumas, kurio tikslas – paskatinti moteris politikes aktyviau dalyvauti COSAC veikloje, diskutuoti aktualiausiais ES darbotvarkės klausimais. Taip pat priimta COSAC moterų forumo deklaracija, kuria raginama ateityje ES Tarybai pirmininkausiančių valstybių parlamentus perimti ir toliau plėtoti moterų parlamentarių įsitraukimą į COSAC veiklą,</w:t>
      </w:r>
      <w:r w:rsidRPr="00DB19F6">
        <w:rPr>
          <w:rFonts w:ascii="Arial" w:hAnsi="Arial" w:cs="Arial"/>
          <w:sz w:val="21"/>
          <w:szCs w:val="21"/>
          <w:lang w:eastAsia="lt-LT"/>
        </w:rPr>
        <w:t xml:space="preserve"> </w:t>
      </w:r>
      <w:r w:rsidRPr="00DB19F6">
        <w:rPr>
          <w:rFonts w:ascii="Times New Roman" w:hAnsi="Times New Roman"/>
          <w:sz w:val="24"/>
          <w:szCs w:val="24"/>
        </w:rPr>
        <w:t xml:space="preserve">pabrėžta </w:t>
      </w:r>
      <w:r w:rsidRPr="00DB19F6">
        <w:rPr>
          <w:rFonts w:ascii="Times New Roman" w:hAnsi="Times New Roman"/>
          <w:sz w:val="24"/>
          <w:szCs w:val="24"/>
        </w:rPr>
        <w:lastRenderedPageBreak/>
        <w:t xml:space="preserve">būtinybė atkreipti Europos politinių partijų dėmesį ir paraginti jas daugiau dėmesio skirti lyčių lygybei, lygių galimybių politikai, lyčių pusiausvyrai visuomenėje, moterų platesniam dalyvavimui politikoje </w:t>
      </w:r>
      <w:r w:rsidR="00AC19C7">
        <w:rPr>
          <w:rFonts w:ascii="Times New Roman" w:hAnsi="Times New Roman"/>
          <w:bCs/>
          <w:iCs/>
          <w:sz w:val="24"/>
          <w:szCs w:val="24"/>
        </w:rPr>
        <w:t xml:space="preserve">. </w:t>
      </w:r>
      <w:r w:rsidRPr="00DB19F6">
        <w:rPr>
          <w:rFonts w:ascii="Times New Roman" w:hAnsi="Times New Roman"/>
          <w:sz w:val="24"/>
          <w:szCs w:val="24"/>
        </w:rPr>
        <w:t xml:space="preserve">COSAC moterų forumo susitikimui pirmininkavo Seimo Europos reikalų komiteto narė prof. Marija Aušrinė </w:t>
      </w:r>
      <w:r w:rsidR="00AC19C7" w:rsidRPr="00DB19F6">
        <w:rPr>
          <w:rFonts w:ascii="Times New Roman" w:hAnsi="Times New Roman"/>
          <w:sz w:val="24"/>
          <w:szCs w:val="24"/>
        </w:rPr>
        <w:t>Pavilionienė</w:t>
      </w:r>
      <w:r>
        <w:rPr>
          <w:rFonts w:ascii="Times New Roman" w:hAnsi="Times New Roman"/>
          <w:sz w:val="24"/>
          <w:szCs w:val="24"/>
        </w:rPr>
        <w:t>, kuri paskirta COSAC moterų forumo koordinatore</w:t>
      </w:r>
      <w:r w:rsidRPr="00DB19F6">
        <w:rPr>
          <w:rFonts w:ascii="Times New Roman" w:hAnsi="Times New Roman"/>
          <w:sz w:val="24"/>
          <w:szCs w:val="24"/>
        </w:rPr>
        <w:t xml:space="preserve">. </w:t>
      </w:r>
    </w:p>
    <w:p w:rsidR="00DD4584" w:rsidRPr="00865517" w:rsidRDefault="00AC19C7" w:rsidP="002410C3">
      <w:pPr>
        <w:autoSpaceDE w:val="0"/>
        <w:autoSpaceDN w:val="0"/>
        <w:adjustRightInd w:val="0"/>
        <w:spacing w:after="0" w:line="240" w:lineRule="auto"/>
        <w:ind w:firstLine="680"/>
        <w:jc w:val="both"/>
        <w:rPr>
          <w:rFonts w:ascii="Times New Roman" w:eastAsia="Times New Roman" w:hAnsi="Times New Roman" w:cs="Times New Roman"/>
          <w:b/>
          <w:bCs/>
          <w:color w:val="000000"/>
          <w:sz w:val="24"/>
          <w:szCs w:val="24"/>
        </w:rPr>
      </w:pPr>
      <w:r w:rsidRPr="00F003F5">
        <w:rPr>
          <w:rFonts w:ascii="Times New Roman" w:hAnsi="Times New Roman" w:cs="Times New Roman"/>
          <w:sz w:val="24"/>
          <w:szCs w:val="24"/>
        </w:rPr>
        <w:t xml:space="preserve">Atsižvelgiant į Jungtinės Karalystės Lordų rūmų pasiūlymą, 2013 m. spalio 28 d. surengtas neformalus posėdis pietų pertraukos metu, skirtas nacionalinių parlamentų vaidmeniui priimant ES sprendimus ir atliekant šio proceso parlamentinę priežiūrą. Šio posėdžio metu vykusią apskritojo stalo diskusiją </w:t>
      </w:r>
      <w:proofErr w:type="spellStart"/>
      <w:r w:rsidRPr="00F003F5">
        <w:rPr>
          <w:rFonts w:ascii="Times New Roman" w:hAnsi="Times New Roman" w:cs="Times New Roman"/>
          <w:sz w:val="24"/>
          <w:szCs w:val="24"/>
        </w:rPr>
        <w:t>moderavo</w:t>
      </w:r>
      <w:proofErr w:type="spellEnd"/>
      <w:r w:rsidRPr="00F003F5">
        <w:rPr>
          <w:rFonts w:ascii="Times New Roman" w:hAnsi="Times New Roman" w:cs="Times New Roman"/>
          <w:sz w:val="24"/>
          <w:szCs w:val="24"/>
        </w:rPr>
        <w:t xml:space="preserve"> Jungtinės Karalystės Lordų Rūmų Specialiojo Europos Sąjungos reikalų komiteto pi</w:t>
      </w:r>
      <w:r w:rsidR="002410C3">
        <w:rPr>
          <w:rFonts w:ascii="Times New Roman" w:hAnsi="Times New Roman" w:cs="Times New Roman"/>
          <w:sz w:val="24"/>
          <w:szCs w:val="24"/>
        </w:rPr>
        <w:t xml:space="preserve">rmininkas lordas </w:t>
      </w:r>
      <w:proofErr w:type="spellStart"/>
      <w:r w:rsidR="002410C3">
        <w:rPr>
          <w:rFonts w:ascii="Times New Roman" w:hAnsi="Times New Roman" w:cs="Times New Roman"/>
          <w:sz w:val="24"/>
          <w:szCs w:val="24"/>
        </w:rPr>
        <w:t>Timothy</w:t>
      </w:r>
      <w:proofErr w:type="spellEnd"/>
      <w:r w:rsidR="002410C3">
        <w:rPr>
          <w:rFonts w:ascii="Times New Roman" w:hAnsi="Times New Roman" w:cs="Times New Roman"/>
          <w:sz w:val="24"/>
          <w:szCs w:val="24"/>
        </w:rPr>
        <w:t xml:space="preserve"> </w:t>
      </w:r>
      <w:proofErr w:type="spellStart"/>
      <w:r w:rsidR="002410C3">
        <w:rPr>
          <w:rFonts w:ascii="Times New Roman" w:hAnsi="Times New Roman" w:cs="Times New Roman"/>
          <w:sz w:val="24"/>
          <w:szCs w:val="24"/>
        </w:rPr>
        <w:t>Boswell</w:t>
      </w:r>
      <w:proofErr w:type="spellEnd"/>
      <w:r w:rsidRPr="00F003F5">
        <w:rPr>
          <w:rFonts w:ascii="Times New Roman" w:hAnsi="Times New Roman" w:cs="Times New Roman"/>
          <w:sz w:val="24"/>
          <w:szCs w:val="24"/>
        </w:rPr>
        <w:t>.</w:t>
      </w:r>
    </w:p>
    <w:p w:rsidR="00DD4584" w:rsidRPr="00865517" w:rsidRDefault="00DD4584" w:rsidP="002410C3">
      <w:pPr>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bCs/>
          <w:color w:val="000000"/>
          <w:sz w:val="24"/>
          <w:szCs w:val="24"/>
        </w:rPr>
        <w:t xml:space="preserve">L COSAC susitikimo paraštėse Europos reikalų komiteto iniciatyva įvyko </w:t>
      </w:r>
      <w:r w:rsidRPr="00865517">
        <w:rPr>
          <w:rFonts w:ascii="Times New Roman" w:eastAsia="Times New Roman" w:hAnsi="Times New Roman" w:cs="Times New Roman"/>
          <w:sz w:val="24"/>
          <w:szCs w:val="24"/>
        </w:rPr>
        <w:t xml:space="preserve">aštuonių Europos Sąjungos Baltijos jūros regiono valstybių parlamentų Europos reikalų komitetų ir Europos Parlamento delegacijų atstovų diskusija Europos Sąjungos Baltijos jūros regiono </w:t>
      </w:r>
      <w:r w:rsidRPr="00865517">
        <w:rPr>
          <w:rFonts w:ascii="Times New Roman" w:eastAsia="Times New Roman" w:hAnsi="Times New Roman" w:cs="Times New Roman"/>
          <w:color w:val="000000"/>
          <w:sz w:val="24"/>
          <w:szCs w:val="24"/>
        </w:rPr>
        <w:t>strategijos klausimais</w:t>
      </w:r>
      <w:r w:rsidRPr="00865517">
        <w:rPr>
          <w:rFonts w:ascii="Times New Roman" w:eastAsia="Times New Roman" w:hAnsi="Times New Roman" w:cs="Times New Roman"/>
          <w:sz w:val="24"/>
          <w:szCs w:val="24"/>
        </w:rPr>
        <w:t xml:space="preserve">. </w:t>
      </w:r>
    </w:p>
    <w:p w:rsidR="00DD4584" w:rsidRPr="00865517" w:rsidRDefault="00DD4584" w:rsidP="002410C3">
      <w:pPr>
        <w:spacing w:after="0" w:line="240" w:lineRule="auto"/>
        <w:ind w:firstLine="680"/>
        <w:jc w:val="both"/>
        <w:rPr>
          <w:rFonts w:ascii="Times New Roman" w:eastAsia="Times New Roman" w:hAnsi="Times New Roman" w:cs="Times New Roman"/>
          <w:color w:val="000000"/>
          <w:sz w:val="24"/>
          <w:szCs w:val="24"/>
        </w:rPr>
      </w:pPr>
      <w:r w:rsidRPr="00865517">
        <w:rPr>
          <w:rFonts w:ascii="Times New Roman" w:eastAsia="Times New Roman" w:hAnsi="Times New Roman" w:cs="Times New Roman"/>
          <w:sz w:val="24"/>
          <w:szCs w:val="24"/>
        </w:rPr>
        <w:t xml:space="preserve">Pirmosios tokio formato diskusijos metu aptartas Europos Sąjungos Baltijos jūros regiono </w:t>
      </w:r>
      <w:r w:rsidRPr="00865517">
        <w:rPr>
          <w:rFonts w:ascii="Times New Roman" w:eastAsia="Times New Roman" w:hAnsi="Times New Roman" w:cs="Times New Roman"/>
          <w:color w:val="000000"/>
          <w:sz w:val="24"/>
          <w:szCs w:val="24"/>
        </w:rPr>
        <w:t xml:space="preserve">strategijos poveikis siekiant bendrų regiono tikslų ir jos sąsają su nacionalinėmis programomis bei politinio matmens poreikis siekiant veiksmingo </w:t>
      </w:r>
      <w:r w:rsidRPr="00865517">
        <w:rPr>
          <w:rFonts w:ascii="Times New Roman" w:eastAsia="Times New Roman" w:hAnsi="Times New Roman" w:cs="Times New Roman"/>
          <w:sz w:val="24"/>
          <w:szCs w:val="24"/>
        </w:rPr>
        <w:t xml:space="preserve">Europos Sąjungos Baltijos jūros regiono </w:t>
      </w:r>
      <w:r w:rsidRPr="00865517">
        <w:rPr>
          <w:rFonts w:ascii="Times New Roman" w:eastAsia="Times New Roman" w:hAnsi="Times New Roman" w:cs="Times New Roman"/>
          <w:color w:val="000000"/>
          <w:sz w:val="24"/>
          <w:szCs w:val="24"/>
        </w:rPr>
        <w:t>s</w:t>
      </w:r>
      <w:r w:rsidR="00C663EA">
        <w:rPr>
          <w:rFonts w:ascii="Times New Roman" w:eastAsia="Times New Roman" w:hAnsi="Times New Roman" w:cs="Times New Roman"/>
          <w:color w:val="000000"/>
          <w:sz w:val="24"/>
          <w:szCs w:val="24"/>
        </w:rPr>
        <w:t xml:space="preserve">trategijos tikslų įgyvendinimo. </w:t>
      </w:r>
      <w:r w:rsidRPr="00865517">
        <w:rPr>
          <w:rFonts w:ascii="Times New Roman" w:eastAsia="Times New Roman" w:hAnsi="Times New Roman" w:cs="Times New Roman"/>
          <w:color w:val="000000"/>
          <w:sz w:val="24"/>
          <w:szCs w:val="24"/>
        </w:rPr>
        <w:t>Savo įžvalgomis minėtais klausimais pasidalino prie Europos Sąjungos Baltijos jūros regiono strategijos projektų sėkmingai dirbantys mokslininkai ir atsakingi Europos Komisijos atstovai.</w:t>
      </w:r>
    </w:p>
    <w:p w:rsidR="00DD4584" w:rsidRPr="00865517" w:rsidRDefault="00DD4584" w:rsidP="002410C3">
      <w:pPr>
        <w:tabs>
          <w:tab w:val="left" w:pos="993"/>
        </w:tabs>
        <w:spacing w:after="0" w:line="240" w:lineRule="auto"/>
        <w:ind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color w:val="000000"/>
          <w:sz w:val="24"/>
          <w:szCs w:val="24"/>
        </w:rPr>
        <w:tab/>
        <w:t xml:space="preserve">2014 m. vasario 19 d., atsižvelgdamas į diskusijos rezultatus, ERK priėmė nuomonę dėl </w:t>
      </w:r>
      <w:r w:rsidRPr="00865517">
        <w:rPr>
          <w:rFonts w:ascii="Times New Roman" w:eastAsia="Times New Roman" w:hAnsi="Times New Roman" w:cs="Times New Roman"/>
          <w:sz w:val="24"/>
          <w:szCs w:val="24"/>
        </w:rPr>
        <w:t xml:space="preserve">Europos Sąjungos Baltijos jūros regiono strategijos parlamentinio matmens, kurioje, be kita ko, pabrėžiama, kad Strategiją įgyvendinančių valstybių nacionalinių parlamentų atstovų susitikimai turėtų būti rengiami reguliariai ir juose turėtų būti keičiamasi Strategijos įgyvendinimo gerosios patirties pavydžiais bei ieškoma būdų kylantiems iššūkiams spręsti. Taipogi kviečiama 2014 m. antrąjį pusmetį Lietuvos Respublikos Seime surengti antrąjį šio formato Europos Sąjungos Baltijos jūros regiono valstybių nacionalinių parlamentų atstovų susitikimą, apsvarstant galimybę į planuojamas reguliarias parlamentinio matmens diskusijas kviesti Europos Parlamento ir Europos Komisijos atstovus. </w:t>
      </w:r>
    </w:p>
    <w:p w:rsidR="00940990" w:rsidRPr="00865517" w:rsidRDefault="00940990" w:rsidP="002410C3">
      <w:pPr>
        <w:spacing w:after="0" w:line="240" w:lineRule="auto"/>
        <w:ind w:right="113" w:firstLine="680"/>
        <w:jc w:val="both"/>
        <w:rPr>
          <w:rFonts w:ascii="Times New Roman" w:eastAsia="Times New Roman" w:hAnsi="Times New Roman" w:cs="Times New Roman"/>
          <w:bCs/>
          <w:iCs/>
          <w:sz w:val="24"/>
          <w:szCs w:val="24"/>
        </w:rPr>
      </w:pPr>
    </w:p>
    <w:p w:rsidR="00940990" w:rsidRPr="00865517" w:rsidRDefault="00B33EC1" w:rsidP="002410C3">
      <w:pPr>
        <w:tabs>
          <w:tab w:val="left" w:pos="851"/>
        </w:tabs>
        <w:autoSpaceDE w:val="0"/>
        <w:autoSpaceDN w:val="0"/>
        <w:adjustRightInd w:val="0"/>
        <w:spacing w:after="0" w:line="240" w:lineRule="auto"/>
        <w:ind w:right="113" w:firstLine="680"/>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xml:space="preserve">VI. </w:t>
      </w:r>
      <w:r w:rsidR="004930F9" w:rsidRPr="00865517">
        <w:rPr>
          <w:rFonts w:ascii="Times New Roman" w:eastAsia="Times New Roman" w:hAnsi="Times New Roman" w:cs="Times New Roman"/>
          <w:b/>
          <w:caps/>
          <w:sz w:val="24"/>
          <w:szCs w:val="24"/>
        </w:rPr>
        <w:t>TARP</w:t>
      </w:r>
      <w:r w:rsidR="00940990" w:rsidRPr="00865517">
        <w:rPr>
          <w:rFonts w:ascii="Times New Roman" w:eastAsia="Times New Roman" w:hAnsi="Times New Roman" w:cs="Times New Roman"/>
          <w:b/>
          <w:caps/>
          <w:sz w:val="24"/>
          <w:szCs w:val="24"/>
        </w:rPr>
        <w:t>parlamentinis bendradarbiavimas</w:t>
      </w:r>
      <w:r w:rsidR="009C45ED" w:rsidRPr="00865517">
        <w:rPr>
          <w:rFonts w:ascii="Times New Roman" w:eastAsia="Times New Roman" w:hAnsi="Times New Roman" w:cs="Times New Roman"/>
          <w:b/>
          <w:caps/>
          <w:sz w:val="24"/>
          <w:szCs w:val="24"/>
        </w:rPr>
        <w:t>, vizitai</w:t>
      </w:r>
    </w:p>
    <w:p w:rsidR="00940990" w:rsidRPr="00865517" w:rsidRDefault="00940990" w:rsidP="002410C3">
      <w:pPr>
        <w:autoSpaceDE w:val="0"/>
        <w:autoSpaceDN w:val="0"/>
        <w:adjustRightInd w:val="0"/>
        <w:spacing w:line="240" w:lineRule="auto"/>
        <w:ind w:right="113" w:firstLine="680"/>
        <w:jc w:val="both"/>
        <w:rPr>
          <w:rFonts w:ascii="Times New Roman" w:eastAsia="Calibri" w:hAnsi="Times New Roman" w:cs="Times New Roman"/>
          <w:sz w:val="24"/>
          <w:szCs w:val="24"/>
        </w:rPr>
      </w:pPr>
    </w:p>
    <w:p w:rsidR="00C663EA" w:rsidRDefault="00CA484C" w:rsidP="002410C3">
      <w:pPr>
        <w:autoSpaceDE w:val="0"/>
        <w:autoSpaceDN w:val="0"/>
        <w:adjustRightInd w:val="0"/>
        <w:spacing w:after="0" w:line="240" w:lineRule="auto"/>
        <w:ind w:right="113"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ERK atstovai aktyviai dalyvavo įvairiuose tarpparlamentiniam bendradarbiavimui skirtuose renginiuose tiek ES valstybėse narėse, tiek ES institucijose. </w:t>
      </w:r>
      <w:r w:rsidR="00C663EA">
        <w:rPr>
          <w:rFonts w:ascii="Times New Roman" w:eastAsia="Calibri" w:hAnsi="Times New Roman" w:cs="Times New Roman"/>
          <w:sz w:val="24"/>
          <w:szCs w:val="24"/>
        </w:rPr>
        <w:t>Lietuvos Respublikos Seime lankėsi ir su ERK nariais susitiko nemažai užsienio delegacijų atstovų.</w:t>
      </w:r>
    </w:p>
    <w:p w:rsidR="002037EC" w:rsidRDefault="00C663EA" w:rsidP="002410C3">
      <w:pPr>
        <w:spacing w:after="0" w:line="240" w:lineRule="auto"/>
        <w:ind w:firstLine="680"/>
        <w:jc w:val="both"/>
        <w:rPr>
          <w:rFonts w:ascii="Times New Roman" w:eastAsia="Calibri" w:hAnsi="Times New Roman"/>
          <w:sz w:val="24"/>
          <w:szCs w:val="24"/>
        </w:rPr>
      </w:pPr>
      <w:r>
        <w:rPr>
          <w:rFonts w:ascii="Times New Roman" w:eastAsia="Calibri" w:hAnsi="Times New Roman"/>
          <w:sz w:val="24"/>
          <w:szCs w:val="24"/>
        </w:rPr>
        <w:t xml:space="preserve">2013 m. rugsėjo mėn. ERK narė Loreta Graužinienė dalyvavo visų </w:t>
      </w:r>
      <w:proofErr w:type="spellStart"/>
      <w:r>
        <w:rPr>
          <w:rFonts w:ascii="Times New Roman" w:eastAsia="Times New Roman" w:hAnsi="Times New Roman" w:cs="Times New Roman"/>
          <w:sz w:val="24"/>
          <w:szCs w:val="24"/>
        </w:rPr>
        <w:t>Rail</w:t>
      </w:r>
      <w:proofErr w:type="spellEnd"/>
      <w:r>
        <w:rPr>
          <w:rFonts w:ascii="Times New Roman" w:eastAsia="Times New Roman" w:hAnsi="Times New Roman" w:cs="Times New Roman"/>
          <w:sz w:val="24"/>
          <w:szCs w:val="24"/>
        </w:rPr>
        <w:t xml:space="preserve"> </w:t>
      </w:r>
      <w:proofErr w:type="spellStart"/>
      <w:r w:rsidR="002037EC">
        <w:rPr>
          <w:rFonts w:ascii="Times New Roman" w:eastAsia="Times New Roman" w:hAnsi="Times New Roman" w:cs="Times New Roman"/>
          <w:sz w:val="24"/>
          <w:szCs w:val="24"/>
        </w:rPr>
        <w:t>Baltica</w:t>
      </w:r>
      <w:proofErr w:type="spellEnd"/>
      <w:r w:rsidR="002037EC">
        <w:rPr>
          <w:rFonts w:ascii="Times New Roman" w:eastAsia="Times New Roman" w:hAnsi="Times New Roman" w:cs="Times New Roman"/>
          <w:sz w:val="24"/>
          <w:szCs w:val="24"/>
        </w:rPr>
        <w:t xml:space="preserve"> 2 </w:t>
      </w:r>
      <w:r>
        <w:rPr>
          <w:rFonts w:ascii="Times New Roman" w:eastAsia="Times New Roman" w:hAnsi="Times New Roman" w:cs="Times New Roman"/>
          <w:sz w:val="24"/>
          <w:szCs w:val="24"/>
        </w:rPr>
        <w:t>šalių atstovų susitikime, kuriame aptarė esamą tarptautinio projekto situaciją, bendradarbiavimo galimybes ir projekto ateities viziją.</w:t>
      </w:r>
      <w:r w:rsidRPr="0072364E">
        <w:rPr>
          <w:rFonts w:ascii="Times New Roman" w:eastAsia="Calibri" w:hAnsi="Times New Roman"/>
          <w:sz w:val="24"/>
          <w:szCs w:val="24"/>
        </w:rPr>
        <w:t xml:space="preserve"> </w:t>
      </w:r>
    </w:p>
    <w:p w:rsidR="002037EC" w:rsidRDefault="00C663EA" w:rsidP="002410C3">
      <w:pPr>
        <w:spacing w:after="0" w:line="240" w:lineRule="auto"/>
        <w:ind w:firstLine="680"/>
        <w:jc w:val="both"/>
        <w:rPr>
          <w:rFonts w:ascii="Times New Roman" w:eastAsia="Calibri" w:hAnsi="Times New Roman" w:cs="Times New Roman"/>
          <w:sz w:val="24"/>
          <w:szCs w:val="24"/>
        </w:rPr>
      </w:pPr>
      <w:r w:rsidRPr="0072364E">
        <w:rPr>
          <w:rFonts w:ascii="Times New Roman" w:eastAsia="Calibri" w:hAnsi="Times New Roman"/>
          <w:sz w:val="24"/>
          <w:szCs w:val="24"/>
        </w:rPr>
        <w:t>2013 m. rugsėjo 22–23 d.</w:t>
      </w:r>
      <w:r>
        <w:rPr>
          <w:rFonts w:ascii="Times New Roman" w:eastAsia="Calibri" w:hAnsi="Times New Roman"/>
          <w:sz w:val="24"/>
          <w:szCs w:val="24"/>
        </w:rPr>
        <w:t xml:space="preserve"> Komiteto pirmininkas Gediminas Kirkilas ir pavaduotojas Petras Auštrevičius Rygoje dalyvavo reguliariai vykstančiame</w:t>
      </w:r>
      <w:r w:rsidRPr="0072364E">
        <w:rPr>
          <w:rFonts w:ascii="Times New Roman" w:eastAsia="Calibri" w:hAnsi="Times New Roman"/>
          <w:sz w:val="24"/>
          <w:szCs w:val="24"/>
        </w:rPr>
        <w:t xml:space="preserve"> Baltijos</w:t>
      </w:r>
      <w:r>
        <w:rPr>
          <w:rFonts w:ascii="Times New Roman" w:eastAsia="Calibri" w:hAnsi="Times New Roman"/>
          <w:sz w:val="24"/>
          <w:szCs w:val="24"/>
        </w:rPr>
        <w:t xml:space="preserve"> šalių ir Lenkijos parlamentiniame</w:t>
      </w:r>
      <w:r w:rsidRPr="0072364E">
        <w:rPr>
          <w:rFonts w:ascii="Times New Roman" w:eastAsia="Calibri" w:hAnsi="Times New Roman"/>
          <w:sz w:val="24"/>
          <w:szCs w:val="24"/>
        </w:rPr>
        <w:t xml:space="preserve"> Euro</w:t>
      </w:r>
      <w:r>
        <w:rPr>
          <w:rFonts w:ascii="Times New Roman" w:eastAsia="Calibri" w:hAnsi="Times New Roman"/>
          <w:sz w:val="24"/>
          <w:szCs w:val="24"/>
        </w:rPr>
        <w:t xml:space="preserve">pos reikalų komitetų susitikime, kuriame, be kitų svarbių aspektų buvo aptarti aktualūs L COSAC posėdžio susitikimo klausimai. </w:t>
      </w:r>
      <w:r>
        <w:rPr>
          <w:rFonts w:ascii="Times New Roman" w:eastAsia="Calibri" w:hAnsi="Times New Roman" w:cs="Times New Roman"/>
          <w:sz w:val="24"/>
          <w:szCs w:val="24"/>
        </w:rPr>
        <w:t xml:space="preserve"> </w:t>
      </w:r>
    </w:p>
    <w:p w:rsidR="002037EC" w:rsidRDefault="00940990"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2013 m.</w:t>
      </w:r>
      <w:r w:rsidR="008574B8" w:rsidRPr="00865517">
        <w:rPr>
          <w:rFonts w:ascii="Times New Roman" w:eastAsia="Calibri" w:hAnsi="Times New Roman" w:cs="Times New Roman"/>
          <w:sz w:val="24"/>
          <w:szCs w:val="24"/>
        </w:rPr>
        <w:t xml:space="preserve"> </w:t>
      </w:r>
      <w:r w:rsidR="00CA484C" w:rsidRPr="00865517">
        <w:rPr>
          <w:rFonts w:ascii="Times New Roman" w:eastAsia="Calibri" w:hAnsi="Times New Roman" w:cs="Times New Roman"/>
          <w:sz w:val="24"/>
          <w:szCs w:val="24"/>
        </w:rPr>
        <w:t xml:space="preserve">gruodžio 18-ąją </w:t>
      </w:r>
      <w:r w:rsidR="00DD4584" w:rsidRPr="00865517">
        <w:rPr>
          <w:rFonts w:ascii="Times New Roman" w:eastAsia="Calibri" w:hAnsi="Times New Roman" w:cs="Times New Roman"/>
          <w:sz w:val="24"/>
          <w:szCs w:val="24"/>
        </w:rPr>
        <w:t>ERK narė Vilija Aleknaitė Abramikienė</w:t>
      </w:r>
      <w:r w:rsidR="008574B8" w:rsidRPr="00865517">
        <w:rPr>
          <w:rFonts w:ascii="Times New Roman" w:eastAsia="Calibri" w:hAnsi="Times New Roman" w:cs="Times New Roman"/>
          <w:sz w:val="24"/>
          <w:szCs w:val="24"/>
        </w:rPr>
        <w:t xml:space="preserve"> </w:t>
      </w:r>
      <w:r w:rsidR="00CA484C" w:rsidRPr="00865517">
        <w:rPr>
          <w:rFonts w:ascii="Times New Roman" w:eastAsia="Calibri" w:hAnsi="Times New Roman" w:cs="Times New Roman"/>
          <w:sz w:val="24"/>
          <w:szCs w:val="24"/>
        </w:rPr>
        <w:t xml:space="preserve">dalyvavo </w:t>
      </w:r>
      <w:r w:rsidR="008574B8" w:rsidRPr="00865517">
        <w:rPr>
          <w:rFonts w:ascii="Times New Roman" w:eastAsia="Calibri" w:hAnsi="Times New Roman" w:cs="Times New Roman"/>
          <w:sz w:val="24"/>
          <w:szCs w:val="24"/>
        </w:rPr>
        <w:t>Berlyne</w:t>
      </w:r>
      <w:r w:rsidR="009C45ED" w:rsidRPr="00865517">
        <w:rPr>
          <w:rFonts w:ascii="Times New Roman" w:eastAsia="Calibri" w:hAnsi="Times New Roman" w:cs="Times New Roman"/>
          <w:sz w:val="24"/>
          <w:szCs w:val="24"/>
        </w:rPr>
        <w:t xml:space="preserve">, </w:t>
      </w:r>
      <w:proofErr w:type="spellStart"/>
      <w:r w:rsidR="009C45ED" w:rsidRPr="00865517">
        <w:rPr>
          <w:rFonts w:ascii="Times New Roman" w:eastAsia="Calibri" w:hAnsi="Times New Roman" w:cs="Times New Roman"/>
          <w:sz w:val="24"/>
          <w:szCs w:val="24"/>
        </w:rPr>
        <w:t>Bundesrate</w:t>
      </w:r>
      <w:proofErr w:type="spellEnd"/>
      <w:r w:rsidR="009C45ED" w:rsidRPr="00865517">
        <w:rPr>
          <w:rFonts w:ascii="Times New Roman" w:eastAsia="Calibri" w:hAnsi="Times New Roman" w:cs="Times New Roman"/>
          <w:sz w:val="24"/>
          <w:szCs w:val="24"/>
        </w:rPr>
        <w:t xml:space="preserve"> 2013 m. vykusioje</w:t>
      </w:r>
      <w:r w:rsidR="008574B8" w:rsidRPr="00865517">
        <w:rPr>
          <w:rFonts w:ascii="Times New Roman" w:eastAsia="Calibri" w:hAnsi="Times New Roman" w:cs="Times New Roman"/>
          <w:sz w:val="24"/>
          <w:szCs w:val="24"/>
        </w:rPr>
        <w:t xml:space="preserve"> </w:t>
      </w:r>
      <w:r w:rsidR="009C45ED" w:rsidRPr="00865517">
        <w:rPr>
          <w:rFonts w:ascii="Times New Roman" w:eastAsia="Calibri" w:hAnsi="Times New Roman" w:cs="Times New Roman"/>
          <w:sz w:val="24"/>
          <w:szCs w:val="24"/>
        </w:rPr>
        <w:t>VI-</w:t>
      </w:r>
      <w:proofErr w:type="spellStart"/>
      <w:r w:rsidR="009C45ED" w:rsidRPr="00865517">
        <w:rPr>
          <w:rFonts w:ascii="Times New Roman" w:eastAsia="Calibri" w:hAnsi="Times New Roman" w:cs="Times New Roman"/>
          <w:sz w:val="24"/>
          <w:szCs w:val="24"/>
        </w:rPr>
        <w:t>ojoje</w:t>
      </w:r>
      <w:proofErr w:type="spellEnd"/>
      <w:r w:rsidR="009C45ED" w:rsidRPr="00865517">
        <w:rPr>
          <w:rFonts w:ascii="Times New Roman" w:eastAsia="Calibri" w:hAnsi="Times New Roman" w:cs="Times New Roman"/>
          <w:sz w:val="24"/>
          <w:szCs w:val="24"/>
        </w:rPr>
        <w:t xml:space="preserve"> </w:t>
      </w:r>
      <w:proofErr w:type="spellStart"/>
      <w:r w:rsidR="00CA484C" w:rsidRPr="00865517">
        <w:rPr>
          <w:rFonts w:ascii="Times New Roman" w:eastAsia="Calibri" w:hAnsi="Times New Roman" w:cs="Times New Roman"/>
          <w:sz w:val="24"/>
          <w:szCs w:val="24"/>
        </w:rPr>
        <w:t>Subsidiarumo</w:t>
      </w:r>
      <w:proofErr w:type="spellEnd"/>
      <w:r w:rsidR="00CA484C" w:rsidRPr="00865517">
        <w:rPr>
          <w:rFonts w:ascii="Times New Roman" w:eastAsia="Calibri" w:hAnsi="Times New Roman" w:cs="Times New Roman"/>
          <w:sz w:val="24"/>
          <w:szCs w:val="24"/>
        </w:rPr>
        <w:t xml:space="preserve"> konferencijoje. Renginio metu </w:t>
      </w:r>
      <w:r w:rsidR="00DD4584" w:rsidRPr="00865517">
        <w:rPr>
          <w:rFonts w:ascii="Times New Roman" w:eastAsia="Calibri" w:hAnsi="Times New Roman" w:cs="Times New Roman"/>
          <w:sz w:val="24"/>
          <w:szCs w:val="24"/>
        </w:rPr>
        <w:t>buvo</w:t>
      </w:r>
      <w:r w:rsidR="00CA484C" w:rsidRPr="00865517">
        <w:rPr>
          <w:rFonts w:ascii="Times New Roman" w:eastAsia="Calibri" w:hAnsi="Times New Roman" w:cs="Times New Roman"/>
          <w:sz w:val="24"/>
          <w:szCs w:val="24"/>
        </w:rPr>
        <w:t xml:space="preserve"> dalijamasi </w:t>
      </w:r>
      <w:proofErr w:type="spellStart"/>
      <w:r w:rsidR="00CA484C" w:rsidRPr="00865517">
        <w:rPr>
          <w:rFonts w:ascii="Times New Roman" w:eastAsia="Calibri" w:hAnsi="Times New Roman" w:cs="Times New Roman"/>
          <w:sz w:val="24"/>
          <w:szCs w:val="24"/>
        </w:rPr>
        <w:t>subsidiarumo</w:t>
      </w:r>
      <w:proofErr w:type="spellEnd"/>
      <w:r w:rsidR="00CA484C" w:rsidRPr="00865517">
        <w:rPr>
          <w:rFonts w:ascii="Times New Roman" w:eastAsia="Calibri" w:hAnsi="Times New Roman" w:cs="Times New Roman"/>
          <w:sz w:val="24"/>
          <w:szCs w:val="24"/>
        </w:rPr>
        <w:t xml:space="preserve"> principo kontrolės </w:t>
      </w:r>
      <w:r w:rsidR="00C663EA">
        <w:rPr>
          <w:rFonts w:ascii="Times New Roman" w:eastAsia="Calibri" w:hAnsi="Times New Roman" w:cs="Times New Roman"/>
          <w:sz w:val="24"/>
          <w:szCs w:val="24"/>
        </w:rPr>
        <w:t xml:space="preserve">laikotarpiu </w:t>
      </w:r>
      <w:r w:rsidR="00CA484C" w:rsidRPr="00865517">
        <w:rPr>
          <w:rFonts w:ascii="Times New Roman" w:eastAsia="Calibri" w:hAnsi="Times New Roman" w:cs="Times New Roman"/>
          <w:sz w:val="24"/>
          <w:szCs w:val="24"/>
        </w:rPr>
        <w:t xml:space="preserve">po Lisabonos patirtimi, diskutuojama dėl </w:t>
      </w:r>
      <w:proofErr w:type="spellStart"/>
      <w:r w:rsidR="00CA484C" w:rsidRPr="00865517">
        <w:rPr>
          <w:rFonts w:ascii="Times New Roman" w:eastAsia="Calibri" w:hAnsi="Times New Roman" w:cs="Times New Roman"/>
          <w:sz w:val="24"/>
          <w:szCs w:val="24"/>
        </w:rPr>
        <w:t>subsidiarumo</w:t>
      </w:r>
      <w:proofErr w:type="spellEnd"/>
      <w:r w:rsidR="00CA484C" w:rsidRPr="00865517">
        <w:rPr>
          <w:rFonts w:ascii="Times New Roman" w:eastAsia="Calibri" w:hAnsi="Times New Roman" w:cs="Times New Roman"/>
          <w:sz w:val="24"/>
          <w:szCs w:val="24"/>
        </w:rPr>
        <w:t xml:space="preserve"> principo vaidmens ateityje ES </w:t>
      </w:r>
      <w:r w:rsidR="002037EC" w:rsidRPr="00865517">
        <w:rPr>
          <w:rFonts w:ascii="Times New Roman" w:eastAsia="Calibri" w:hAnsi="Times New Roman" w:cs="Times New Roman"/>
          <w:sz w:val="24"/>
          <w:szCs w:val="24"/>
        </w:rPr>
        <w:t>daugialy</w:t>
      </w:r>
      <w:r w:rsidR="002037EC">
        <w:rPr>
          <w:rFonts w:ascii="Times New Roman" w:eastAsia="Calibri" w:hAnsi="Times New Roman" w:cs="Times New Roman"/>
          <w:sz w:val="24"/>
          <w:szCs w:val="24"/>
        </w:rPr>
        <w:t>p</w:t>
      </w:r>
      <w:r w:rsidR="002037EC" w:rsidRPr="00865517">
        <w:rPr>
          <w:rFonts w:ascii="Times New Roman" w:eastAsia="Calibri" w:hAnsi="Times New Roman" w:cs="Times New Roman"/>
          <w:sz w:val="24"/>
          <w:szCs w:val="24"/>
        </w:rPr>
        <w:t xml:space="preserve">ėje </w:t>
      </w:r>
      <w:r w:rsidR="00CA484C" w:rsidRPr="00865517">
        <w:rPr>
          <w:rFonts w:ascii="Times New Roman" w:eastAsia="Calibri" w:hAnsi="Times New Roman" w:cs="Times New Roman"/>
          <w:sz w:val="24"/>
          <w:szCs w:val="24"/>
        </w:rPr>
        <w:t xml:space="preserve">valdysenoje. </w:t>
      </w:r>
    </w:p>
    <w:p w:rsidR="00B33EC1" w:rsidRPr="00B33EC1" w:rsidRDefault="00B33EC1" w:rsidP="002410C3">
      <w:pPr>
        <w:spacing w:after="0" w:line="240" w:lineRule="auto"/>
        <w:ind w:firstLine="680"/>
        <w:jc w:val="both"/>
        <w:rPr>
          <w:rFonts w:ascii="Times New Roman" w:hAnsi="Times New Roman"/>
          <w:sz w:val="24"/>
          <w:szCs w:val="24"/>
        </w:rPr>
      </w:pPr>
      <w:r>
        <w:rPr>
          <w:rFonts w:ascii="Times New Roman" w:eastAsia="Calibri" w:hAnsi="Times New Roman" w:cs="Times New Roman"/>
          <w:sz w:val="24"/>
          <w:szCs w:val="24"/>
        </w:rPr>
        <w:t xml:space="preserve">Gruodžio mėn. ERK atstovai dalyvavo Europos Parlamente </w:t>
      </w:r>
      <w:r w:rsidRPr="00CC3244">
        <w:rPr>
          <w:rFonts w:ascii="Times New Roman" w:eastAsia="Times New Roman" w:hAnsi="Times New Roman" w:cs="Times New Roman"/>
          <w:sz w:val="24"/>
          <w:szCs w:val="24"/>
        </w:rPr>
        <w:t>Pramonės, mokslinių tyrimų ir energetikos komiteto ir S</w:t>
      </w:r>
      <w:r>
        <w:rPr>
          <w:rFonts w:ascii="Times New Roman" w:eastAsia="Times New Roman" w:hAnsi="Times New Roman" w:cs="Times New Roman"/>
          <w:sz w:val="24"/>
          <w:szCs w:val="24"/>
        </w:rPr>
        <w:t xml:space="preserve">eimo Ekonomikos komiteto posėdyje </w:t>
      </w:r>
      <w:r w:rsidRPr="00D85987">
        <w:rPr>
          <w:rFonts w:ascii="Times New Roman" w:hAnsi="Times New Roman"/>
          <w:i/>
          <w:sz w:val="24"/>
          <w:szCs w:val="24"/>
        </w:rPr>
        <w:t>„ES energijos vidaus rinka XXI amžiui“</w:t>
      </w:r>
      <w:r>
        <w:rPr>
          <w:rFonts w:ascii="Times New Roman" w:hAnsi="Times New Roman"/>
          <w:i/>
          <w:sz w:val="24"/>
          <w:szCs w:val="24"/>
        </w:rPr>
        <w:t xml:space="preserve">, </w:t>
      </w:r>
      <w:r>
        <w:rPr>
          <w:rFonts w:ascii="Times New Roman" w:hAnsi="Times New Roman"/>
          <w:sz w:val="24"/>
          <w:szCs w:val="24"/>
        </w:rPr>
        <w:t>kurio metu aptarė ES energetikos politikos aktualijas.</w:t>
      </w:r>
    </w:p>
    <w:p w:rsidR="002037EC" w:rsidRDefault="00C663EA" w:rsidP="002410C3">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ERK</w:t>
      </w:r>
      <w:r w:rsidR="00CA484C" w:rsidRPr="00865517">
        <w:rPr>
          <w:rFonts w:ascii="Times New Roman" w:eastAsia="Calibri" w:hAnsi="Times New Roman" w:cs="Times New Roman"/>
          <w:sz w:val="24"/>
          <w:szCs w:val="24"/>
        </w:rPr>
        <w:t xml:space="preserve"> narė Birutė Vėsaitė 2014 m. sausio mėn. 20-22 d. dalyvavo Briuselyje Europos Parlamento ir Pirmininkaujančios Graikijos organizuotoje Parlamentinėje savaitėje ir Tarpparlamentinėje Ekonominės valdysenos Europos Sąjungoje konferencijoje  ir jungtiniame </w:t>
      </w:r>
      <w:r w:rsidR="00CA484C" w:rsidRPr="00865517">
        <w:rPr>
          <w:rFonts w:ascii="Times New Roman" w:eastAsia="Calibri" w:hAnsi="Times New Roman" w:cs="Times New Roman"/>
          <w:sz w:val="24"/>
          <w:szCs w:val="24"/>
        </w:rPr>
        <w:lastRenderedPageBreak/>
        <w:t>Europos Parlamento Biudžetų komiteto ir Nacionalinių parlamentų atstovų posėdyje skaitė pranešimą apie Lietuvos gerąją patirtį efektyviai naudojant E</w:t>
      </w:r>
      <w:r w:rsidR="00865517" w:rsidRPr="00865517">
        <w:rPr>
          <w:rFonts w:ascii="Times New Roman" w:eastAsia="Calibri" w:hAnsi="Times New Roman" w:cs="Times New Roman"/>
          <w:sz w:val="24"/>
          <w:szCs w:val="24"/>
        </w:rPr>
        <w:t>S finansinę paramą 2007-2013 m.</w:t>
      </w:r>
    </w:p>
    <w:p w:rsidR="00510EF5" w:rsidRPr="00510EF5" w:rsidRDefault="00510EF5" w:rsidP="00510EF5">
      <w:pPr>
        <w:spacing w:after="0" w:line="240" w:lineRule="auto"/>
        <w:ind w:firstLine="680"/>
        <w:jc w:val="both"/>
        <w:rPr>
          <w:rFonts w:ascii="Times New Roman" w:eastAsia="Calibri" w:hAnsi="Times New Roman" w:cs="Times New Roman"/>
          <w:sz w:val="24"/>
          <w:szCs w:val="24"/>
        </w:rPr>
      </w:pPr>
      <w:r w:rsidRPr="00510EF5">
        <w:rPr>
          <w:rFonts w:ascii="Times New Roman" w:eastAsia="Calibri" w:hAnsi="Times New Roman" w:cs="Times New Roman"/>
          <w:sz w:val="24"/>
          <w:szCs w:val="24"/>
        </w:rPr>
        <w:t xml:space="preserve">2014 m. sausio 26-27 d. ERK pirmininkas Gediminas Kirkilas dalyvavo COSAC Pirmininkų susitikime Atėnuose. Susitikimo metu, be kitų svarbių klausimų, buvo aptartos ES institucijų ir piliečių ryšio stiprinimo galimybės, valstybių narių nacionalinių parlamentų ir Europos Parlamento bendradarbiavimo klausimai, pristatyti Graikijos pirmininkavimo ES Tarybai prioritetai. </w:t>
      </w:r>
    </w:p>
    <w:p w:rsidR="00865517" w:rsidRDefault="00865517"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 </w:t>
      </w:r>
      <w:r w:rsidR="00CA484C" w:rsidRPr="00865517">
        <w:rPr>
          <w:rFonts w:ascii="Times New Roman" w:eastAsia="Calibri" w:hAnsi="Times New Roman" w:cs="Times New Roman"/>
          <w:sz w:val="24"/>
          <w:szCs w:val="24"/>
        </w:rPr>
        <w:t xml:space="preserve">2014 m. vasario 18 d. Komiteto narys Linas Balsys Briuselyje dalyvavo nacionalinių parlamentų vaidmeniui daugialygėje valdysenoje skirtoje konferencijoje. Renginio metu buvo aptariamos globalios nacionalinių parlamentų bendradarbiavimo iniciatyvos, </w:t>
      </w:r>
      <w:r w:rsidRPr="00865517">
        <w:rPr>
          <w:rFonts w:ascii="Times New Roman" w:eastAsia="Calibri" w:hAnsi="Times New Roman" w:cs="Times New Roman"/>
          <w:sz w:val="24"/>
          <w:szCs w:val="24"/>
        </w:rPr>
        <w:t>parlamentarizmo vaidmuo šiuolaikiniuose globalizacijos procesuose, parlamentų vaidmuo tarptautinėse organizacijose ir kitose tarptautinio bendradarbiavimo sferose.</w:t>
      </w:r>
      <w:r>
        <w:rPr>
          <w:rFonts w:ascii="Times New Roman" w:eastAsia="Calibri" w:hAnsi="Times New Roman" w:cs="Times New Roman"/>
          <w:sz w:val="24"/>
          <w:szCs w:val="24"/>
        </w:rPr>
        <w:t xml:space="preserve"> </w:t>
      </w:r>
    </w:p>
    <w:p w:rsidR="00865517" w:rsidRDefault="00865517" w:rsidP="002410C3">
      <w:pPr>
        <w:spacing w:after="0" w:line="240" w:lineRule="auto"/>
        <w:ind w:firstLine="680"/>
        <w:jc w:val="both"/>
        <w:rPr>
          <w:rFonts w:ascii="Times New Roman" w:eastAsia="Calibri" w:hAnsi="Times New Roman" w:cs="Times New Roman"/>
          <w:sz w:val="24"/>
          <w:szCs w:val="24"/>
        </w:rPr>
      </w:pPr>
      <w:r w:rsidRPr="00865517">
        <w:rPr>
          <w:rFonts w:ascii="Times New Roman" w:hAnsi="Times New Roman" w:cs="Times New Roman"/>
          <w:sz w:val="24"/>
          <w:szCs w:val="24"/>
        </w:rPr>
        <w:t xml:space="preserve">Ataskaitiniu laikotarpiu </w:t>
      </w:r>
      <w:r w:rsidR="00C663EA">
        <w:rPr>
          <w:rFonts w:ascii="Times New Roman" w:hAnsi="Times New Roman" w:cs="Times New Roman"/>
          <w:sz w:val="24"/>
          <w:szCs w:val="24"/>
        </w:rPr>
        <w:t>ERK nariai Seime susitiko su užsienio delegacijų atstovais</w:t>
      </w:r>
      <w:r w:rsidRPr="00865517">
        <w:rPr>
          <w:rFonts w:ascii="Times New Roman" w:hAnsi="Times New Roman" w:cs="Times New Roman"/>
          <w:sz w:val="24"/>
          <w:szCs w:val="24"/>
        </w:rPr>
        <w:t xml:space="preserve">. </w:t>
      </w:r>
      <w:r w:rsidRPr="00865517">
        <w:rPr>
          <w:rFonts w:ascii="Times New Roman" w:eastAsia="Calibri" w:hAnsi="Times New Roman" w:cs="Times New Roman"/>
          <w:sz w:val="24"/>
          <w:szCs w:val="24"/>
        </w:rPr>
        <w:t xml:space="preserve">2013 m. </w:t>
      </w:r>
      <w:r w:rsidR="00C663EA">
        <w:rPr>
          <w:rFonts w:ascii="Times New Roman" w:eastAsia="Calibri" w:hAnsi="Times New Roman" w:cs="Times New Roman"/>
          <w:sz w:val="24"/>
          <w:szCs w:val="24"/>
        </w:rPr>
        <w:t>rugsėjo 11 d. ERK pirmininkas Gediminas</w:t>
      </w:r>
      <w:r w:rsidRPr="00865517">
        <w:rPr>
          <w:rFonts w:ascii="Times New Roman" w:eastAsia="Calibri" w:hAnsi="Times New Roman" w:cs="Times New Roman"/>
          <w:sz w:val="24"/>
          <w:szCs w:val="24"/>
        </w:rPr>
        <w:t xml:space="preserve"> Kirkilas susitiko su Turkijos ministru Europos Sąjungos reikalams E. </w:t>
      </w:r>
      <w:proofErr w:type="spellStart"/>
      <w:r w:rsidRPr="00865517">
        <w:rPr>
          <w:rFonts w:ascii="Times New Roman" w:eastAsia="Calibri" w:hAnsi="Times New Roman" w:cs="Times New Roman"/>
          <w:sz w:val="24"/>
          <w:szCs w:val="24"/>
        </w:rPr>
        <w:t>Bagiš</w:t>
      </w:r>
      <w:proofErr w:type="spellEnd"/>
      <w:r w:rsidRPr="00865517">
        <w:rPr>
          <w:rFonts w:ascii="Times New Roman" w:eastAsia="Calibri" w:hAnsi="Times New Roman" w:cs="Times New Roman"/>
          <w:sz w:val="24"/>
          <w:szCs w:val="24"/>
        </w:rPr>
        <w:t xml:space="preserve">. Susitikimo metu aptartos Lietuvos pirmininkavimo ES Tarybai aktualijos, Turkijos narystės Europos Sąjungoje galimybių klausimai. </w:t>
      </w:r>
    </w:p>
    <w:p w:rsidR="00C663EA" w:rsidRDefault="00C663EA" w:rsidP="002410C3">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2013 m. spalio 30 d. ERK ir URK</w:t>
      </w:r>
      <w:r w:rsidR="00865517" w:rsidRPr="00865517">
        <w:rPr>
          <w:rFonts w:ascii="Times New Roman" w:hAnsi="Times New Roman" w:cs="Times New Roman"/>
          <w:sz w:val="24"/>
          <w:szCs w:val="24"/>
        </w:rPr>
        <w:t xml:space="preserve"> nariai susitiko su Švedijos </w:t>
      </w:r>
      <w:proofErr w:type="spellStart"/>
      <w:r w:rsidR="00865517" w:rsidRPr="00865517">
        <w:rPr>
          <w:rFonts w:ascii="Times New Roman" w:hAnsi="Times New Roman" w:cs="Times New Roman"/>
          <w:sz w:val="24"/>
          <w:szCs w:val="24"/>
        </w:rPr>
        <w:t>Riksdago</w:t>
      </w:r>
      <w:proofErr w:type="spellEnd"/>
      <w:r w:rsidR="00865517" w:rsidRPr="00865517">
        <w:rPr>
          <w:rFonts w:ascii="Times New Roman" w:hAnsi="Times New Roman" w:cs="Times New Roman"/>
          <w:sz w:val="24"/>
          <w:szCs w:val="24"/>
        </w:rPr>
        <w:t xml:space="preserve"> delegacija bei Švedijos ambasados Lietuvoje atstovais. Susitikime Švedijos delegacijos narių pasiūlymu buvo aptarti bendrieji ES reikalai, Rytų partnerystės klausimai, Europos Komisijos planai „Europos ekonominės ir pinigų sąjungos link“, Lietuvos siekis įsivesti eurą 2015 m., įvairios ES priemonės dėl ekonominės krizės pasekmių sumažinimo, diskutuota apie energijos tiekimą Lietuvoje ir bendradarbiavimą su Skandinavijos šalimis šioje srityje, Rusijos dujų tiekimo klausimus.</w:t>
      </w:r>
      <w:r w:rsidR="00865517" w:rsidRPr="00865517">
        <w:rPr>
          <w:rFonts w:ascii="Times New Roman" w:hAnsi="Times New Roman" w:cs="Times New Roman"/>
          <w:color w:val="1F497D"/>
          <w:sz w:val="24"/>
          <w:szCs w:val="24"/>
        </w:rPr>
        <w:t xml:space="preserve"> </w:t>
      </w:r>
      <w:r w:rsidR="00865517" w:rsidRPr="00865517">
        <w:rPr>
          <w:rFonts w:ascii="Times New Roman" w:hAnsi="Times New Roman" w:cs="Times New Roman"/>
          <w:sz w:val="24"/>
          <w:szCs w:val="24"/>
        </w:rPr>
        <w:t xml:space="preserve">Svečius domino Lietuvos parlamento narių požiūris į socialinę dimensiją strategijoje „Europa 2020“. </w:t>
      </w:r>
    </w:p>
    <w:p w:rsidR="000B0A0B" w:rsidRPr="00B33EC1" w:rsidRDefault="00C663EA" w:rsidP="002410C3">
      <w:pPr>
        <w:spacing w:after="0" w:line="240" w:lineRule="auto"/>
        <w:ind w:firstLine="680"/>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2014 m. lapkričio mėn. ERK pirmininkas Gediminas Kirkilas ir jo pavaduotojas Petras Auštrevičius bei Užsienio reikalų komiteto pirmininkas Benediktas Juodka susitiko su 16 užsienio žurnalistų, reziduojančių Briuselyje, ir diskutavo Rytų partnerystės programos klausimais.</w:t>
      </w:r>
    </w:p>
    <w:p w:rsidR="007D6CAB" w:rsidRPr="00865517" w:rsidRDefault="007D6CAB" w:rsidP="002410C3">
      <w:pPr>
        <w:keepNext/>
        <w:spacing w:after="0" w:line="240" w:lineRule="auto"/>
        <w:ind w:left="284" w:right="113" w:firstLine="680"/>
        <w:jc w:val="center"/>
        <w:outlineLvl w:val="0"/>
        <w:rPr>
          <w:rFonts w:ascii="Times New Roman" w:eastAsia="Times New Roman" w:hAnsi="Times New Roman" w:cs="Times New Roman"/>
          <w:b/>
          <w:bCs/>
          <w:iCs/>
          <w:color w:val="FFC000"/>
          <w:sz w:val="24"/>
          <w:szCs w:val="24"/>
        </w:rPr>
      </w:pPr>
    </w:p>
    <w:p w:rsidR="009D05A2" w:rsidRPr="00865517" w:rsidRDefault="009D05A2" w:rsidP="002410C3">
      <w:pPr>
        <w:spacing w:after="0" w:line="240" w:lineRule="auto"/>
        <w:ind w:left="284" w:right="113" w:firstLine="680"/>
        <w:jc w:val="both"/>
        <w:rPr>
          <w:rFonts w:ascii="Times New Roman" w:eastAsia="Times New Roman" w:hAnsi="Times New Roman" w:cs="Times New Roman"/>
          <w:b/>
          <w:i/>
          <w:color w:val="000000"/>
          <w:sz w:val="24"/>
          <w:szCs w:val="24"/>
        </w:rPr>
      </w:pPr>
    </w:p>
    <w:p w:rsidR="009D05A2" w:rsidRPr="00865517" w:rsidRDefault="009D05A2" w:rsidP="002410C3">
      <w:pPr>
        <w:spacing w:after="0" w:line="240" w:lineRule="auto"/>
        <w:ind w:left="-426" w:firstLine="680"/>
        <w:jc w:val="both"/>
        <w:rPr>
          <w:rFonts w:ascii="Times New Roman" w:eastAsia="Times New Roman" w:hAnsi="Times New Roman" w:cs="Times New Roman"/>
          <w:sz w:val="24"/>
          <w:szCs w:val="24"/>
        </w:rPr>
      </w:pPr>
    </w:p>
    <w:p w:rsidR="009D05A2" w:rsidRPr="00865517" w:rsidRDefault="009D05A2" w:rsidP="002410C3">
      <w:pPr>
        <w:spacing w:after="0" w:line="240" w:lineRule="auto"/>
        <w:ind w:left="-426" w:firstLine="680"/>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Europos reikal</w:t>
      </w:r>
      <w:r w:rsidR="002F4CE7" w:rsidRPr="00865517">
        <w:rPr>
          <w:rFonts w:ascii="Times New Roman" w:eastAsia="Times New Roman" w:hAnsi="Times New Roman" w:cs="Times New Roman"/>
          <w:sz w:val="24"/>
          <w:szCs w:val="24"/>
        </w:rPr>
        <w:t>ų komiteto pirminin</w:t>
      </w:r>
      <w:r w:rsidR="002410C3">
        <w:rPr>
          <w:rFonts w:ascii="Times New Roman" w:eastAsia="Times New Roman" w:hAnsi="Times New Roman" w:cs="Times New Roman"/>
          <w:sz w:val="24"/>
          <w:szCs w:val="24"/>
        </w:rPr>
        <w:t>kas</w:t>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sidRPr="002410C3">
        <w:rPr>
          <w:rFonts w:ascii="Times New Roman" w:eastAsia="Times New Roman" w:hAnsi="Times New Roman" w:cs="Times New Roman"/>
          <w:sz w:val="24"/>
          <w:szCs w:val="24"/>
        </w:rPr>
        <w:t>Gediminas Kirkilas</w:t>
      </w:r>
      <w:r w:rsidR="002410C3">
        <w:rPr>
          <w:rFonts w:ascii="Times New Roman" w:eastAsia="Times New Roman" w:hAnsi="Times New Roman" w:cs="Times New Roman"/>
          <w:sz w:val="24"/>
          <w:szCs w:val="24"/>
        </w:rPr>
        <w:t xml:space="preserve">          </w:t>
      </w:r>
      <w:r w:rsidR="002410C3">
        <w:rPr>
          <w:rFonts w:ascii="Times New Roman" w:eastAsia="Times New Roman" w:hAnsi="Times New Roman" w:cs="Times New Roman"/>
          <w:sz w:val="24"/>
          <w:szCs w:val="24"/>
        </w:rPr>
        <w:tab/>
        <w:t xml:space="preserve">            </w:t>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r w:rsidR="002410C3">
        <w:rPr>
          <w:rFonts w:ascii="Times New Roman" w:eastAsia="Times New Roman" w:hAnsi="Times New Roman" w:cs="Times New Roman"/>
          <w:sz w:val="24"/>
          <w:szCs w:val="24"/>
        </w:rPr>
        <w:tab/>
      </w: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6F45" w:rsidRPr="00865517" w:rsidRDefault="009D6F45" w:rsidP="002410C3">
      <w:pPr>
        <w:spacing w:after="0" w:line="240" w:lineRule="auto"/>
        <w:ind w:left="-426" w:firstLine="680"/>
        <w:jc w:val="both"/>
        <w:rPr>
          <w:rFonts w:ascii="Times New Roman" w:eastAsia="Times New Roman" w:hAnsi="Times New Roman" w:cs="Times New Roman"/>
          <w:sz w:val="24"/>
          <w:szCs w:val="24"/>
        </w:rPr>
      </w:pPr>
    </w:p>
    <w:p w:rsidR="009D05A2" w:rsidRPr="00865517" w:rsidRDefault="002410C3" w:rsidP="002410C3">
      <w:pPr>
        <w:spacing w:after="0" w:line="240" w:lineRule="auto"/>
        <w:ind w:left="-426"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w:t>
      </w:r>
      <w:r w:rsidR="009D05A2" w:rsidRPr="00865517">
        <w:rPr>
          <w:rFonts w:ascii="Times New Roman" w:eastAsia="Times New Roman" w:hAnsi="Times New Roman" w:cs="Times New Roman"/>
          <w:sz w:val="24"/>
          <w:szCs w:val="24"/>
        </w:rPr>
        <w:t>rengė: Europos reikalų komiteto biuras</w:t>
      </w:r>
    </w:p>
    <w:sectPr w:rsidR="009D05A2" w:rsidRPr="00865517" w:rsidSect="00BA7914">
      <w:footerReference w:type="even" r:id="rId9"/>
      <w:footerReference w:type="default" r:id="rId10"/>
      <w:pgSz w:w="11906" w:h="16838" w:code="9"/>
      <w:pgMar w:top="1134" w:right="849" w:bottom="709" w:left="1560"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B37" w:rsidRDefault="00686B37">
      <w:pPr>
        <w:spacing w:after="0" w:line="240" w:lineRule="auto"/>
      </w:pPr>
      <w:r>
        <w:separator/>
      </w:r>
    </w:p>
  </w:endnote>
  <w:endnote w:type="continuationSeparator" w:id="0">
    <w:p w:rsidR="00686B37" w:rsidRDefault="00686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or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E13" w:rsidRDefault="00F56E1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F56E13" w:rsidRDefault="00F56E13">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E13" w:rsidRDefault="00F56E1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D0C38">
      <w:rPr>
        <w:rStyle w:val="Puslapionumeris"/>
        <w:noProof/>
      </w:rPr>
      <w:t>15</w:t>
    </w:r>
    <w:r>
      <w:rPr>
        <w:rStyle w:val="Puslapionumeris"/>
      </w:rPr>
      <w:fldChar w:fldCharType="end"/>
    </w:r>
  </w:p>
  <w:p w:rsidR="00F56E13" w:rsidRDefault="00F56E13">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B37" w:rsidRDefault="00686B37">
      <w:pPr>
        <w:spacing w:after="0" w:line="240" w:lineRule="auto"/>
      </w:pPr>
      <w:r>
        <w:separator/>
      </w:r>
    </w:p>
  </w:footnote>
  <w:footnote w:type="continuationSeparator" w:id="0">
    <w:p w:rsidR="00686B37" w:rsidRDefault="00686B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05A"/>
    <w:multiLevelType w:val="hybridMultilevel"/>
    <w:tmpl w:val="911A0AF0"/>
    <w:lvl w:ilvl="0" w:tplc="16E6D188">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073E12B7"/>
    <w:multiLevelType w:val="hybridMultilevel"/>
    <w:tmpl w:val="C71ACAB6"/>
    <w:lvl w:ilvl="0" w:tplc="B18E07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08781232"/>
    <w:multiLevelType w:val="hybridMultilevel"/>
    <w:tmpl w:val="430227FC"/>
    <w:lvl w:ilvl="0" w:tplc="592680F8">
      <w:start w:val="2013"/>
      <w:numFmt w:val="bullet"/>
      <w:lvlText w:val="–"/>
      <w:lvlJc w:val="left"/>
      <w:pPr>
        <w:ind w:left="720" w:hanging="360"/>
      </w:pPr>
      <w:rPr>
        <w:rFonts w:ascii="Times New Roman" w:eastAsia="Times New Roman" w:hAnsi="Times New Roman" w:cs="Times New Roman" w:hint="default"/>
        <w:b/>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9D60B6E"/>
    <w:multiLevelType w:val="hybridMultilevel"/>
    <w:tmpl w:val="5EEAA3A2"/>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nsid w:val="0B7711A1"/>
    <w:multiLevelType w:val="hybridMultilevel"/>
    <w:tmpl w:val="95AED65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0C037CA8"/>
    <w:multiLevelType w:val="hybridMultilevel"/>
    <w:tmpl w:val="08AE5F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D8C62A3"/>
    <w:multiLevelType w:val="hybridMultilevel"/>
    <w:tmpl w:val="AC6E7AB8"/>
    <w:lvl w:ilvl="0" w:tplc="416E9E28">
      <w:start w:val="1"/>
      <w:numFmt w:val="bullet"/>
      <w:lvlText w:val="•"/>
      <w:lvlJc w:val="left"/>
      <w:pPr>
        <w:tabs>
          <w:tab w:val="num" w:pos="720"/>
        </w:tabs>
        <w:ind w:left="720" w:hanging="360"/>
      </w:pPr>
      <w:rPr>
        <w:rFonts w:ascii="Times New Roman" w:hAnsi="Times New Roman" w:hint="default"/>
      </w:rPr>
    </w:lvl>
    <w:lvl w:ilvl="1" w:tplc="E3F01662" w:tentative="1">
      <w:start w:val="1"/>
      <w:numFmt w:val="bullet"/>
      <w:lvlText w:val="•"/>
      <w:lvlJc w:val="left"/>
      <w:pPr>
        <w:tabs>
          <w:tab w:val="num" w:pos="1440"/>
        </w:tabs>
        <w:ind w:left="1440" w:hanging="360"/>
      </w:pPr>
      <w:rPr>
        <w:rFonts w:ascii="Times New Roman" w:hAnsi="Times New Roman" w:hint="default"/>
      </w:rPr>
    </w:lvl>
    <w:lvl w:ilvl="2" w:tplc="EFC27448" w:tentative="1">
      <w:start w:val="1"/>
      <w:numFmt w:val="bullet"/>
      <w:lvlText w:val="•"/>
      <w:lvlJc w:val="left"/>
      <w:pPr>
        <w:tabs>
          <w:tab w:val="num" w:pos="2160"/>
        </w:tabs>
        <w:ind w:left="2160" w:hanging="360"/>
      </w:pPr>
      <w:rPr>
        <w:rFonts w:ascii="Times New Roman" w:hAnsi="Times New Roman" w:hint="default"/>
      </w:rPr>
    </w:lvl>
    <w:lvl w:ilvl="3" w:tplc="7CFC5582" w:tentative="1">
      <w:start w:val="1"/>
      <w:numFmt w:val="bullet"/>
      <w:lvlText w:val="•"/>
      <w:lvlJc w:val="left"/>
      <w:pPr>
        <w:tabs>
          <w:tab w:val="num" w:pos="2880"/>
        </w:tabs>
        <w:ind w:left="2880" w:hanging="360"/>
      </w:pPr>
      <w:rPr>
        <w:rFonts w:ascii="Times New Roman" w:hAnsi="Times New Roman" w:hint="default"/>
      </w:rPr>
    </w:lvl>
    <w:lvl w:ilvl="4" w:tplc="ED6CF65A" w:tentative="1">
      <w:start w:val="1"/>
      <w:numFmt w:val="bullet"/>
      <w:lvlText w:val="•"/>
      <w:lvlJc w:val="left"/>
      <w:pPr>
        <w:tabs>
          <w:tab w:val="num" w:pos="3600"/>
        </w:tabs>
        <w:ind w:left="3600" w:hanging="360"/>
      </w:pPr>
      <w:rPr>
        <w:rFonts w:ascii="Times New Roman" w:hAnsi="Times New Roman" w:hint="default"/>
      </w:rPr>
    </w:lvl>
    <w:lvl w:ilvl="5" w:tplc="61EE6458" w:tentative="1">
      <w:start w:val="1"/>
      <w:numFmt w:val="bullet"/>
      <w:lvlText w:val="•"/>
      <w:lvlJc w:val="left"/>
      <w:pPr>
        <w:tabs>
          <w:tab w:val="num" w:pos="4320"/>
        </w:tabs>
        <w:ind w:left="4320" w:hanging="360"/>
      </w:pPr>
      <w:rPr>
        <w:rFonts w:ascii="Times New Roman" w:hAnsi="Times New Roman" w:hint="default"/>
      </w:rPr>
    </w:lvl>
    <w:lvl w:ilvl="6" w:tplc="E4FC4AAE" w:tentative="1">
      <w:start w:val="1"/>
      <w:numFmt w:val="bullet"/>
      <w:lvlText w:val="•"/>
      <w:lvlJc w:val="left"/>
      <w:pPr>
        <w:tabs>
          <w:tab w:val="num" w:pos="5040"/>
        </w:tabs>
        <w:ind w:left="5040" w:hanging="360"/>
      </w:pPr>
      <w:rPr>
        <w:rFonts w:ascii="Times New Roman" w:hAnsi="Times New Roman" w:hint="default"/>
      </w:rPr>
    </w:lvl>
    <w:lvl w:ilvl="7" w:tplc="7A8CE2FA" w:tentative="1">
      <w:start w:val="1"/>
      <w:numFmt w:val="bullet"/>
      <w:lvlText w:val="•"/>
      <w:lvlJc w:val="left"/>
      <w:pPr>
        <w:tabs>
          <w:tab w:val="num" w:pos="5760"/>
        </w:tabs>
        <w:ind w:left="5760" w:hanging="360"/>
      </w:pPr>
      <w:rPr>
        <w:rFonts w:ascii="Times New Roman" w:hAnsi="Times New Roman" w:hint="default"/>
      </w:rPr>
    </w:lvl>
    <w:lvl w:ilvl="8" w:tplc="1FCAE552"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CD7D53"/>
    <w:multiLevelType w:val="hybridMultilevel"/>
    <w:tmpl w:val="7F289A9E"/>
    <w:lvl w:ilvl="0" w:tplc="D5500E94">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8">
    <w:nsid w:val="1D904588"/>
    <w:multiLevelType w:val="multilevel"/>
    <w:tmpl w:val="64A0C95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eastAsia="Times New Roman" w:hint="default"/>
        <w:sz w:val="22"/>
      </w:rPr>
    </w:lvl>
    <w:lvl w:ilvl="2">
      <w:start w:val="1"/>
      <w:numFmt w:val="decimal"/>
      <w:isLgl/>
      <w:lvlText w:val="%1.%2.%3."/>
      <w:lvlJc w:val="left"/>
      <w:pPr>
        <w:ind w:left="1080" w:hanging="720"/>
      </w:pPr>
      <w:rPr>
        <w:rFonts w:eastAsia="Times New Roman" w:hint="default"/>
        <w:sz w:val="22"/>
      </w:rPr>
    </w:lvl>
    <w:lvl w:ilvl="3">
      <w:start w:val="1"/>
      <w:numFmt w:val="decimal"/>
      <w:isLgl/>
      <w:lvlText w:val="%1.%2.%3.%4."/>
      <w:lvlJc w:val="left"/>
      <w:pPr>
        <w:ind w:left="1080" w:hanging="720"/>
      </w:pPr>
      <w:rPr>
        <w:rFonts w:eastAsia="Times New Roman" w:hint="default"/>
        <w:sz w:val="22"/>
      </w:rPr>
    </w:lvl>
    <w:lvl w:ilvl="4">
      <w:start w:val="1"/>
      <w:numFmt w:val="decimal"/>
      <w:isLgl/>
      <w:lvlText w:val="%1.%2.%3.%4.%5."/>
      <w:lvlJc w:val="left"/>
      <w:pPr>
        <w:ind w:left="1440" w:hanging="1080"/>
      </w:pPr>
      <w:rPr>
        <w:rFonts w:eastAsia="Times New Roman" w:hint="default"/>
        <w:sz w:val="22"/>
      </w:rPr>
    </w:lvl>
    <w:lvl w:ilvl="5">
      <w:start w:val="1"/>
      <w:numFmt w:val="decimal"/>
      <w:isLgl/>
      <w:lvlText w:val="%1.%2.%3.%4.%5.%6."/>
      <w:lvlJc w:val="left"/>
      <w:pPr>
        <w:ind w:left="1440" w:hanging="1080"/>
      </w:pPr>
      <w:rPr>
        <w:rFonts w:eastAsia="Times New Roman" w:hint="default"/>
        <w:sz w:val="22"/>
      </w:rPr>
    </w:lvl>
    <w:lvl w:ilvl="6">
      <w:start w:val="1"/>
      <w:numFmt w:val="decimal"/>
      <w:isLgl/>
      <w:lvlText w:val="%1.%2.%3.%4.%5.%6.%7."/>
      <w:lvlJc w:val="left"/>
      <w:pPr>
        <w:ind w:left="1800" w:hanging="1440"/>
      </w:pPr>
      <w:rPr>
        <w:rFonts w:eastAsia="Times New Roman" w:hint="default"/>
        <w:sz w:val="22"/>
      </w:rPr>
    </w:lvl>
    <w:lvl w:ilvl="7">
      <w:start w:val="1"/>
      <w:numFmt w:val="decimal"/>
      <w:isLgl/>
      <w:lvlText w:val="%1.%2.%3.%4.%5.%6.%7.%8."/>
      <w:lvlJc w:val="left"/>
      <w:pPr>
        <w:ind w:left="1800" w:hanging="1440"/>
      </w:pPr>
      <w:rPr>
        <w:rFonts w:eastAsia="Times New Roman" w:hint="default"/>
        <w:sz w:val="22"/>
      </w:rPr>
    </w:lvl>
    <w:lvl w:ilvl="8">
      <w:start w:val="1"/>
      <w:numFmt w:val="decimal"/>
      <w:isLgl/>
      <w:lvlText w:val="%1.%2.%3.%4.%5.%6.%7.%8.%9."/>
      <w:lvlJc w:val="left"/>
      <w:pPr>
        <w:ind w:left="2160" w:hanging="1800"/>
      </w:pPr>
      <w:rPr>
        <w:rFonts w:eastAsia="Times New Roman" w:hint="default"/>
        <w:sz w:val="22"/>
      </w:rPr>
    </w:lvl>
  </w:abstractNum>
  <w:abstractNum w:abstractNumId="9">
    <w:nsid w:val="1F8B41BA"/>
    <w:multiLevelType w:val="hybridMultilevel"/>
    <w:tmpl w:val="210AD572"/>
    <w:lvl w:ilvl="0" w:tplc="5A6AF86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nsid w:val="218526B9"/>
    <w:multiLevelType w:val="hybridMultilevel"/>
    <w:tmpl w:val="5D38CA7C"/>
    <w:lvl w:ilvl="0" w:tplc="65722F8C">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nsid w:val="26BE0BB3"/>
    <w:multiLevelType w:val="hybridMultilevel"/>
    <w:tmpl w:val="BE80C00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26C75096"/>
    <w:multiLevelType w:val="hybridMultilevel"/>
    <w:tmpl w:val="C4B4BCD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nsid w:val="27896172"/>
    <w:multiLevelType w:val="hybridMultilevel"/>
    <w:tmpl w:val="4D7C24D6"/>
    <w:lvl w:ilvl="0" w:tplc="04270001">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4">
    <w:nsid w:val="2C2B3AC2"/>
    <w:multiLevelType w:val="hybridMultilevel"/>
    <w:tmpl w:val="A7282F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2F48168A"/>
    <w:multiLevelType w:val="hybridMultilevel"/>
    <w:tmpl w:val="D06C6F0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F603D4B"/>
    <w:multiLevelType w:val="hybridMultilevel"/>
    <w:tmpl w:val="58E6CC1C"/>
    <w:lvl w:ilvl="0" w:tplc="F320C6EE">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15D66E2"/>
    <w:multiLevelType w:val="hybridMultilevel"/>
    <w:tmpl w:val="A6C2F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7B152D8"/>
    <w:multiLevelType w:val="hybridMultilevel"/>
    <w:tmpl w:val="E604C550"/>
    <w:lvl w:ilvl="0" w:tplc="C4E2B3B0">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nsid w:val="38A72033"/>
    <w:multiLevelType w:val="hybridMultilevel"/>
    <w:tmpl w:val="B69066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3A9655FB"/>
    <w:multiLevelType w:val="hybridMultilevel"/>
    <w:tmpl w:val="A2D43166"/>
    <w:lvl w:ilvl="0" w:tplc="9708A0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513C4319"/>
    <w:multiLevelType w:val="hybridMultilevel"/>
    <w:tmpl w:val="24DA2D1A"/>
    <w:lvl w:ilvl="0" w:tplc="CE2AB188">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2">
    <w:nsid w:val="554A3D72"/>
    <w:multiLevelType w:val="hybridMultilevel"/>
    <w:tmpl w:val="011A933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3">
    <w:nsid w:val="55B95AD0"/>
    <w:multiLevelType w:val="hybridMultilevel"/>
    <w:tmpl w:val="F41EC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5B951B9E"/>
    <w:multiLevelType w:val="hybridMultilevel"/>
    <w:tmpl w:val="7E587C10"/>
    <w:lvl w:ilvl="0" w:tplc="C37624DC">
      <w:start w:val="2014"/>
      <w:numFmt w:val="decimal"/>
      <w:lvlText w:val="%1"/>
      <w:lvlJc w:val="left"/>
      <w:pPr>
        <w:ind w:left="1776" w:hanging="480"/>
      </w:pPr>
      <w:rPr>
        <w:rFonts w:eastAsia="Calibri"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5">
    <w:nsid w:val="5D0E2ADF"/>
    <w:multiLevelType w:val="hybridMultilevel"/>
    <w:tmpl w:val="967C811C"/>
    <w:lvl w:ilvl="0" w:tplc="0427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6">
    <w:nsid w:val="60E02DFB"/>
    <w:multiLevelType w:val="hybridMultilevel"/>
    <w:tmpl w:val="7EF4E1B4"/>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27">
    <w:nsid w:val="6AE810D1"/>
    <w:multiLevelType w:val="hybridMultilevel"/>
    <w:tmpl w:val="BD9A5DDA"/>
    <w:lvl w:ilvl="0" w:tplc="DE78592A">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28">
    <w:nsid w:val="6EC4168B"/>
    <w:multiLevelType w:val="hybridMultilevel"/>
    <w:tmpl w:val="08C4C0C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9">
    <w:nsid w:val="77DA3E9D"/>
    <w:multiLevelType w:val="hybridMultilevel"/>
    <w:tmpl w:val="902C641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0">
    <w:nsid w:val="78F40AA5"/>
    <w:multiLevelType w:val="hybridMultilevel"/>
    <w:tmpl w:val="0298EAC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1">
    <w:nsid w:val="79F32E16"/>
    <w:multiLevelType w:val="hybridMultilevel"/>
    <w:tmpl w:val="11F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nsid w:val="7A4876AD"/>
    <w:multiLevelType w:val="hybridMultilevel"/>
    <w:tmpl w:val="B0E008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13"/>
  </w:num>
  <w:num w:numId="2">
    <w:abstractNumId w:val="32"/>
  </w:num>
  <w:num w:numId="3">
    <w:abstractNumId w:val="25"/>
  </w:num>
  <w:num w:numId="4">
    <w:abstractNumId w:val="29"/>
  </w:num>
  <w:num w:numId="5">
    <w:abstractNumId w:val="26"/>
  </w:num>
  <w:num w:numId="6">
    <w:abstractNumId w:val="22"/>
  </w:num>
  <w:num w:numId="7">
    <w:abstractNumId w:val="15"/>
  </w:num>
  <w:num w:numId="8">
    <w:abstractNumId w:val="27"/>
  </w:num>
  <w:num w:numId="9">
    <w:abstractNumId w:val="4"/>
  </w:num>
  <w:num w:numId="10">
    <w:abstractNumId w:val="5"/>
  </w:num>
  <w:num w:numId="11">
    <w:abstractNumId w:val="3"/>
  </w:num>
  <w:num w:numId="12">
    <w:abstractNumId w:val="11"/>
  </w:num>
  <w:num w:numId="13">
    <w:abstractNumId w:val="0"/>
  </w:num>
  <w:num w:numId="14">
    <w:abstractNumId w:val="14"/>
  </w:num>
  <w:num w:numId="15">
    <w:abstractNumId w:val="31"/>
  </w:num>
  <w:num w:numId="16">
    <w:abstractNumId w:val="6"/>
  </w:num>
  <w:num w:numId="17">
    <w:abstractNumId w:val="10"/>
  </w:num>
  <w:num w:numId="18">
    <w:abstractNumId w:val="17"/>
  </w:num>
  <w:num w:numId="19">
    <w:abstractNumId w:val="18"/>
  </w:num>
  <w:num w:numId="20">
    <w:abstractNumId w:val="21"/>
  </w:num>
  <w:num w:numId="21">
    <w:abstractNumId w:val="12"/>
  </w:num>
  <w:num w:numId="22">
    <w:abstractNumId w:val="8"/>
  </w:num>
  <w:num w:numId="23">
    <w:abstractNumId w:val="23"/>
  </w:num>
  <w:num w:numId="24">
    <w:abstractNumId w:val="28"/>
  </w:num>
  <w:num w:numId="25">
    <w:abstractNumId w:val="20"/>
  </w:num>
  <w:num w:numId="26">
    <w:abstractNumId w:val="30"/>
  </w:num>
  <w:num w:numId="27">
    <w:abstractNumId w:val="19"/>
  </w:num>
  <w:num w:numId="28">
    <w:abstractNumId w:val="7"/>
  </w:num>
  <w:num w:numId="29">
    <w:abstractNumId w:val="24"/>
  </w:num>
  <w:num w:numId="30">
    <w:abstractNumId w:val="9"/>
  </w:num>
  <w:num w:numId="31">
    <w:abstractNumId w:val="16"/>
  </w:num>
  <w:num w:numId="32">
    <w:abstractNumId w:val="1"/>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A2"/>
    <w:rsid w:val="00004CF2"/>
    <w:rsid w:val="0001033F"/>
    <w:rsid w:val="00016669"/>
    <w:rsid w:val="00061912"/>
    <w:rsid w:val="000B0A0B"/>
    <w:rsid w:val="000C08E7"/>
    <w:rsid w:val="000D1543"/>
    <w:rsid w:val="000D7C4D"/>
    <w:rsid w:val="0010664C"/>
    <w:rsid w:val="00123C62"/>
    <w:rsid w:val="00130539"/>
    <w:rsid w:val="00131B73"/>
    <w:rsid w:val="001327B3"/>
    <w:rsid w:val="00136B34"/>
    <w:rsid w:val="001373DC"/>
    <w:rsid w:val="00142E01"/>
    <w:rsid w:val="00146AB2"/>
    <w:rsid w:val="001545AF"/>
    <w:rsid w:val="0016010B"/>
    <w:rsid w:val="00196B41"/>
    <w:rsid w:val="001D0D4A"/>
    <w:rsid w:val="001E2FEE"/>
    <w:rsid w:val="001E6866"/>
    <w:rsid w:val="001F3F51"/>
    <w:rsid w:val="002026D5"/>
    <w:rsid w:val="002037EC"/>
    <w:rsid w:val="002103B6"/>
    <w:rsid w:val="0022088B"/>
    <w:rsid w:val="00235435"/>
    <w:rsid w:val="002410C3"/>
    <w:rsid w:val="00254539"/>
    <w:rsid w:val="002561B3"/>
    <w:rsid w:val="00263D8B"/>
    <w:rsid w:val="002B6013"/>
    <w:rsid w:val="002F4CE7"/>
    <w:rsid w:val="00330C56"/>
    <w:rsid w:val="00343F71"/>
    <w:rsid w:val="00363841"/>
    <w:rsid w:val="003650D4"/>
    <w:rsid w:val="003652B4"/>
    <w:rsid w:val="00371F5F"/>
    <w:rsid w:val="00390365"/>
    <w:rsid w:val="00392861"/>
    <w:rsid w:val="003932D8"/>
    <w:rsid w:val="003C38F8"/>
    <w:rsid w:val="003D5E90"/>
    <w:rsid w:val="003F5A91"/>
    <w:rsid w:val="003F5D14"/>
    <w:rsid w:val="0040486F"/>
    <w:rsid w:val="00423525"/>
    <w:rsid w:val="0046560C"/>
    <w:rsid w:val="00467AED"/>
    <w:rsid w:val="004809EB"/>
    <w:rsid w:val="004916E8"/>
    <w:rsid w:val="004930F9"/>
    <w:rsid w:val="004A630A"/>
    <w:rsid w:val="004B7848"/>
    <w:rsid w:val="004E0F8B"/>
    <w:rsid w:val="00510EF5"/>
    <w:rsid w:val="00577956"/>
    <w:rsid w:val="005973B9"/>
    <w:rsid w:val="005A677C"/>
    <w:rsid w:val="005C4703"/>
    <w:rsid w:val="005D5D7E"/>
    <w:rsid w:val="005E7596"/>
    <w:rsid w:val="005F3AC5"/>
    <w:rsid w:val="00604B24"/>
    <w:rsid w:val="0062623E"/>
    <w:rsid w:val="006619A9"/>
    <w:rsid w:val="00682636"/>
    <w:rsid w:val="00686B37"/>
    <w:rsid w:val="006970D4"/>
    <w:rsid w:val="006A3043"/>
    <w:rsid w:val="006B71ED"/>
    <w:rsid w:val="006D62F8"/>
    <w:rsid w:val="006F6A32"/>
    <w:rsid w:val="00715A1B"/>
    <w:rsid w:val="007358D2"/>
    <w:rsid w:val="00762444"/>
    <w:rsid w:val="00766BC3"/>
    <w:rsid w:val="007933ED"/>
    <w:rsid w:val="00793540"/>
    <w:rsid w:val="007970AB"/>
    <w:rsid w:val="007C526F"/>
    <w:rsid w:val="007D6CAB"/>
    <w:rsid w:val="007E0689"/>
    <w:rsid w:val="007F75F0"/>
    <w:rsid w:val="008303C6"/>
    <w:rsid w:val="0083364E"/>
    <w:rsid w:val="00850917"/>
    <w:rsid w:val="008574B8"/>
    <w:rsid w:val="00863791"/>
    <w:rsid w:val="00865517"/>
    <w:rsid w:val="0086582F"/>
    <w:rsid w:val="008858D8"/>
    <w:rsid w:val="008A2E97"/>
    <w:rsid w:val="008D08B4"/>
    <w:rsid w:val="008E4873"/>
    <w:rsid w:val="008E68EA"/>
    <w:rsid w:val="009134F3"/>
    <w:rsid w:val="009176AA"/>
    <w:rsid w:val="00940990"/>
    <w:rsid w:val="00956EAC"/>
    <w:rsid w:val="00960E03"/>
    <w:rsid w:val="00973B39"/>
    <w:rsid w:val="009A54B6"/>
    <w:rsid w:val="009A565F"/>
    <w:rsid w:val="009B01AD"/>
    <w:rsid w:val="009B68BA"/>
    <w:rsid w:val="009C45ED"/>
    <w:rsid w:val="009D05A2"/>
    <w:rsid w:val="009D6F45"/>
    <w:rsid w:val="009E2EF3"/>
    <w:rsid w:val="00A01B27"/>
    <w:rsid w:val="00A1052E"/>
    <w:rsid w:val="00A15482"/>
    <w:rsid w:val="00A3330C"/>
    <w:rsid w:val="00A335BC"/>
    <w:rsid w:val="00A47C51"/>
    <w:rsid w:val="00A526EE"/>
    <w:rsid w:val="00AA09D6"/>
    <w:rsid w:val="00AB3E36"/>
    <w:rsid w:val="00AC19C7"/>
    <w:rsid w:val="00AD08CB"/>
    <w:rsid w:val="00AD3CA4"/>
    <w:rsid w:val="00AE3B3B"/>
    <w:rsid w:val="00AF7235"/>
    <w:rsid w:val="00B006CA"/>
    <w:rsid w:val="00B060AE"/>
    <w:rsid w:val="00B1649C"/>
    <w:rsid w:val="00B2442D"/>
    <w:rsid w:val="00B33EC1"/>
    <w:rsid w:val="00B35F87"/>
    <w:rsid w:val="00B42250"/>
    <w:rsid w:val="00B47C87"/>
    <w:rsid w:val="00B63AEA"/>
    <w:rsid w:val="00B679C7"/>
    <w:rsid w:val="00BA7914"/>
    <w:rsid w:val="00BA7F6D"/>
    <w:rsid w:val="00BC077A"/>
    <w:rsid w:val="00BC240D"/>
    <w:rsid w:val="00BC5E2B"/>
    <w:rsid w:val="00C07D93"/>
    <w:rsid w:val="00C142FF"/>
    <w:rsid w:val="00C209B6"/>
    <w:rsid w:val="00C32C47"/>
    <w:rsid w:val="00C34DA7"/>
    <w:rsid w:val="00C60B1B"/>
    <w:rsid w:val="00C6424D"/>
    <w:rsid w:val="00C663EA"/>
    <w:rsid w:val="00C803CD"/>
    <w:rsid w:val="00C917BD"/>
    <w:rsid w:val="00CA484C"/>
    <w:rsid w:val="00CD386F"/>
    <w:rsid w:val="00CD58E6"/>
    <w:rsid w:val="00CD684C"/>
    <w:rsid w:val="00D21B42"/>
    <w:rsid w:val="00D25705"/>
    <w:rsid w:val="00D3280D"/>
    <w:rsid w:val="00D46B56"/>
    <w:rsid w:val="00D73D18"/>
    <w:rsid w:val="00D82385"/>
    <w:rsid w:val="00D827AC"/>
    <w:rsid w:val="00D83B21"/>
    <w:rsid w:val="00D952F6"/>
    <w:rsid w:val="00DD4584"/>
    <w:rsid w:val="00E02A21"/>
    <w:rsid w:val="00E04DD7"/>
    <w:rsid w:val="00E21523"/>
    <w:rsid w:val="00E339E1"/>
    <w:rsid w:val="00E56B90"/>
    <w:rsid w:val="00E72E33"/>
    <w:rsid w:val="00E76CF1"/>
    <w:rsid w:val="00EA24F6"/>
    <w:rsid w:val="00EB2824"/>
    <w:rsid w:val="00EB534A"/>
    <w:rsid w:val="00EC1238"/>
    <w:rsid w:val="00EC2536"/>
    <w:rsid w:val="00ED0C38"/>
    <w:rsid w:val="00ED7EBA"/>
    <w:rsid w:val="00F04713"/>
    <w:rsid w:val="00F1331A"/>
    <w:rsid w:val="00F44647"/>
    <w:rsid w:val="00F52597"/>
    <w:rsid w:val="00F56250"/>
    <w:rsid w:val="00F56E13"/>
    <w:rsid w:val="00F60EE1"/>
    <w:rsid w:val="00F8777F"/>
    <w:rsid w:val="00FB2511"/>
    <w:rsid w:val="00FC2683"/>
    <w:rsid w:val="00FD5DF4"/>
    <w:rsid w:val="00FF3F56"/>
    <w:rsid w:val="00FF4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85701">
      <w:bodyDiv w:val="1"/>
      <w:marLeft w:val="0"/>
      <w:marRight w:val="0"/>
      <w:marTop w:val="0"/>
      <w:marBottom w:val="0"/>
      <w:divBdr>
        <w:top w:val="none" w:sz="0" w:space="0" w:color="auto"/>
        <w:left w:val="none" w:sz="0" w:space="0" w:color="auto"/>
        <w:bottom w:val="none" w:sz="0" w:space="0" w:color="auto"/>
        <w:right w:val="none" w:sz="0" w:space="0" w:color="auto"/>
      </w:divBdr>
    </w:div>
    <w:div w:id="483359479">
      <w:bodyDiv w:val="1"/>
      <w:marLeft w:val="30"/>
      <w:marRight w:val="30"/>
      <w:marTop w:val="0"/>
      <w:marBottom w:val="0"/>
      <w:divBdr>
        <w:top w:val="none" w:sz="0" w:space="0" w:color="auto"/>
        <w:left w:val="none" w:sz="0" w:space="0" w:color="auto"/>
        <w:bottom w:val="none" w:sz="0" w:space="0" w:color="auto"/>
        <w:right w:val="none" w:sz="0" w:space="0" w:color="auto"/>
      </w:divBdr>
      <w:divsChild>
        <w:div w:id="164631666">
          <w:marLeft w:val="0"/>
          <w:marRight w:val="0"/>
          <w:marTop w:val="0"/>
          <w:marBottom w:val="0"/>
          <w:divBdr>
            <w:top w:val="none" w:sz="0" w:space="0" w:color="auto"/>
            <w:left w:val="none" w:sz="0" w:space="0" w:color="auto"/>
            <w:bottom w:val="none" w:sz="0" w:space="0" w:color="auto"/>
            <w:right w:val="none" w:sz="0" w:space="0" w:color="auto"/>
          </w:divBdr>
          <w:divsChild>
            <w:div w:id="1545561774">
              <w:marLeft w:val="0"/>
              <w:marRight w:val="0"/>
              <w:marTop w:val="0"/>
              <w:marBottom w:val="0"/>
              <w:divBdr>
                <w:top w:val="none" w:sz="0" w:space="0" w:color="auto"/>
                <w:left w:val="none" w:sz="0" w:space="0" w:color="auto"/>
                <w:bottom w:val="none" w:sz="0" w:space="0" w:color="auto"/>
                <w:right w:val="none" w:sz="0" w:space="0" w:color="auto"/>
              </w:divBdr>
              <w:divsChild>
                <w:div w:id="1144740773">
                  <w:marLeft w:val="0"/>
                  <w:marRight w:val="0"/>
                  <w:marTop w:val="0"/>
                  <w:marBottom w:val="0"/>
                  <w:divBdr>
                    <w:top w:val="none" w:sz="0" w:space="0" w:color="auto"/>
                    <w:left w:val="none" w:sz="0" w:space="0" w:color="auto"/>
                    <w:bottom w:val="none" w:sz="0" w:space="0" w:color="auto"/>
                    <w:right w:val="none" w:sz="0" w:space="0" w:color="auto"/>
                  </w:divBdr>
                  <w:divsChild>
                    <w:div w:id="808325635">
                      <w:marLeft w:val="0"/>
                      <w:marRight w:val="0"/>
                      <w:marTop w:val="0"/>
                      <w:marBottom w:val="0"/>
                      <w:divBdr>
                        <w:top w:val="none" w:sz="0" w:space="0" w:color="auto"/>
                        <w:left w:val="none" w:sz="0" w:space="0" w:color="auto"/>
                        <w:bottom w:val="none" w:sz="0" w:space="0" w:color="auto"/>
                        <w:right w:val="none" w:sz="0" w:space="0" w:color="auto"/>
                      </w:divBdr>
                      <w:divsChild>
                        <w:div w:id="2618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00312">
      <w:bodyDiv w:val="1"/>
      <w:marLeft w:val="0"/>
      <w:marRight w:val="0"/>
      <w:marTop w:val="0"/>
      <w:marBottom w:val="0"/>
      <w:divBdr>
        <w:top w:val="none" w:sz="0" w:space="0" w:color="auto"/>
        <w:left w:val="none" w:sz="0" w:space="0" w:color="auto"/>
        <w:bottom w:val="none" w:sz="0" w:space="0" w:color="auto"/>
        <w:right w:val="none" w:sz="0" w:space="0" w:color="auto"/>
      </w:divBdr>
    </w:div>
    <w:div w:id="1018509061">
      <w:bodyDiv w:val="1"/>
      <w:marLeft w:val="0"/>
      <w:marRight w:val="0"/>
      <w:marTop w:val="0"/>
      <w:marBottom w:val="0"/>
      <w:divBdr>
        <w:top w:val="none" w:sz="0" w:space="0" w:color="auto"/>
        <w:left w:val="none" w:sz="0" w:space="0" w:color="auto"/>
        <w:bottom w:val="none" w:sz="0" w:space="0" w:color="auto"/>
        <w:right w:val="none" w:sz="0" w:space="0" w:color="auto"/>
      </w:divBdr>
    </w:div>
    <w:div w:id="1054239632">
      <w:bodyDiv w:val="1"/>
      <w:marLeft w:val="225"/>
      <w:marRight w:val="225"/>
      <w:marTop w:val="0"/>
      <w:marBottom w:val="0"/>
      <w:divBdr>
        <w:top w:val="none" w:sz="0" w:space="0" w:color="auto"/>
        <w:left w:val="none" w:sz="0" w:space="0" w:color="auto"/>
        <w:bottom w:val="none" w:sz="0" w:space="0" w:color="auto"/>
        <w:right w:val="none" w:sz="0" w:space="0" w:color="auto"/>
      </w:divBdr>
      <w:divsChild>
        <w:div w:id="310597620">
          <w:marLeft w:val="0"/>
          <w:marRight w:val="0"/>
          <w:marTop w:val="0"/>
          <w:marBottom w:val="0"/>
          <w:divBdr>
            <w:top w:val="none" w:sz="0" w:space="0" w:color="auto"/>
            <w:left w:val="none" w:sz="0" w:space="0" w:color="auto"/>
            <w:bottom w:val="none" w:sz="0" w:space="0" w:color="auto"/>
            <w:right w:val="none" w:sz="0" w:space="0" w:color="auto"/>
          </w:divBdr>
        </w:div>
      </w:divsChild>
    </w:div>
    <w:div w:id="1086728027">
      <w:bodyDiv w:val="1"/>
      <w:marLeft w:val="225"/>
      <w:marRight w:val="225"/>
      <w:marTop w:val="0"/>
      <w:marBottom w:val="0"/>
      <w:divBdr>
        <w:top w:val="none" w:sz="0" w:space="0" w:color="auto"/>
        <w:left w:val="none" w:sz="0" w:space="0" w:color="auto"/>
        <w:bottom w:val="none" w:sz="0" w:space="0" w:color="auto"/>
        <w:right w:val="none" w:sz="0" w:space="0" w:color="auto"/>
      </w:divBdr>
      <w:divsChild>
        <w:div w:id="1989550821">
          <w:marLeft w:val="0"/>
          <w:marRight w:val="0"/>
          <w:marTop w:val="0"/>
          <w:marBottom w:val="0"/>
          <w:divBdr>
            <w:top w:val="none" w:sz="0" w:space="0" w:color="auto"/>
            <w:left w:val="none" w:sz="0" w:space="0" w:color="auto"/>
            <w:bottom w:val="none" w:sz="0" w:space="0" w:color="auto"/>
            <w:right w:val="none" w:sz="0" w:space="0" w:color="auto"/>
          </w:divBdr>
        </w:div>
      </w:divsChild>
    </w:div>
    <w:div w:id="1568763583">
      <w:bodyDiv w:val="1"/>
      <w:marLeft w:val="0"/>
      <w:marRight w:val="0"/>
      <w:marTop w:val="0"/>
      <w:marBottom w:val="0"/>
      <w:divBdr>
        <w:top w:val="none" w:sz="0" w:space="0" w:color="auto"/>
        <w:left w:val="none" w:sz="0" w:space="0" w:color="auto"/>
        <w:bottom w:val="none" w:sz="0" w:space="0" w:color="auto"/>
        <w:right w:val="none" w:sz="0" w:space="0" w:color="auto"/>
      </w:divBdr>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
    <w:div w:id="1664164067">
      <w:bodyDiv w:val="1"/>
      <w:marLeft w:val="0"/>
      <w:marRight w:val="0"/>
      <w:marTop w:val="0"/>
      <w:marBottom w:val="0"/>
      <w:divBdr>
        <w:top w:val="none" w:sz="0" w:space="0" w:color="auto"/>
        <w:left w:val="none" w:sz="0" w:space="0" w:color="auto"/>
        <w:bottom w:val="none" w:sz="0" w:space="0" w:color="auto"/>
        <w:right w:val="none" w:sz="0" w:space="0" w:color="auto"/>
      </w:divBdr>
    </w:div>
    <w:div w:id="1704548481">
      <w:bodyDiv w:val="1"/>
      <w:marLeft w:val="225"/>
      <w:marRight w:val="225"/>
      <w:marTop w:val="0"/>
      <w:marBottom w:val="0"/>
      <w:divBdr>
        <w:top w:val="none" w:sz="0" w:space="0" w:color="auto"/>
        <w:left w:val="none" w:sz="0" w:space="0" w:color="auto"/>
        <w:bottom w:val="none" w:sz="0" w:space="0" w:color="auto"/>
        <w:right w:val="none" w:sz="0" w:space="0" w:color="auto"/>
      </w:divBdr>
      <w:divsChild>
        <w:div w:id="1394306662">
          <w:marLeft w:val="0"/>
          <w:marRight w:val="0"/>
          <w:marTop w:val="0"/>
          <w:marBottom w:val="0"/>
          <w:divBdr>
            <w:top w:val="none" w:sz="0" w:space="0" w:color="auto"/>
            <w:left w:val="none" w:sz="0" w:space="0" w:color="auto"/>
            <w:bottom w:val="none" w:sz="0" w:space="0" w:color="auto"/>
            <w:right w:val="none" w:sz="0" w:space="0" w:color="auto"/>
          </w:divBdr>
        </w:div>
      </w:divsChild>
    </w:div>
    <w:div w:id="1932082292">
      <w:bodyDiv w:val="1"/>
      <w:marLeft w:val="0"/>
      <w:marRight w:val="0"/>
      <w:marTop w:val="0"/>
      <w:marBottom w:val="0"/>
      <w:divBdr>
        <w:top w:val="none" w:sz="0" w:space="0" w:color="auto"/>
        <w:left w:val="none" w:sz="0" w:space="0" w:color="auto"/>
        <w:bottom w:val="none" w:sz="0" w:space="0" w:color="auto"/>
        <w:right w:val="none" w:sz="0" w:space="0" w:color="auto"/>
      </w:divBdr>
      <w:divsChild>
        <w:div w:id="895431817">
          <w:marLeft w:val="0"/>
          <w:marRight w:val="0"/>
          <w:marTop w:val="0"/>
          <w:marBottom w:val="0"/>
          <w:divBdr>
            <w:top w:val="none" w:sz="0" w:space="0" w:color="auto"/>
            <w:left w:val="none" w:sz="0" w:space="0" w:color="auto"/>
            <w:bottom w:val="none" w:sz="0" w:space="0" w:color="auto"/>
            <w:right w:val="none" w:sz="0" w:space="0" w:color="auto"/>
          </w:divBdr>
          <w:divsChild>
            <w:div w:id="188564055">
              <w:marLeft w:val="0"/>
              <w:marRight w:val="0"/>
              <w:marTop w:val="0"/>
              <w:marBottom w:val="0"/>
              <w:divBdr>
                <w:top w:val="none" w:sz="0" w:space="0" w:color="auto"/>
                <w:left w:val="none" w:sz="0" w:space="0" w:color="auto"/>
                <w:bottom w:val="none" w:sz="0" w:space="0" w:color="auto"/>
                <w:right w:val="none" w:sz="0" w:space="0" w:color="auto"/>
              </w:divBdr>
              <w:divsChild>
                <w:div w:id="2043897450">
                  <w:marLeft w:val="0"/>
                  <w:marRight w:val="0"/>
                  <w:marTop w:val="0"/>
                  <w:marBottom w:val="0"/>
                  <w:divBdr>
                    <w:top w:val="none" w:sz="0" w:space="0" w:color="auto"/>
                    <w:left w:val="none" w:sz="0" w:space="0" w:color="auto"/>
                    <w:bottom w:val="none" w:sz="0" w:space="0" w:color="auto"/>
                    <w:right w:val="none" w:sz="0" w:space="0" w:color="auto"/>
                  </w:divBdr>
                  <w:divsChild>
                    <w:div w:id="20433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3F187-FFB3-4E0A-B7EF-29A3D8853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36237</Words>
  <Characters>20656</Characters>
  <Application>Microsoft Office Word</Application>
  <DocSecurity>0</DocSecurity>
  <Lines>172</Lines>
  <Paragraphs>113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LAGUNAVIČIŪTĖ Elzė</dc:creator>
  <cp:lastModifiedBy>Maldeikis Matas</cp:lastModifiedBy>
  <cp:revision>4</cp:revision>
  <cp:lastPrinted>2014-03-17T12:09:00Z</cp:lastPrinted>
  <dcterms:created xsi:type="dcterms:W3CDTF">2014-03-19T07:32:00Z</dcterms:created>
  <dcterms:modified xsi:type="dcterms:W3CDTF">2014-04-23T05:57:00Z</dcterms:modified>
</cp:coreProperties>
</file>