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5A2" w:rsidRPr="00467AED" w:rsidRDefault="009D05A2" w:rsidP="009D05A2">
      <w:pPr>
        <w:spacing w:after="0" w:line="240" w:lineRule="auto"/>
        <w:ind w:right="38"/>
        <w:jc w:val="center"/>
        <w:rPr>
          <w:rFonts w:ascii="Times New Roman" w:eastAsia="Times New Roman" w:hAnsi="Times New Roman" w:cs="Times New Roman"/>
          <w:b/>
          <w:bCs/>
          <w:sz w:val="24"/>
          <w:szCs w:val="24"/>
        </w:rPr>
      </w:pPr>
      <w:bookmarkStart w:id="0" w:name="_GoBack"/>
      <w:bookmarkEnd w:id="0"/>
    </w:p>
    <w:p w:rsidR="009D05A2" w:rsidRPr="00467AED" w:rsidRDefault="009D05A2" w:rsidP="009D05A2">
      <w:pPr>
        <w:spacing w:after="0" w:line="240" w:lineRule="auto"/>
        <w:ind w:right="38"/>
        <w:jc w:val="center"/>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LIETUVOS RESPUBLIKOS SEIMO</w:t>
      </w:r>
    </w:p>
    <w:p w:rsidR="009D05A2" w:rsidRPr="00467AED" w:rsidRDefault="009D05A2" w:rsidP="009D05A2">
      <w:pPr>
        <w:spacing w:after="0" w:line="240" w:lineRule="auto"/>
        <w:ind w:right="38"/>
        <w:jc w:val="center"/>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EUROPOS REIKALŲ KOMITETO</w:t>
      </w:r>
    </w:p>
    <w:p w:rsidR="009D05A2" w:rsidRPr="00467AED" w:rsidRDefault="009D05A2" w:rsidP="009D05A2">
      <w:pPr>
        <w:spacing w:after="0" w:line="240" w:lineRule="auto"/>
        <w:ind w:right="38"/>
        <w:jc w:val="center"/>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2013 M. </w:t>
      </w:r>
      <w:r w:rsidRPr="00467AED">
        <w:rPr>
          <w:rFonts w:ascii="Times New Roman" w:eastAsia="Times New Roman" w:hAnsi="Times New Roman" w:cs="Times New Roman"/>
          <w:b/>
          <w:bCs/>
          <w:caps/>
          <w:sz w:val="24"/>
          <w:szCs w:val="24"/>
        </w:rPr>
        <w:t>pavasario</w:t>
      </w:r>
      <w:r w:rsidRPr="00467AED">
        <w:rPr>
          <w:rFonts w:ascii="Times New Roman" w:eastAsia="Times New Roman" w:hAnsi="Times New Roman" w:cs="Times New Roman"/>
          <w:b/>
          <w:bCs/>
          <w:sz w:val="24"/>
          <w:szCs w:val="24"/>
        </w:rPr>
        <w:t xml:space="preserve"> </w:t>
      </w:r>
      <w:r w:rsidRPr="00467AED">
        <w:rPr>
          <w:rFonts w:ascii="Times New Roman" w:eastAsia="Times New Roman" w:hAnsi="Times New Roman" w:cs="Times New Roman"/>
          <w:b/>
          <w:bCs/>
          <w:caps/>
          <w:sz w:val="24"/>
          <w:szCs w:val="24"/>
        </w:rPr>
        <w:t>sesijos</w:t>
      </w:r>
      <w:r w:rsidRPr="00467AED">
        <w:rPr>
          <w:rFonts w:ascii="Times New Roman" w:eastAsia="Times New Roman" w:hAnsi="Times New Roman" w:cs="Times New Roman"/>
          <w:b/>
          <w:bCs/>
          <w:sz w:val="24"/>
          <w:szCs w:val="24"/>
        </w:rPr>
        <w:t xml:space="preserve"> IR 2013 M. TARPSESIJINIO </w:t>
      </w:r>
      <w:r w:rsidRPr="00467AED">
        <w:rPr>
          <w:rFonts w:ascii="Times New Roman" w:eastAsia="Times New Roman" w:hAnsi="Times New Roman" w:cs="Times New Roman"/>
          <w:b/>
          <w:bCs/>
          <w:caps/>
          <w:sz w:val="24"/>
          <w:szCs w:val="24"/>
        </w:rPr>
        <w:t>laikotarpio</w:t>
      </w:r>
      <w:r w:rsidRPr="00467AED">
        <w:rPr>
          <w:rFonts w:ascii="Times New Roman" w:eastAsia="Times New Roman" w:hAnsi="Times New Roman" w:cs="Times New Roman"/>
          <w:b/>
          <w:bCs/>
          <w:sz w:val="24"/>
          <w:szCs w:val="24"/>
        </w:rPr>
        <w:t xml:space="preserve"> (IKI RUDENS SESIJOS) DARBO ATASKAITA</w:t>
      </w:r>
    </w:p>
    <w:p w:rsidR="009D05A2" w:rsidRPr="00467AED" w:rsidRDefault="009D05A2" w:rsidP="009D05A2">
      <w:pPr>
        <w:spacing w:after="0" w:line="240" w:lineRule="auto"/>
        <w:ind w:right="38"/>
        <w:jc w:val="center"/>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(2013 m. kovo 10 d. – 2013 m. rugsėjo 9 d.)</w:t>
      </w:r>
    </w:p>
    <w:p w:rsidR="009D05A2" w:rsidRPr="00467AED" w:rsidRDefault="009D05A2" w:rsidP="009D05A2">
      <w:pPr>
        <w:spacing w:after="0" w:line="240" w:lineRule="auto"/>
        <w:ind w:right="38"/>
        <w:jc w:val="center"/>
        <w:rPr>
          <w:rFonts w:ascii="Times New Roman" w:eastAsia="Times New Roman" w:hAnsi="Times New Roman" w:cs="Times New Roman"/>
          <w:sz w:val="24"/>
          <w:szCs w:val="24"/>
        </w:rPr>
      </w:pPr>
    </w:p>
    <w:p w:rsidR="009D05A2" w:rsidRPr="00467AED" w:rsidRDefault="009D05A2" w:rsidP="009D05A2">
      <w:pPr>
        <w:keepNext/>
        <w:spacing w:after="0" w:line="240" w:lineRule="auto"/>
        <w:ind w:right="38"/>
        <w:jc w:val="center"/>
        <w:outlineLvl w:val="1"/>
        <w:rPr>
          <w:rFonts w:ascii="Times New Roman" w:eastAsia="Times New Roman" w:hAnsi="Times New Roman" w:cs="Times New Roman"/>
          <w:b/>
          <w:bCs/>
          <w:sz w:val="24"/>
          <w:szCs w:val="20"/>
        </w:rPr>
      </w:pPr>
      <w:r w:rsidRPr="00467AED">
        <w:rPr>
          <w:rFonts w:ascii="Times New Roman" w:eastAsia="Times New Roman" w:hAnsi="Times New Roman" w:cs="Times New Roman"/>
          <w:b/>
          <w:bCs/>
          <w:sz w:val="24"/>
          <w:szCs w:val="20"/>
        </w:rPr>
        <w:t>I. BENDROJI INFORMACIJA</w:t>
      </w:r>
    </w:p>
    <w:p w:rsidR="009D05A2" w:rsidRPr="00467AED" w:rsidRDefault="009D05A2" w:rsidP="009D05A2">
      <w:pPr>
        <w:spacing w:after="0" w:line="240" w:lineRule="auto"/>
        <w:rPr>
          <w:rFonts w:ascii="Times New Roman" w:eastAsia="Times New Roman" w:hAnsi="Times New Roman" w:cs="Times New Roman"/>
          <w:sz w:val="24"/>
          <w:szCs w:val="24"/>
        </w:rPr>
      </w:pPr>
    </w:p>
    <w:tbl>
      <w:tblPr>
        <w:tblW w:w="10080" w:type="dxa"/>
        <w:jc w:val="center"/>
        <w:tblInd w:w="-1416" w:type="dxa"/>
        <w:tblLayout w:type="fixed"/>
        <w:tblCellMar>
          <w:left w:w="0" w:type="dxa"/>
          <w:right w:w="0" w:type="dxa"/>
        </w:tblCellMar>
        <w:tblLook w:val="0000" w:firstRow="0" w:lastRow="0" w:firstColumn="0" w:lastColumn="0" w:noHBand="0" w:noVBand="0"/>
      </w:tblPr>
      <w:tblGrid>
        <w:gridCol w:w="6600"/>
        <w:gridCol w:w="3480"/>
      </w:tblGrid>
      <w:tr w:rsidR="009D05A2" w:rsidRPr="00467AED" w:rsidTr="00C917BD">
        <w:trPr>
          <w:cantSplit/>
          <w:trHeight w:val="330"/>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vAlign w:val="center"/>
          </w:tcPr>
          <w:p w:rsidR="009D05A2" w:rsidRPr="00467AED" w:rsidRDefault="009D05A2" w:rsidP="009D05A2">
            <w:pPr>
              <w:keepNext/>
              <w:spacing w:after="0" w:line="240" w:lineRule="auto"/>
              <w:outlineLvl w:val="1"/>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Teisės aktų projektų svarstymas </w:t>
            </w:r>
          </w:p>
        </w:tc>
      </w:tr>
      <w:tr w:rsidR="009D05A2" w:rsidRPr="00467AED" w:rsidTr="00C917BD">
        <w:trPr>
          <w:cantSplit/>
          <w:trHeight w:val="339"/>
          <w:jc w:val="center"/>
        </w:trPr>
        <w:tc>
          <w:tcPr>
            <w:tcW w:w="6600" w:type="dxa"/>
            <w:vMerge w:val="restart"/>
            <w:tcBorders>
              <w:top w:val="single" w:sz="4" w:space="0" w:color="auto"/>
              <w:left w:val="single" w:sz="8"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Seimo pavedimai dėl teisės aktų projektų, bendras sk.</w:t>
            </w:r>
          </w:p>
          <w:p w:rsidR="009D05A2" w:rsidRPr="00467AED" w:rsidRDefault="009D05A2" w:rsidP="009D05A2">
            <w:pPr>
              <w:spacing w:after="0" w:line="240" w:lineRule="auto"/>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      </w:t>
            </w:r>
          </w:p>
          <w:p w:rsidR="009D05A2" w:rsidRPr="00467AED" w:rsidRDefault="009D05A2" w:rsidP="009D05A2">
            <w:pPr>
              <w:spacing w:after="0" w:line="240" w:lineRule="auto"/>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 iš jų: kaip pagrindiniam komitetui</w:t>
            </w:r>
          </w:p>
          <w:p w:rsidR="009D05A2" w:rsidRPr="00467AED" w:rsidRDefault="009D05A2" w:rsidP="009D05A2">
            <w:pPr>
              <w:spacing w:after="0" w:line="240" w:lineRule="auto"/>
              <w:rPr>
                <w:rFonts w:ascii="Times New Roman" w:eastAsia="Arial Unicode MS" w:hAnsi="Times New Roman" w:cs="Times New Roman"/>
                <w:sz w:val="24"/>
                <w:szCs w:val="24"/>
              </w:rPr>
            </w:pPr>
            <w:r w:rsidRPr="00467AED">
              <w:rPr>
                <w:rFonts w:ascii="Times New Roman" w:eastAsia="Arial Unicode MS" w:hAnsi="Times New Roman" w:cs="Times New Roman"/>
                <w:i/>
                <w:iCs/>
                <w:sz w:val="24"/>
                <w:szCs w:val="24"/>
              </w:rPr>
              <w:t xml:space="preserve">         </w:t>
            </w:r>
            <w:r w:rsidRPr="00467AED">
              <w:rPr>
                <w:rFonts w:ascii="Times New Roman" w:eastAsia="Arial Unicode MS" w:hAnsi="Times New Roman" w:cs="Times New Roman"/>
                <w:sz w:val="24"/>
                <w:szCs w:val="24"/>
              </w:rPr>
              <w:t xml:space="preserve"> kaip papildomam komitetui</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keepNext/>
              <w:spacing w:after="0" w:line="240" w:lineRule="auto"/>
              <w:ind w:right="4"/>
              <w:jc w:val="center"/>
              <w:outlineLvl w:val="5"/>
              <w:rPr>
                <w:rFonts w:ascii="Times New Roman" w:eastAsia="Times New Roman" w:hAnsi="Times New Roman" w:cs="Times New Roman"/>
                <w:b/>
                <w:szCs w:val="24"/>
              </w:rPr>
            </w:pPr>
            <w:r w:rsidRPr="00467AED">
              <w:rPr>
                <w:rFonts w:ascii="Times New Roman" w:eastAsia="Times New Roman" w:hAnsi="Times New Roman" w:cs="Times New Roman"/>
                <w:b/>
                <w:szCs w:val="24"/>
              </w:rPr>
              <w:t>4</w:t>
            </w:r>
          </w:p>
        </w:tc>
      </w:tr>
      <w:tr w:rsidR="009D05A2" w:rsidRPr="00467AED" w:rsidTr="00C917BD">
        <w:trPr>
          <w:cantSplit/>
          <w:trHeight w:val="338"/>
          <w:jc w:val="center"/>
        </w:trPr>
        <w:tc>
          <w:tcPr>
            <w:tcW w:w="6600" w:type="dxa"/>
            <w:vMerge/>
            <w:tcBorders>
              <w:left w:val="single" w:sz="8"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ind w:right="4"/>
              <w:jc w:val="center"/>
              <w:rPr>
                <w:rFonts w:ascii="Times New Roman" w:eastAsia="Times New Roman" w:hAnsi="Times New Roman" w:cs="Times New Roman"/>
                <w:b/>
                <w:szCs w:val="20"/>
              </w:rPr>
            </w:pPr>
            <w:r w:rsidRPr="00467AED">
              <w:rPr>
                <w:rFonts w:ascii="Times New Roman" w:eastAsia="Times New Roman" w:hAnsi="Times New Roman" w:cs="Times New Roman"/>
                <w:b/>
                <w:szCs w:val="20"/>
              </w:rPr>
              <w:t>1</w:t>
            </w:r>
          </w:p>
        </w:tc>
      </w:tr>
      <w:tr w:rsidR="009D05A2" w:rsidRPr="00467AED" w:rsidTr="00C917BD">
        <w:trPr>
          <w:cantSplit/>
          <w:trHeight w:val="337"/>
          <w:jc w:val="center"/>
        </w:trPr>
        <w:tc>
          <w:tcPr>
            <w:tcW w:w="6600" w:type="dxa"/>
            <w:vMerge/>
            <w:tcBorders>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ind w:right="4"/>
              <w:jc w:val="center"/>
              <w:rPr>
                <w:rFonts w:ascii="Times New Roman" w:eastAsia="Times New Roman" w:hAnsi="Times New Roman" w:cs="Times New Roman"/>
                <w:b/>
                <w:szCs w:val="20"/>
              </w:rPr>
            </w:pPr>
            <w:r w:rsidRPr="00467AED">
              <w:rPr>
                <w:rFonts w:ascii="Times New Roman" w:eastAsia="Times New Roman" w:hAnsi="Times New Roman" w:cs="Times New Roman"/>
                <w:b/>
                <w:szCs w:val="20"/>
              </w:rPr>
              <w:t>3</w:t>
            </w:r>
          </w:p>
        </w:tc>
      </w:tr>
      <w:tr w:rsidR="009D05A2" w:rsidRPr="00467AED" w:rsidTr="00C917BD">
        <w:trPr>
          <w:trHeight w:val="33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Arial Unicode MS" w:hAnsi="Times New Roman" w:cs="Times New Roman"/>
                <w:sz w:val="24"/>
                <w:szCs w:val="24"/>
                <w:highlight w:val="yellow"/>
              </w:rPr>
            </w:pPr>
            <w:r w:rsidRPr="00467AED">
              <w:rPr>
                <w:rFonts w:ascii="Times New Roman" w:eastAsia="Times New Roman" w:hAnsi="Times New Roman" w:cs="Times New Roman"/>
                <w:sz w:val="24"/>
                <w:szCs w:val="24"/>
              </w:rPr>
              <w:t xml:space="preserve">Kitų komitetų prašymu ar komiteto iniciatyva pateiktos išvados </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ind w:right="4"/>
              <w:jc w:val="center"/>
              <w:rPr>
                <w:rFonts w:ascii="Times New Roman" w:eastAsia="Arial Unicode MS" w:hAnsi="Times New Roman" w:cs="Times New Roman"/>
                <w:b/>
                <w:szCs w:val="20"/>
                <w:highlight w:val="yellow"/>
              </w:rPr>
            </w:pPr>
            <w:r w:rsidRPr="004809EB">
              <w:rPr>
                <w:rFonts w:ascii="Times New Roman" w:eastAsia="Arial Unicode MS" w:hAnsi="Times New Roman" w:cs="Times New Roman"/>
                <w:b/>
                <w:szCs w:val="20"/>
              </w:rPr>
              <w:t>7</w:t>
            </w:r>
          </w:p>
        </w:tc>
      </w:tr>
      <w:tr w:rsidR="009D05A2" w:rsidRPr="00467AED" w:rsidTr="00C917BD">
        <w:trPr>
          <w:cantSplit/>
          <w:trHeight w:val="292"/>
          <w:jc w:val="center"/>
        </w:trPr>
        <w:tc>
          <w:tcPr>
            <w:tcW w:w="1008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Arial Unicode MS" w:hAnsi="Times New Roman" w:cs="Times New Roman"/>
                <w:b/>
                <w:bCs/>
                <w:sz w:val="24"/>
                <w:szCs w:val="24"/>
              </w:rPr>
            </w:pPr>
          </w:p>
          <w:p w:rsidR="009D05A2" w:rsidRPr="00467AED" w:rsidRDefault="009D05A2" w:rsidP="009D05A2">
            <w:pPr>
              <w:keepNext/>
              <w:spacing w:after="0" w:line="240" w:lineRule="auto"/>
              <w:outlineLvl w:val="2"/>
              <w:rPr>
                <w:rFonts w:ascii="Times New Roman" w:eastAsia="Arial Unicode MS" w:hAnsi="Times New Roman" w:cs="Times New Roman"/>
                <w:b/>
                <w:bCs/>
                <w:sz w:val="24"/>
                <w:szCs w:val="24"/>
              </w:rPr>
            </w:pPr>
            <w:r w:rsidRPr="00467AED">
              <w:rPr>
                <w:rFonts w:ascii="Times New Roman" w:eastAsia="Arial Unicode MS" w:hAnsi="Times New Roman" w:cs="Times New Roman"/>
                <w:b/>
                <w:bCs/>
                <w:sz w:val="24"/>
                <w:szCs w:val="24"/>
              </w:rPr>
              <w:t xml:space="preserve">Posėdžiai ir klausymai </w:t>
            </w:r>
          </w:p>
        </w:tc>
      </w:tr>
      <w:tr w:rsidR="009D05A2" w:rsidRPr="00467AED" w:rsidTr="00C917BD">
        <w:trPr>
          <w:cantSplit/>
          <w:trHeight w:val="311"/>
          <w:jc w:val="center"/>
        </w:trPr>
        <w:tc>
          <w:tcPr>
            <w:tcW w:w="6600" w:type="dxa"/>
            <w:vMerge w:val="restart"/>
            <w:tcBorders>
              <w:top w:val="nil"/>
              <w:left w:val="single" w:sz="8" w:space="0" w:color="auto"/>
              <w:right w:val="single" w:sz="8" w:space="0" w:color="auto"/>
            </w:tcBorders>
            <w:noWrap/>
            <w:tcMar>
              <w:top w:w="15" w:type="dxa"/>
              <w:left w:w="15" w:type="dxa"/>
              <w:bottom w:w="0" w:type="dxa"/>
              <w:right w:w="15" w:type="dxa"/>
            </w:tcMar>
            <w:vAlign w:val="bottom"/>
          </w:tcPr>
          <w:p w:rsidR="009D05A2" w:rsidRPr="00467AED" w:rsidRDefault="009D05A2" w:rsidP="009D05A2">
            <w:pPr>
              <w:spacing w:after="0" w:line="240" w:lineRule="auto"/>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Komiteto posėdžiai</w:t>
            </w:r>
          </w:p>
          <w:p w:rsidR="009D05A2" w:rsidRPr="00467AED" w:rsidRDefault="009D05A2" w:rsidP="009D05A2">
            <w:pPr>
              <w:spacing w:after="0" w:line="240" w:lineRule="auto"/>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 xml:space="preserve">         iš jų: išvažiuojamųjų  </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jc w:val="center"/>
              <w:rPr>
                <w:rFonts w:ascii="Times New Roman" w:eastAsia="Arial Unicode MS" w:hAnsi="Times New Roman" w:cs="Times New Roman"/>
                <w:b/>
                <w:szCs w:val="20"/>
              </w:rPr>
            </w:pPr>
            <w:r w:rsidRPr="00467AED">
              <w:rPr>
                <w:rFonts w:ascii="Times New Roman" w:eastAsia="Arial Unicode MS" w:hAnsi="Times New Roman" w:cs="Times New Roman"/>
                <w:b/>
                <w:szCs w:val="20"/>
              </w:rPr>
              <w:t>55</w:t>
            </w:r>
          </w:p>
        </w:tc>
      </w:tr>
      <w:tr w:rsidR="009D05A2" w:rsidRPr="00467AED" w:rsidTr="00C917BD">
        <w:trPr>
          <w:cantSplit/>
          <w:trHeight w:val="205"/>
          <w:jc w:val="center"/>
        </w:trPr>
        <w:tc>
          <w:tcPr>
            <w:tcW w:w="6600" w:type="dxa"/>
            <w:vMerge/>
            <w:tcBorders>
              <w:left w:val="single" w:sz="8" w:space="0" w:color="auto"/>
              <w:bottom w:val="single" w:sz="4" w:space="0" w:color="auto"/>
              <w:right w:val="single" w:sz="8" w:space="0" w:color="auto"/>
            </w:tcBorders>
            <w:noWrap/>
            <w:tcMar>
              <w:top w:w="15" w:type="dxa"/>
              <w:left w:w="15" w:type="dxa"/>
              <w:bottom w:w="0" w:type="dxa"/>
              <w:right w:w="15" w:type="dxa"/>
            </w:tcMar>
            <w:vAlign w:val="bottom"/>
          </w:tcPr>
          <w:p w:rsidR="009D05A2" w:rsidRPr="00467AED" w:rsidRDefault="009D05A2" w:rsidP="009D05A2">
            <w:pPr>
              <w:spacing w:after="0" w:line="240" w:lineRule="auto"/>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9D05A2" w:rsidP="009D05A2">
            <w:pPr>
              <w:spacing w:after="0" w:line="240" w:lineRule="auto"/>
              <w:jc w:val="center"/>
              <w:rPr>
                <w:rFonts w:ascii="Times New Roman" w:eastAsia="Arial Unicode MS" w:hAnsi="Times New Roman" w:cs="Times New Roman"/>
                <w:b/>
                <w:szCs w:val="20"/>
              </w:rPr>
            </w:pPr>
          </w:p>
        </w:tc>
      </w:tr>
      <w:tr w:rsidR="009D05A2" w:rsidRPr="00467AED" w:rsidTr="00C917BD">
        <w:trPr>
          <w:cantSplit/>
          <w:trHeight w:val="345"/>
          <w:jc w:val="center"/>
        </w:trPr>
        <w:tc>
          <w:tcPr>
            <w:tcW w:w="660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bottom"/>
          </w:tcPr>
          <w:p w:rsidR="009D05A2" w:rsidRPr="00467AED" w:rsidRDefault="009D05A2" w:rsidP="009D05A2">
            <w:pPr>
              <w:spacing w:after="0" w:line="240" w:lineRule="auto"/>
              <w:rPr>
                <w:rFonts w:ascii="Times New Roman" w:eastAsia="Arial Unicode MS" w:hAnsi="Times New Roman" w:cs="Times New Roman"/>
                <w:sz w:val="24"/>
                <w:szCs w:val="24"/>
              </w:rPr>
            </w:pPr>
            <w:r w:rsidRPr="00467AED">
              <w:rPr>
                <w:rFonts w:ascii="Times New Roman" w:eastAsia="Arial Unicode MS" w:hAnsi="Times New Roman" w:cs="Times New Roman"/>
                <w:sz w:val="24"/>
                <w:szCs w:val="24"/>
              </w:rPr>
              <w:t>Pakomitečio posėdžiai</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9D05A2" w:rsidP="009D05A2">
            <w:pPr>
              <w:keepNext/>
              <w:spacing w:after="0" w:line="240" w:lineRule="auto"/>
              <w:ind w:right="-480"/>
              <w:outlineLvl w:val="5"/>
              <w:rPr>
                <w:rFonts w:ascii="Times New Roman" w:eastAsia="Times New Roman" w:hAnsi="Times New Roman" w:cs="Times New Roman"/>
                <w:b/>
                <w:bCs/>
                <w:szCs w:val="24"/>
              </w:rPr>
            </w:pPr>
          </w:p>
        </w:tc>
      </w:tr>
      <w:tr w:rsidR="009D05A2" w:rsidRPr="00467AED" w:rsidTr="00C917BD">
        <w:trPr>
          <w:cantSplit/>
          <w:trHeight w:val="196"/>
          <w:jc w:val="center"/>
        </w:trPr>
        <w:tc>
          <w:tcPr>
            <w:tcW w:w="660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bottom"/>
          </w:tcPr>
          <w:p w:rsidR="009D05A2" w:rsidRPr="00467AED" w:rsidRDefault="009D05A2" w:rsidP="009D05A2">
            <w:pPr>
              <w:spacing w:after="0" w:line="240" w:lineRule="auto"/>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Klausymai</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9D05A2" w:rsidP="009D05A2">
            <w:pPr>
              <w:spacing w:after="0" w:line="240" w:lineRule="auto"/>
              <w:jc w:val="center"/>
              <w:rPr>
                <w:rFonts w:ascii="Times New Roman" w:eastAsia="Times New Roman" w:hAnsi="Times New Roman" w:cs="Times New Roman"/>
                <w:b/>
                <w:szCs w:val="20"/>
              </w:rPr>
            </w:pPr>
          </w:p>
        </w:tc>
      </w:tr>
      <w:tr w:rsidR="009D05A2" w:rsidRPr="00467AED" w:rsidTr="00C917BD">
        <w:trPr>
          <w:cantSplit/>
          <w:trHeight w:val="345"/>
          <w:jc w:val="center"/>
        </w:trPr>
        <w:tc>
          <w:tcPr>
            <w:tcW w:w="10080" w:type="dxa"/>
            <w:gridSpan w:val="2"/>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bottom"/>
          </w:tcPr>
          <w:p w:rsidR="009D05A2" w:rsidRPr="00467AED" w:rsidRDefault="009D05A2" w:rsidP="009D05A2">
            <w:pPr>
              <w:keepNext/>
              <w:spacing w:after="0" w:line="240" w:lineRule="auto"/>
              <w:outlineLvl w:val="1"/>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Parlamentinė kontrolė </w:t>
            </w:r>
          </w:p>
        </w:tc>
      </w:tr>
      <w:tr w:rsidR="009D05A2" w:rsidRPr="00467AED" w:rsidTr="00C917BD">
        <w:trPr>
          <w:trHeight w:val="360"/>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Svarstytų parlamentinės kontrolės klausimų bendras sk.</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jc w:val="center"/>
              <w:rPr>
                <w:rFonts w:ascii="Times New Roman" w:eastAsia="Arial Unicode MS" w:hAnsi="Times New Roman" w:cs="Times New Roman"/>
                <w:b/>
                <w:bCs/>
                <w:szCs w:val="20"/>
              </w:rPr>
            </w:pPr>
            <w:r w:rsidRPr="00467AED">
              <w:rPr>
                <w:rFonts w:ascii="Times New Roman" w:eastAsia="Arial Unicode MS" w:hAnsi="Times New Roman" w:cs="Times New Roman"/>
                <w:b/>
                <w:bCs/>
                <w:szCs w:val="20"/>
              </w:rPr>
              <w:t>209</w:t>
            </w:r>
          </w:p>
        </w:tc>
      </w:tr>
      <w:tr w:rsidR="009D05A2" w:rsidRPr="00467AED" w:rsidTr="00C917BD">
        <w:trPr>
          <w:trHeight w:val="3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9D05A2" w:rsidRPr="00467AED" w:rsidRDefault="009D05A2" w:rsidP="009D05A2">
            <w:pPr>
              <w:keepNext/>
              <w:spacing w:after="0" w:line="240" w:lineRule="auto"/>
              <w:outlineLvl w:val="4"/>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 xml:space="preserve">Tarybos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jc w:val="center"/>
              <w:rPr>
                <w:rFonts w:ascii="Times New Roman" w:eastAsia="Arial Unicode MS" w:hAnsi="Times New Roman" w:cs="Times New Roman"/>
                <w:b/>
                <w:szCs w:val="20"/>
              </w:rPr>
            </w:pPr>
            <w:r w:rsidRPr="00467AED">
              <w:rPr>
                <w:rFonts w:ascii="Times New Roman" w:eastAsia="Arial Unicode MS" w:hAnsi="Times New Roman" w:cs="Times New Roman"/>
                <w:b/>
                <w:szCs w:val="20"/>
              </w:rPr>
              <w:t>22</w:t>
            </w:r>
          </w:p>
        </w:tc>
      </w:tr>
      <w:tr w:rsidR="009D05A2" w:rsidRPr="00467AED" w:rsidTr="00C917BD">
        <w:trPr>
          <w:trHeight w:val="360"/>
          <w:jc w:val="center"/>
        </w:trPr>
        <w:tc>
          <w:tcPr>
            <w:tcW w:w="6600" w:type="dxa"/>
            <w:tcBorders>
              <w:left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 xml:space="preserve">Pozicijos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jc w:val="center"/>
              <w:rPr>
                <w:rFonts w:ascii="Times New Roman" w:eastAsia="Times New Roman" w:hAnsi="Times New Roman" w:cs="Times New Roman"/>
                <w:b/>
                <w:szCs w:val="20"/>
              </w:rPr>
            </w:pPr>
            <w:r w:rsidRPr="00467AED">
              <w:rPr>
                <w:rFonts w:ascii="Times New Roman" w:eastAsia="Times New Roman" w:hAnsi="Times New Roman" w:cs="Times New Roman"/>
                <w:b/>
                <w:szCs w:val="20"/>
              </w:rPr>
              <w:t>162</w:t>
            </w:r>
          </w:p>
        </w:tc>
      </w:tr>
      <w:tr w:rsidR="009D05A2" w:rsidRPr="00467AED" w:rsidTr="00C917BD">
        <w:trPr>
          <w:trHeight w:val="116"/>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Ataskaitos</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jc w:val="center"/>
              <w:rPr>
                <w:rFonts w:ascii="Times New Roman" w:eastAsia="Times New Roman" w:hAnsi="Times New Roman" w:cs="Times New Roman"/>
                <w:b/>
                <w:szCs w:val="20"/>
              </w:rPr>
            </w:pPr>
            <w:r w:rsidRPr="00467AED">
              <w:rPr>
                <w:rFonts w:ascii="Times New Roman" w:eastAsia="Times New Roman" w:hAnsi="Times New Roman" w:cs="Times New Roman"/>
                <w:b/>
                <w:szCs w:val="20"/>
              </w:rPr>
              <w:t>25</w:t>
            </w:r>
          </w:p>
        </w:tc>
      </w:tr>
      <w:tr w:rsidR="009D05A2" w:rsidRPr="00467AED" w:rsidTr="00C917BD">
        <w:trPr>
          <w:trHeight w:val="188"/>
          <w:jc w:val="center"/>
        </w:trPr>
        <w:tc>
          <w:tcPr>
            <w:tcW w:w="6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i/>
                <w:iCs/>
                <w:sz w:val="24"/>
                <w:szCs w:val="24"/>
              </w:rPr>
            </w:pPr>
            <w:proofErr w:type="spellStart"/>
            <w:r w:rsidRPr="00467AED">
              <w:rPr>
                <w:rFonts w:ascii="Times New Roman" w:eastAsia="Times New Roman" w:hAnsi="Times New Roman" w:cs="Times New Roman"/>
                <w:i/>
                <w:iCs/>
                <w:sz w:val="24"/>
                <w:szCs w:val="24"/>
              </w:rPr>
              <w:t>Stebėsena</w:t>
            </w:r>
            <w:proofErr w:type="spellEnd"/>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9D05A2" w:rsidP="009D05A2">
            <w:pPr>
              <w:keepNext/>
              <w:spacing w:after="0" w:line="240" w:lineRule="auto"/>
              <w:ind w:right="-480"/>
              <w:jc w:val="center"/>
              <w:outlineLvl w:val="5"/>
              <w:rPr>
                <w:rFonts w:ascii="Times New Roman" w:eastAsia="Times New Roman" w:hAnsi="Times New Roman" w:cs="Times New Roman"/>
                <w:b/>
                <w:bCs/>
                <w:szCs w:val="24"/>
                <w:highlight w:val="yellow"/>
              </w:rPr>
            </w:pPr>
          </w:p>
        </w:tc>
      </w:tr>
      <w:tr w:rsidR="009D05A2" w:rsidRPr="00467AED" w:rsidTr="00C917BD">
        <w:trPr>
          <w:trHeight w:val="18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1. svarstymai</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jc w:val="center"/>
              <w:rPr>
                <w:rFonts w:ascii="Times New Roman" w:eastAsia="Times New Roman" w:hAnsi="Times New Roman" w:cs="Times New Roman"/>
                <w:b/>
                <w:szCs w:val="20"/>
              </w:rPr>
            </w:pPr>
            <w:r w:rsidRPr="00467AED">
              <w:rPr>
                <w:rFonts w:ascii="Times New Roman" w:eastAsia="Times New Roman" w:hAnsi="Times New Roman" w:cs="Times New Roman"/>
                <w:b/>
                <w:szCs w:val="20"/>
              </w:rPr>
              <w:t>15</w:t>
            </w:r>
          </w:p>
        </w:tc>
      </w:tr>
      <w:tr w:rsidR="009D05A2" w:rsidRPr="00467AED" w:rsidTr="00C917BD">
        <w:trPr>
          <w:trHeight w:val="258"/>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2. pavedimai</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jc w:val="center"/>
              <w:rPr>
                <w:rFonts w:ascii="Times New Roman" w:eastAsia="Times New Roman" w:hAnsi="Times New Roman" w:cs="Times New Roman"/>
                <w:b/>
                <w:szCs w:val="20"/>
              </w:rPr>
            </w:pPr>
            <w:r w:rsidRPr="00467AED">
              <w:rPr>
                <w:rFonts w:ascii="Times New Roman" w:eastAsia="Times New Roman" w:hAnsi="Times New Roman" w:cs="Times New Roman"/>
                <w:b/>
                <w:szCs w:val="20"/>
              </w:rPr>
              <w:t>5</w:t>
            </w:r>
          </w:p>
        </w:tc>
      </w:tr>
      <w:tr w:rsidR="009D05A2" w:rsidRPr="00467AED" w:rsidTr="00C917BD">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Seimo valdybos sprendimu (komiteto iniciatyva) ir komiteto sprendimu sudarytos darbo grupės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9D05A2" w:rsidP="00C917BD">
            <w:pPr>
              <w:spacing w:after="0" w:line="240" w:lineRule="auto"/>
              <w:jc w:val="center"/>
              <w:rPr>
                <w:rFonts w:ascii="Times New Roman" w:eastAsia="Arial Unicode MS" w:hAnsi="Times New Roman" w:cs="Times New Roman"/>
                <w:szCs w:val="20"/>
              </w:rPr>
            </w:pPr>
          </w:p>
        </w:tc>
      </w:tr>
      <w:tr w:rsidR="009D05A2" w:rsidRPr="00467AED" w:rsidTr="00C917BD">
        <w:trPr>
          <w:cantSplit/>
          <w:trHeight w:val="300"/>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keepNext/>
              <w:spacing w:after="0" w:line="240" w:lineRule="auto"/>
              <w:outlineLvl w:val="2"/>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Komiteto organizuoti renginiai </w:t>
            </w:r>
          </w:p>
        </w:tc>
      </w:tr>
      <w:tr w:rsidR="009D05A2" w:rsidRPr="00467AED" w:rsidTr="00C917BD">
        <w:trPr>
          <w:trHeight w:val="197"/>
          <w:jc w:val="center"/>
        </w:trPr>
        <w:tc>
          <w:tcPr>
            <w:tcW w:w="6600" w:type="dxa"/>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Komiteto organizuotos konferencijos, seminarai, diskusijos</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360" w:lineRule="auto"/>
              <w:jc w:val="center"/>
              <w:rPr>
                <w:rFonts w:ascii="Times New Roman" w:eastAsia="Times New Roman" w:hAnsi="Times New Roman" w:cs="Times New Roman"/>
                <w:b/>
                <w:iCs/>
                <w:szCs w:val="20"/>
              </w:rPr>
            </w:pPr>
            <w:r w:rsidRPr="00467AED">
              <w:rPr>
                <w:rFonts w:ascii="Times New Roman" w:eastAsia="Times New Roman" w:hAnsi="Times New Roman" w:cs="Times New Roman"/>
                <w:b/>
                <w:iCs/>
                <w:szCs w:val="20"/>
              </w:rPr>
              <w:t>7</w:t>
            </w:r>
          </w:p>
        </w:tc>
      </w:tr>
      <w:tr w:rsidR="009D05A2" w:rsidRPr="00467AED" w:rsidTr="00C917BD">
        <w:trPr>
          <w:trHeight w:val="1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9D05A2" w:rsidRPr="00467AED" w:rsidRDefault="009D05A2" w:rsidP="009D05A2">
            <w:pPr>
              <w:keepNext/>
              <w:spacing w:after="0" w:line="240" w:lineRule="auto"/>
              <w:outlineLvl w:val="4"/>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Organizuotos konferencijos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9D05A2" w:rsidP="009D05A2">
            <w:pPr>
              <w:spacing w:after="0" w:line="240" w:lineRule="auto"/>
              <w:jc w:val="center"/>
              <w:rPr>
                <w:rFonts w:ascii="Times New Roman" w:eastAsia="Times New Roman" w:hAnsi="Times New Roman" w:cs="Times New Roman"/>
                <w:b/>
                <w:szCs w:val="20"/>
              </w:rPr>
            </w:pPr>
          </w:p>
        </w:tc>
      </w:tr>
      <w:tr w:rsidR="009D05A2" w:rsidRPr="00467AED" w:rsidTr="00C917BD">
        <w:trPr>
          <w:trHeight w:val="146"/>
          <w:jc w:val="center"/>
        </w:trPr>
        <w:tc>
          <w:tcPr>
            <w:tcW w:w="6600" w:type="dxa"/>
            <w:tcBorders>
              <w:left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Video konferencijos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9D05A2" w:rsidP="009D05A2">
            <w:pPr>
              <w:spacing w:after="0" w:line="240" w:lineRule="auto"/>
              <w:jc w:val="center"/>
              <w:rPr>
                <w:rFonts w:ascii="Times New Roman" w:eastAsia="Times New Roman" w:hAnsi="Times New Roman" w:cs="Times New Roman"/>
                <w:szCs w:val="20"/>
              </w:rPr>
            </w:pPr>
          </w:p>
        </w:tc>
      </w:tr>
      <w:tr w:rsidR="009D05A2" w:rsidRPr="00467AED" w:rsidTr="00C917BD">
        <w:trPr>
          <w:trHeight w:val="226"/>
          <w:jc w:val="center"/>
        </w:trPr>
        <w:tc>
          <w:tcPr>
            <w:tcW w:w="6600" w:type="dxa"/>
            <w:tcBorders>
              <w:left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Seminarai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9D05A2">
            <w:pPr>
              <w:spacing w:after="0" w:line="240" w:lineRule="auto"/>
              <w:jc w:val="center"/>
              <w:rPr>
                <w:rFonts w:ascii="Times New Roman" w:eastAsia="Times New Roman" w:hAnsi="Times New Roman" w:cs="Times New Roman"/>
                <w:b/>
                <w:szCs w:val="20"/>
              </w:rPr>
            </w:pPr>
            <w:r w:rsidRPr="00467AED">
              <w:rPr>
                <w:rFonts w:ascii="Times New Roman" w:eastAsia="Times New Roman" w:hAnsi="Times New Roman" w:cs="Times New Roman"/>
                <w:b/>
                <w:szCs w:val="20"/>
              </w:rPr>
              <w:t>4</w:t>
            </w:r>
          </w:p>
        </w:tc>
      </w:tr>
      <w:tr w:rsidR="009D05A2" w:rsidRPr="00467AED" w:rsidTr="00C917BD">
        <w:trPr>
          <w:trHeight w:val="112"/>
          <w:jc w:val="center"/>
        </w:trPr>
        <w:tc>
          <w:tcPr>
            <w:tcW w:w="6600" w:type="dxa"/>
            <w:tcBorders>
              <w:left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i/>
                <w:iCs/>
                <w:sz w:val="24"/>
                <w:szCs w:val="24"/>
              </w:rPr>
            </w:pPr>
            <w:r w:rsidRPr="00467AED">
              <w:rPr>
                <w:rFonts w:ascii="Times New Roman" w:eastAsia="Times New Roman" w:hAnsi="Times New Roman" w:cs="Times New Roman"/>
                <w:i/>
                <w:iCs/>
                <w:sz w:val="24"/>
                <w:szCs w:val="24"/>
              </w:rPr>
              <w:t>Diskusijos plenariniuose posėdžiuose</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9D05A2" w:rsidRPr="00467AED" w:rsidRDefault="009D05A2" w:rsidP="009D05A2">
            <w:pPr>
              <w:spacing w:after="0" w:line="240" w:lineRule="auto"/>
              <w:jc w:val="center"/>
              <w:rPr>
                <w:rFonts w:ascii="Times New Roman" w:eastAsia="Times New Roman" w:hAnsi="Times New Roman" w:cs="Times New Roman"/>
                <w:szCs w:val="20"/>
              </w:rPr>
            </w:pPr>
          </w:p>
        </w:tc>
      </w:tr>
      <w:tr w:rsidR="009D05A2" w:rsidRPr="00467AED" w:rsidTr="00C917BD">
        <w:trPr>
          <w:cantSplit/>
          <w:trHeight w:val="267"/>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keepNext/>
              <w:spacing w:after="0" w:line="240" w:lineRule="auto"/>
              <w:outlineLvl w:val="1"/>
              <w:rPr>
                <w:rFonts w:ascii="Times New Roman" w:eastAsia="Times New Roman" w:hAnsi="Times New Roman" w:cs="Times New Roman"/>
                <w:b/>
                <w:bCs/>
                <w:sz w:val="24"/>
                <w:szCs w:val="24"/>
                <w:highlight w:val="yellow"/>
              </w:rPr>
            </w:pPr>
            <w:r w:rsidRPr="00467AED">
              <w:rPr>
                <w:rFonts w:ascii="Times New Roman" w:eastAsia="Times New Roman" w:hAnsi="Times New Roman" w:cs="Times New Roman"/>
                <w:b/>
                <w:bCs/>
                <w:sz w:val="24"/>
                <w:szCs w:val="24"/>
              </w:rPr>
              <w:t xml:space="preserve">Tarptautiniai ryšiai </w:t>
            </w:r>
          </w:p>
        </w:tc>
      </w:tr>
      <w:tr w:rsidR="009D05A2" w:rsidRPr="00467AED" w:rsidTr="00C917BD">
        <w:trPr>
          <w:cantSplit/>
          <w:trHeight w:val="361"/>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Komiteto priimtų užsienio delegacijų sk.</w:t>
            </w:r>
          </w:p>
          <w:p w:rsidR="009D05A2" w:rsidRPr="00467AED" w:rsidRDefault="009D05A2" w:rsidP="009D05A2">
            <w:pPr>
              <w:spacing w:after="0" w:line="240" w:lineRule="auto"/>
              <w:rPr>
                <w:rFonts w:ascii="Times New Roman" w:eastAsia="Arial Unicode MS" w:hAnsi="Times New Roman" w:cs="Times New Roman"/>
                <w:sz w:val="24"/>
                <w:szCs w:val="24"/>
              </w:rPr>
            </w:pPr>
            <w:r w:rsidRPr="00467AED">
              <w:rPr>
                <w:rFonts w:ascii="Times New Roman" w:eastAsia="Arial Unicode MS" w:hAnsi="Times New Roman" w:cs="Times New Roman"/>
                <w:sz w:val="24"/>
                <w:szCs w:val="24"/>
              </w:rPr>
              <w:t xml:space="preserve">     iš jų: komiteto organizuotos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EA24F6" w:rsidP="00EA24F6">
            <w:pPr>
              <w:spacing w:after="0" w:line="240" w:lineRule="auto"/>
              <w:jc w:val="center"/>
              <w:rPr>
                <w:rFonts w:ascii="Times New Roman" w:eastAsia="Arial Unicode MS" w:hAnsi="Times New Roman" w:cs="Times New Roman"/>
                <w:b/>
                <w:sz w:val="24"/>
                <w:szCs w:val="24"/>
              </w:rPr>
            </w:pPr>
            <w:r w:rsidRPr="00467AED">
              <w:rPr>
                <w:rFonts w:ascii="Times New Roman" w:eastAsia="Arial Unicode MS" w:hAnsi="Times New Roman" w:cs="Times New Roman"/>
                <w:b/>
                <w:sz w:val="24"/>
                <w:szCs w:val="24"/>
              </w:rPr>
              <w:t>19</w:t>
            </w:r>
          </w:p>
          <w:p w:rsidR="00EA24F6" w:rsidRPr="00467AED" w:rsidRDefault="00EA24F6" w:rsidP="00EA24F6">
            <w:pPr>
              <w:spacing w:after="0" w:line="240" w:lineRule="auto"/>
              <w:jc w:val="center"/>
              <w:rPr>
                <w:rFonts w:ascii="Times New Roman" w:eastAsia="Arial Unicode MS" w:hAnsi="Times New Roman" w:cs="Times New Roman"/>
                <w:sz w:val="24"/>
                <w:szCs w:val="24"/>
              </w:rPr>
            </w:pPr>
            <w:r w:rsidRPr="00467AED">
              <w:rPr>
                <w:rFonts w:ascii="Times New Roman" w:eastAsia="Arial Unicode MS" w:hAnsi="Times New Roman" w:cs="Times New Roman"/>
                <w:b/>
                <w:sz w:val="24"/>
                <w:szCs w:val="24"/>
              </w:rPr>
              <w:t>19</w:t>
            </w:r>
          </w:p>
        </w:tc>
      </w:tr>
      <w:tr w:rsidR="009D05A2" w:rsidRPr="00467AED" w:rsidTr="00C917BD">
        <w:trPr>
          <w:cantSplit/>
          <w:trHeight w:val="20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Arial Unicode MS" w:hAnsi="Times New Roman" w:cs="Times New Roman"/>
                <w:sz w:val="24"/>
                <w:szCs w:val="24"/>
              </w:rPr>
            </w:pPr>
            <w:r w:rsidRPr="00467AED">
              <w:rPr>
                <w:rFonts w:ascii="Times New Roman" w:eastAsia="Arial Unicode MS" w:hAnsi="Times New Roman" w:cs="Times New Roman"/>
                <w:sz w:val="24"/>
                <w:szCs w:val="24"/>
              </w:rPr>
              <w:t>Surengta komiteto delegacijų išvykų į užsienį</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9D05A2" w:rsidRPr="00467AED" w:rsidRDefault="001D0D4A" w:rsidP="001D0D4A">
            <w:pPr>
              <w:spacing w:after="0" w:line="240" w:lineRule="auto"/>
              <w:jc w:val="center"/>
              <w:rPr>
                <w:rFonts w:ascii="Times New Roman" w:eastAsia="Arial Unicode MS" w:hAnsi="Times New Roman" w:cs="Times New Roman"/>
                <w:b/>
                <w:sz w:val="24"/>
                <w:szCs w:val="24"/>
              </w:rPr>
            </w:pPr>
            <w:r w:rsidRPr="00467AED">
              <w:rPr>
                <w:rFonts w:ascii="Times New Roman" w:eastAsia="Arial Unicode MS" w:hAnsi="Times New Roman" w:cs="Times New Roman"/>
                <w:b/>
                <w:sz w:val="24"/>
                <w:szCs w:val="24"/>
              </w:rPr>
              <w:t>15</w:t>
            </w:r>
          </w:p>
        </w:tc>
      </w:tr>
      <w:tr w:rsidR="009D05A2" w:rsidRPr="00467AED" w:rsidTr="00C917BD">
        <w:trPr>
          <w:cantSplit/>
          <w:trHeight w:val="198"/>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9D05A2" w:rsidRPr="00467AED" w:rsidRDefault="009D05A2" w:rsidP="009D05A2">
            <w:pPr>
              <w:keepNext/>
              <w:spacing w:after="0" w:line="240" w:lineRule="auto"/>
              <w:outlineLvl w:val="1"/>
              <w:rPr>
                <w:rFonts w:ascii="Times New Roman" w:eastAsia="Times New Roman" w:hAnsi="Times New Roman" w:cs="Times New Roman"/>
                <w:b/>
                <w:bCs/>
                <w:sz w:val="24"/>
                <w:szCs w:val="24"/>
              </w:rPr>
            </w:pPr>
            <w:r w:rsidRPr="00467AED">
              <w:rPr>
                <w:rFonts w:ascii="Times New Roman" w:eastAsia="Times New Roman" w:hAnsi="Times New Roman" w:cs="Times New Roman"/>
                <w:b/>
                <w:bCs/>
                <w:sz w:val="24"/>
                <w:szCs w:val="24"/>
              </w:rPr>
              <w:t xml:space="preserve">Pareiškimų, raštų nagrinėjimas ir rengimas </w:t>
            </w:r>
          </w:p>
        </w:tc>
      </w:tr>
      <w:tr w:rsidR="009D05A2" w:rsidRPr="00467AED" w:rsidTr="00C917BD">
        <w:trPr>
          <w:cantSplit/>
          <w:trHeight w:val="194"/>
          <w:jc w:val="center"/>
        </w:trPr>
        <w:tc>
          <w:tcPr>
            <w:tcW w:w="6600" w:type="dxa"/>
            <w:tcBorders>
              <w:top w:val="single" w:sz="4" w:space="0" w:color="auto"/>
              <w:left w:val="single" w:sz="8" w:space="0" w:color="auto"/>
              <w:bottom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Gauta pareiškimų, raštų ir kitų dokumentų</w:t>
            </w:r>
          </w:p>
        </w:tc>
        <w:tc>
          <w:tcPr>
            <w:tcW w:w="3480" w:type="dxa"/>
            <w:tcBorders>
              <w:top w:val="single" w:sz="4" w:space="0" w:color="auto"/>
              <w:left w:val="single" w:sz="4" w:space="0" w:color="auto"/>
              <w:bottom w:val="single" w:sz="4" w:space="0" w:color="auto"/>
              <w:right w:val="single" w:sz="4" w:space="0" w:color="auto"/>
            </w:tcBorders>
            <w:vAlign w:val="center"/>
          </w:tcPr>
          <w:p w:rsidR="009D05A2" w:rsidRPr="00467AED" w:rsidRDefault="001D0D4A" w:rsidP="001D0D4A">
            <w:pPr>
              <w:spacing w:after="0" w:line="240" w:lineRule="auto"/>
              <w:jc w:val="center"/>
              <w:rPr>
                <w:rFonts w:ascii="Times New Roman" w:eastAsia="Times New Roman" w:hAnsi="Times New Roman" w:cs="Times New Roman"/>
                <w:b/>
                <w:sz w:val="24"/>
                <w:szCs w:val="24"/>
              </w:rPr>
            </w:pPr>
            <w:r w:rsidRPr="00467AED">
              <w:rPr>
                <w:rFonts w:ascii="Times New Roman" w:eastAsia="Times New Roman" w:hAnsi="Times New Roman" w:cs="Times New Roman"/>
                <w:b/>
                <w:sz w:val="24"/>
                <w:szCs w:val="24"/>
              </w:rPr>
              <w:t>267 (2013-09-03)</w:t>
            </w:r>
          </w:p>
        </w:tc>
      </w:tr>
      <w:tr w:rsidR="009D05A2" w:rsidRPr="00467AED" w:rsidTr="00C917BD">
        <w:trPr>
          <w:trHeight w:val="232"/>
          <w:jc w:val="center"/>
        </w:trPr>
        <w:tc>
          <w:tcPr>
            <w:tcW w:w="6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9D05A2" w:rsidRPr="00467AED" w:rsidRDefault="009D05A2" w:rsidP="009D05A2">
            <w:pPr>
              <w:spacing w:after="0" w:line="240" w:lineRule="auto"/>
              <w:rPr>
                <w:rFonts w:ascii="Times New Roman" w:eastAsia="Arial Unicode MS" w:hAnsi="Times New Roman" w:cs="Times New Roman"/>
                <w:sz w:val="24"/>
                <w:szCs w:val="24"/>
              </w:rPr>
            </w:pPr>
            <w:r w:rsidRPr="00467AED">
              <w:rPr>
                <w:rFonts w:ascii="Times New Roman" w:eastAsia="Times New Roman" w:hAnsi="Times New Roman" w:cs="Times New Roman"/>
                <w:sz w:val="24"/>
                <w:szCs w:val="24"/>
              </w:rPr>
              <w:t>Parengta atsakymų ir raštų</w:t>
            </w:r>
          </w:p>
        </w:tc>
        <w:tc>
          <w:tcPr>
            <w:tcW w:w="34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9D05A2" w:rsidRPr="00467AED" w:rsidRDefault="001D0D4A" w:rsidP="001D0D4A">
            <w:pPr>
              <w:spacing w:after="0" w:line="240" w:lineRule="auto"/>
              <w:jc w:val="center"/>
              <w:rPr>
                <w:rFonts w:ascii="Times New Roman" w:eastAsia="Arial Unicode MS" w:hAnsi="Times New Roman" w:cs="Times New Roman"/>
                <w:b/>
                <w:sz w:val="24"/>
                <w:szCs w:val="24"/>
              </w:rPr>
            </w:pPr>
            <w:r w:rsidRPr="00467AED">
              <w:rPr>
                <w:rFonts w:ascii="Times New Roman" w:eastAsia="Arial Unicode MS" w:hAnsi="Times New Roman" w:cs="Times New Roman"/>
                <w:b/>
                <w:sz w:val="24"/>
                <w:szCs w:val="24"/>
              </w:rPr>
              <w:t>267 (2013-09-03)</w:t>
            </w:r>
          </w:p>
        </w:tc>
      </w:tr>
    </w:tbl>
    <w:p w:rsidR="009D05A2" w:rsidRPr="00467AED" w:rsidRDefault="009D05A2" w:rsidP="004809EB">
      <w:pPr>
        <w:keepNext/>
        <w:spacing w:after="0" w:line="240" w:lineRule="auto"/>
        <w:ind w:firstLine="567"/>
        <w:jc w:val="center"/>
        <w:outlineLvl w:val="0"/>
        <w:rPr>
          <w:rFonts w:ascii="Times New Roman" w:eastAsia="Times New Roman" w:hAnsi="Times New Roman" w:cs="Times New Roman"/>
          <w:b/>
          <w:bCs/>
          <w:iCs/>
          <w:sz w:val="24"/>
          <w:szCs w:val="24"/>
        </w:rPr>
      </w:pPr>
    </w:p>
    <w:p w:rsidR="009D05A2" w:rsidRPr="00467AED" w:rsidRDefault="009D05A2" w:rsidP="004809EB">
      <w:pPr>
        <w:keepNext/>
        <w:spacing w:after="0" w:line="240" w:lineRule="auto"/>
        <w:ind w:firstLine="567"/>
        <w:jc w:val="center"/>
        <w:outlineLvl w:val="0"/>
        <w:rPr>
          <w:rFonts w:ascii="Times New Roman" w:eastAsia="Times New Roman" w:hAnsi="Times New Roman" w:cs="Times New Roman"/>
          <w:b/>
          <w:bCs/>
          <w:iCs/>
          <w:sz w:val="24"/>
          <w:szCs w:val="24"/>
        </w:rPr>
      </w:pPr>
      <w:r w:rsidRPr="00467AED">
        <w:rPr>
          <w:rFonts w:ascii="Times New Roman" w:eastAsia="Times New Roman" w:hAnsi="Times New Roman" w:cs="Times New Roman"/>
          <w:b/>
          <w:bCs/>
          <w:iCs/>
          <w:sz w:val="24"/>
          <w:szCs w:val="24"/>
        </w:rPr>
        <w:t>EUROPOS REIKALŲ KOMITETO STRUKTŪRA</w:t>
      </w:r>
    </w:p>
    <w:p w:rsidR="009D05A2" w:rsidRPr="00467AED" w:rsidRDefault="009D05A2" w:rsidP="004809EB">
      <w:pPr>
        <w:tabs>
          <w:tab w:val="left" w:pos="840"/>
        </w:tabs>
        <w:spacing w:after="0" w:line="240" w:lineRule="auto"/>
        <w:ind w:firstLine="567"/>
        <w:jc w:val="both"/>
        <w:rPr>
          <w:rFonts w:ascii="Times New Roman" w:eastAsia="Times New Roman" w:hAnsi="Times New Roman" w:cs="Times New Roman"/>
          <w:sz w:val="24"/>
          <w:szCs w:val="24"/>
        </w:rPr>
      </w:pPr>
    </w:p>
    <w:p w:rsidR="00C917BD" w:rsidRPr="00467AED" w:rsidRDefault="009D05A2" w:rsidP="004809EB">
      <w:pPr>
        <w:tabs>
          <w:tab w:val="left" w:pos="840"/>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lastRenderedPageBreak/>
        <w:t>2012 m. lapkričio 20 d. Lietuvos Respublikos Seimas nutarimu Nr. XII-11 „Dėl Lietuvos Respublikos Seimo komitetų narių skaičiaus“ (</w:t>
      </w:r>
      <w:proofErr w:type="spellStart"/>
      <w:r w:rsidRPr="00467AED">
        <w:rPr>
          <w:rFonts w:ascii="Times New Roman" w:eastAsia="Times New Roman" w:hAnsi="Times New Roman" w:cs="Times New Roman"/>
          <w:sz w:val="24"/>
          <w:szCs w:val="24"/>
        </w:rPr>
        <w:t>Žin</w:t>
      </w:r>
      <w:proofErr w:type="spellEnd"/>
      <w:r w:rsidRPr="00467AED">
        <w:rPr>
          <w:rFonts w:ascii="Times New Roman" w:eastAsia="Times New Roman" w:hAnsi="Times New Roman" w:cs="Times New Roman"/>
          <w:sz w:val="24"/>
          <w:szCs w:val="24"/>
        </w:rPr>
        <w:t xml:space="preserve">., 2012, Nr. 135-6889; 2013, Nr. 9-345) nustatė, kad Seimo Europos reikalų komitetą sudaro 25 nariai. </w:t>
      </w:r>
    </w:p>
    <w:p w:rsidR="00E21523" w:rsidRPr="00467AED" w:rsidRDefault="009D05A2" w:rsidP="004809EB">
      <w:pPr>
        <w:tabs>
          <w:tab w:val="left" w:pos="840"/>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Komiteto sudėtis ataskaitiniu laikotarpiu keitėsi. </w:t>
      </w:r>
      <w:r w:rsidR="007358D2" w:rsidRPr="00467AED">
        <w:rPr>
          <w:rFonts w:ascii="Times New Roman" w:eastAsia="Times New Roman" w:hAnsi="Times New Roman" w:cs="Times New Roman"/>
          <w:sz w:val="24"/>
          <w:szCs w:val="24"/>
        </w:rPr>
        <w:t xml:space="preserve">Prasidedant Seimo </w:t>
      </w:r>
      <w:r w:rsidR="001E2FEE" w:rsidRPr="00467AED">
        <w:rPr>
          <w:rFonts w:ascii="Times New Roman" w:eastAsia="Times New Roman" w:hAnsi="Times New Roman" w:cs="Times New Roman"/>
          <w:sz w:val="24"/>
          <w:szCs w:val="24"/>
        </w:rPr>
        <w:t xml:space="preserve">pavasario sesijai Komitetui priklausė </w:t>
      </w:r>
      <w:r w:rsidR="007358D2" w:rsidRPr="00467AED">
        <w:rPr>
          <w:rFonts w:ascii="Times New Roman" w:eastAsia="Times New Roman" w:hAnsi="Times New Roman" w:cs="Times New Roman"/>
          <w:sz w:val="24"/>
          <w:szCs w:val="24"/>
        </w:rPr>
        <w:t xml:space="preserve">V. Aleknaitė-Abramikienė, V. P. Andriukaitis, P. Auštrevičius, A. Ažubalis, L. Balsys, </w:t>
      </w:r>
      <w:r w:rsidR="001E2FEE" w:rsidRPr="00467AED">
        <w:rPr>
          <w:rFonts w:ascii="Times New Roman" w:eastAsia="Times New Roman" w:hAnsi="Times New Roman" w:cs="Times New Roman"/>
          <w:sz w:val="24"/>
          <w:szCs w:val="24"/>
        </w:rPr>
        <w:t xml:space="preserve">V. </w:t>
      </w:r>
      <w:proofErr w:type="spellStart"/>
      <w:r w:rsidR="001E2FEE" w:rsidRPr="00467AED">
        <w:rPr>
          <w:rFonts w:ascii="Times New Roman" w:eastAsia="Times New Roman" w:hAnsi="Times New Roman" w:cs="Times New Roman"/>
          <w:sz w:val="24"/>
          <w:szCs w:val="24"/>
        </w:rPr>
        <w:t>Baltraitienė</w:t>
      </w:r>
      <w:proofErr w:type="spellEnd"/>
      <w:r w:rsidR="001E2FEE" w:rsidRPr="00467AED">
        <w:rPr>
          <w:rFonts w:ascii="Times New Roman" w:eastAsia="Times New Roman" w:hAnsi="Times New Roman" w:cs="Times New Roman"/>
          <w:sz w:val="24"/>
          <w:szCs w:val="24"/>
        </w:rPr>
        <w:t xml:space="preserve">, </w:t>
      </w:r>
      <w:r w:rsidR="007358D2" w:rsidRPr="00467AED">
        <w:rPr>
          <w:rFonts w:ascii="Times New Roman" w:eastAsia="Times New Roman" w:hAnsi="Times New Roman" w:cs="Times New Roman"/>
          <w:sz w:val="24"/>
          <w:szCs w:val="24"/>
        </w:rPr>
        <w:t xml:space="preserve">Š. Birutis, P. Gylys, </w:t>
      </w:r>
      <w:r w:rsidR="001E2FEE" w:rsidRPr="00467AED">
        <w:rPr>
          <w:rFonts w:ascii="Times New Roman" w:eastAsia="Times New Roman" w:hAnsi="Times New Roman" w:cs="Times New Roman"/>
          <w:sz w:val="24"/>
          <w:szCs w:val="24"/>
        </w:rPr>
        <w:t xml:space="preserve">L. Graužinienė, </w:t>
      </w:r>
      <w:r w:rsidR="007358D2" w:rsidRPr="00467AED">
        <w:rPr>
          <w:rFonts w:ascii="Times New Roman" w:eastAsia="Times New Roman" w:hAnsi="Times New Roman" w:cs="Times New Roman"/>
          <w:sz w:val="24"/>
          <w:szCs w:val="24"/>
        </w:rPr>
        <w:t xml:space="preserve">B. Juodka, G. Kirkilas, </w:t>
      </w:r>
      <w:r w:rsidR="001E2FEE" w:rsidRPr="00467AED">
        <w:rPr>
          <w:rFonts w:ascii="Times New Roman" w:eastAsia="Times New Roman" w:hAnsi="Times New Roman" w:cs="Times New Roman"/>
          <w:sz w:val="24"/>
          <w:szCs w:val="24"/>
        </w:rPr>
        <w:t xml:space="preserve">A. Kubilius, </w:t>
      </w:r>
      <w:r w:rsidR="007358D2" w:rsidRPr="00467AED">
        <w:rPr>
          <w:rFonts w:ascii="Times New Roman" w:eastAsia="Times New Roman" w:hAnsi="Times New Roman" w:cs="Times New Roman"/>
          <w:sz w:val="24"/>
          <w:szCs w:val="24"/>
        </w:rPr>
        <w:t xml:space="preserve">K. Masiulis, A. Mazuronis, M. A. Pavilionienė, D. Petrulis, J. </w:t>
      </w:r>
      <w:proofErr w:type="spellStart"/>
      <w:r w:rsidR="007358D2" w:rsidRPr="00467AED">
        <w:rPr>
          <w:rFonts w:ascii="Times New Roman" w:eastAsia="Times New Roman" w:hAnsi="Times New Roman" w:cs="Times New Roman"/>
          <w:sz w:val="24"/>
          <w:szCs w:val="24"/>
        </w:rPr>
        <w:t>Požela</w:t>
      </w:r>
      <w:proofErr w:type="spellEnd"/>
      <w:r w:rsidR="007358D2" w:rsidRPr="00467AED">
        <w:rPr>
          <w:rFonts w:ascii="Times New Roman" w:eastAsia="Times New Roman" w:hAnsi="Times New Roman" w:cs="Times New Roman"/>
          <w:sz w:val="24"/>
          <w:szCs w:val="24"/>
        </w:rPr>
        <w:t xml:space="preserve">, </w:t>
      </w:r>
      <w:r w:rsidR="001E2FEE" w:rsidRPr="00467AED">
        <w:rPr>
          <w:rFonts w:ascii="Times New Roman" w:eastAsia="Times New Roman" w:hAnsi="Times New Roman" w:cs="Times New Roman"/>
          <w:sz w:val="24"/>
          <w:szCs w:val="24"/>
        </w:rPr>
        <w:t xml:space="preserve">I. </w:t>
      </w:r>
      <w:proofErr w:type="spellStart"/>
      <w:r w:rsidR="001E2FEE" w:rsidRPr="00467AED">
        <w:rPr>
          <w:rFonts w:ascii="Times New Roman" w:eastAsia="Times New Roman" w:hAnsi="Times New Roman" w:cs="Times New Roman"/>
          <w:sz w:val="24"/>
          <w:szCs w:val="24"/>
        </w:rPr>
        <w:t>Rozova</w:t>
      </w:r>
      <w:proofErr w:type="spellEnd"/>
      <w:r w:rsidR="001E2FEE" w:rsidRPr="00467AED">
        <w:rPr>
          <w:rFonts w:ascii="Times New Roman" w:eastAsia="Times New Roman" w:hAnsi="Times New Roman" w:cs="Times New Roman"/>
          <w:sz w:val="24"/>
          <w:szCs w:val="24"/>
        </w:rPr>
        <w:t xml:space="preserve">, </w:t>
      </w:r>
      <w:r w:rsidR="007358D2" w:rsidRPr="00467AED">
        <w:rPr>
          <w:rFonts w:ascii="Times New Roman" w:eastAsia="Times New Roman" w:hAnsi="Times New Roman" w:cs="Times New Roman"/>
          <w:sz w:val="24"/>
          <w:szCs w:val="24"/>
        </w:rPr>
        <w:t xml:space="preserve">V. </w:t>
      </w:r>
      <w:proofErr w:type="spellStart"/>
      <w:r w:rsidR="007358D2" w:rsidRPr="00467AED">
        <w:rPr>
          <w:rFonts w:ascii="Times New Roman" w:eastAsia="Times New Roman" w:hAnsi="Times New Roman" w:cs="Times New Roman"/>
          <w:sz w:val="24"/>
          <w:szCs w:val="24"/>
        </w:rPr>
        <w:t>Simulik</w:t>
      </w:r>
      <w:proofErr w:type="spellEnd"/>
      <w:r w:rsidR="007358D2" w:rsidRPr="00467AED">
        <w:rPr>
          <w:rFonts w:ascii="Times New Roman" w:eastAsia="Times New Roman" w:hAnsi="Times New Roman" w:cs="Times New Roman"/>
          <w:sz w:val="24"/>
          <w:szCs w:val="24"/>
        </w:rPr>
        <w:t xml:space="preserve">, G. Steponavičius, </w:t>
      </w:r>
      <w:r w:rsidR="001E2FEE" w:rsidRPr="00467AED">
        <w:rPr>
          <w:rFonts w:ascii="Times New Roman" w:eastAsia="Times New Roman" w:hAnsi="Times New Roman" w:cs="Times New Roman"/>
          <w:sz w:val="24"/>
          <w:szCs w:val="24"/>
        </w:rPr>
        <w:t xml:space="preserve">S. </w:t>
      </w:r>
      <w:proofErr w:type="spellStart"/>
      <w:r w:rsidR="001E2FEE" w:rsidRPr="00467AED">
        <w:rPr>
          <w:rFonts w:ascii="Times New Roman" w:eastAsia="Times New Roman" w:hAnsi="Times New Roman" w:cs="Times New Roman"/>
          <w:sz w:val="24"/>
          <w:szCs w:val="24"/>
        </w:rPr>
        <w:t>Ursul</w:t>
      </w:r>
      <w:proofErr w:type="spellEnd"/>
      <w:r w:rsidR="001E2FEE" w:rsidRPr="00467AED">
        <w:rPr>
          <w:rFonts w:ascii="Times New Roman" w:eastAsia="Times New Roman" w:hAnsi="Times New Roman" w:cs="Times New Roman"/>
          <w:sz w:val="24"/>
          <w:szCs w:val="24"/>
        </w:rPr>
        <w:t xml:space="preserve">, </w:t>
      </w:r>
      <w:r w:rsidR="007358D2" w:rsidRPr="00467AED">
        <w:rPr>
          <w:rFonts w:ascii="Times New Roman" w:eastAsia="Times New Roman" w:hAnsi="Times New Roman" w:cs="Times New Roman"/>
          <w:sz w:val="24"/>
          <w:szCs w:val="24"/>
        </w:rPr>
        <w:t xml:space="preserve">E. Vareikis, </w:t>
      </w:r>
      <w:r w:rsidR="001E2FEE" w:rsidRPr="00467AED">
        <w:rPr>
          <w:rFonts w:ascii="Times New Roman" w:eastAsia="Times New Roman" w:hAnsi="Times New Roman" w:cs="Times New Roman"/>
          <w:sz w:val="24"/>
          <w:szCs w:val="24"/>
        </w:rPr>
        <w:t xml:space="preserve">M. </w:t>
      </w:r>
      <w:proofErr w:type="spellStart"/>
      <w:r w:rsidR="001E2FEE" w:rsidRPr="00467AED">
        <w:rPr>
          <w:rFonts w:ascii="Times New Roman" w:eastAsia="Times New Roman" w:hAnsi="Times New Roman" w:cs="Times New Roman"/>
          <w:sz w:val="24"/>
          <w:szCs w:val="24"/>
        </w:rPr>
        <w:t>Zasčiurinskas</w:t>
      </w:r>
      <w:proofErr w:type="spellEnd"/>
      <w:r w:rsidR="001E2FEE" w:rsidRPr="00467AED">
        <w:rPr>
          <w:rFonts w:ascii="Times New Roman" w:eastAsia="Times New Roman" w:hAnsi="Times New Roman" w:cs="Times New Roman"/>
          <w:sz w:val="24"/>
          <w:szCs w:val="24"/>
        </w:rPr>
        <w:t>, E. Zingeris</w:t>
      </w:r>
      <w:r w:rsidR="007358D2" w:rsidRPr="00467AED">
        <w:rPr>
          <w:rFonts w:ascii="Times New Roman" w:eastAsia="Times New Roman" w:hAnsi="Times New Roman" w:cs="Times New Roman"/>
          <w:sz w:val="24"/>
          <w:szCs w:val="24"/>
        </w:rPr>
        <w:t xml:space="preserve">. </w:t>
      </w:r>
      <w:r w:rsidR="00E21523" w:rsidRPr="00467AED">
        <w:rPr>
          <w:rFonts w:ascii="Times New Roman" w:eastAsia="Times New Roman" w:hAnsi="Times New Roman" w:cs="Times New Roman"/>
          <w:sz w:val="24"/>
          <w:szCs w:val="24"/>
        </w:rPr>
        <w:t xml:space="preserve">2013 m. kovo 28 d. Komitetą papildė Jolita </w:t>
      </w:r>
      <w:proofErr w:type="spellStart"/>
      <w:r w:rsidR="00E21523" w:rsidRPr="00467AED">
        <w:rPr>
          <w:rFonts w:ascii="Times New Roman" w:eastAsia="Times New Roman" w:hAnsi="Times New Roman" w:cs="Times New Roman"/>
          <w:sz w:val="24"/>
          <w:szCs w:val="24"/>
        </w:rPr>
        <w:t>Vaickienė</w:t>
      </w:r>
      <w:proofErr w:type="spellEnd"/>
      <w:r w:rsidR="00E21523" w:rsidRPr="00467AED">
        <w:rPr>
          <w:rFonts w:ascii="Times New Roman" w:eastAsia="Times New Roman" w:hAnsi="Times New Roman" w:cs="Times New Roman"/>
          <w:sz w:val="24"/>
          <w:szCs w:val="24"/>
        </w:rPr>
        <w:t xml:space="preserve">. 2013 m. balandžio 11 d. </w:t>
      </w:r>
      <w:r w:rsidRPr="00467AED">
        <w:rPr>
          <w:rFonts w:ascii="Times New Roman" w:eastAsia="Times New Roman" w:hAnsi="Times New Roman" w:cs="Times New Roman"/>
          <w:sz w:val="24"/>
          <w:szCs w:val="24"/>
        </w:rPr>
        <w:t xml:space="preserve">patikslinus Komiteto sudėtį, Komiteto narę </w:t>
      </w:r>
      <w:r w:rsidR="00E21523" w:rsidRPr="00467AED">
        <w:rPr>
          <w:rFonts w:ascii="Times New Roman" w:eastAsia="Times New Roman" w:hAnsi="Times New Roman" w:cs="Times New Roman"/>
          <w:sz w:val="24"/>
          <w:szCs w:val="24"/>
        </w:rPr>
        <w:t xml:space="preserve">J. </w:t>
      </w:r>
      <w:proofErr w:type="spellStart"/>
      <w:r w:rsidR="00E21523" w:rsidRPr="00467AED">
        <w:rPr>
          <w:rFonts w:ascii="Times New Roman" w:eastAsia="Times New Roman" w:hAnsi="Times New Roman" w:cs="Times New Roman"/>
          <w:sz w:val="24"/>
          <w:szCs w:val="24"/>
        </w:rPr>
        <w:t>Vaickienę</w:t>
      </w:r>
      <w:proofErr w:type="spellEnd"/>
      <w:r w:rsidR="00E21523" w:rsidRPr="00467AED">
        <w:rPr>
          <w:rFonts w:ascii="Times New Roman" w:eastAsia="Times New Roman" w:hAnsi="Times New Roman" w:cs="Times New Roman"/>
          <w:sz w:val="24"/>
          <w:szCs w:val="24"/>
        </w:rPr>
        <w:t xml:space="preserve"> pakeitė Komiteto narys Aleksandras </w:t>
      </w:r>
      <w:proofErr w:type="spellStart"/>
      <w:r w:rsidR="00E21523" w:rsidRPr="00467AED">
        <w:rPr>
          <w:rFonts w:ascii="Times New Roman" w:eastAsia="Times New Roman" w:hAnsi="Times New Roman" w:cs="Times New Roman"/>
          <w:sz w:val="24"/>
          <w:szCs w:val="24"/>
        </w:rPr>
        <w:t>Zeltinis</w:t>
      </w:r>
      <w:proofErr w:type="spellEnd"/>
      <w:r w:rsidR="00E21523" w:rsidRPr="00467AED">
        <w:rPr>
          <w:rFonts w:ascii="Times New Roman" w:eastAsia="Times New Roman" w:hAnsi="Times New Roman" w:cs="Times New Roman"/>
          <w:sz w:val="24"/>
          <w:szCs w:val="24"/>
        </w:rPr>
        <w:t>.</w:t>
      </w:r>
    </w:p>
    <w:p w:rsidR="009D05A2" w:rsidRPr="00467AED" w:rsidRDefault="009D05A2" w:rsidP="004809EB">
      <w:pPr>
        <w:tabs>
          <w:tab w:val="left" w:pos="840"/>
          <w:tab w:val="left" w:pos="993"/>
        </w:tabs>
        <w:spacing w:after="0" w:line="240" w:lineRule="auto"/>
        <w:ind w:firstLine="567"/>
        <w:jc w:val="both"/>
        <w:rPr>
          <w:rFonts w:ascii="Times New Roman" w:eastAsia="Times New Roman" w:hAnsi="Times New Roman" w:cs="Times New Roman"/>
          <w:sz w:val="24"/>
          <w:szCs w:val="20"/>
        </w:rPr>
      </w:pPr>
      <w:r w:rsidRPr="00467AED">
        <w:rPr>
          <w:rFonts w:ascii="Times New Roman" w:eastAsia="Times New Roman" w:hAnsi="Times New Roman" w:cs="Times New Roman"/>
          <w:sz w:val="24"/>
          <w:szCs w:val="20"/>
        </w:rPr>
        <w:t xml:space="preserve">Ataskaitiniu laikotarpiu trys komiteto nariai </w:t>
      </w:r>
      <w:r w:rsidR="001E2FEE" w:rsidRPr="00467AED">
        <w:rPr>
          <w:rFonts w:ascii="Times New Roman" w:eastAsia="Times New Roman" w:hAnsi="Times New Roman" w:cs="Times New Roman"/>
          <w:sz w:val="24"/>
          <w:szCs w:val="20"/>
        </w:rPr>
        <w:t>priklausė Seimo valdybai</w:t>
      </w:r>
      <w:r w:rsidRPr="00467AED">
        <w:rPr>
          <w:rFonts w:ascii="Times New Roman" w:eastAsia="Times New Roman" w:hAnsi="Times New Roman" w:cs="Times New Roman"/>
          <w:sz w:val="24"/>
          <w:szCs w:val="20"/>
        </w:rPr>
        <w:t xml:space="preserve">: Seimo Pirmininko pavaduotojas Gediminas Kirkilas, </w:t>
      </w:r>
      <w:r w:rsidR="001E2FEE" w:rsidRPr="00467AED">
        <w:rPr>
          <w:rFonts w:ascii="Times New Roman" w:eastAsia="Times New Roman" w:hAnsi="Times New Roman" w:cs="Times New Roman"/>
          <w:sz w:val="24"/>
          <w:szCs w:val="20"/>
        </w:rPr>
        <w:t xml:space="preserve">Seimo pirmininko pavaduotojas Petras Auštrevičius ir </w:t>
      </w:r>
      <w:r w:rsidRPr="00467AED">
        <w:rPr>
          <w:rFonts w:ascii="Times New Roman" w:eastAsia="Times New Roman" w:hAnsi="Times New Roman" w:cs="Times New Roman"/>
          <w:sz w:val="24"/>
          <w:szCs w:val="20"/>
        </w:rPr>
        <w:t>opoz</w:t>
      </w:r>
      <w:r w:rsidR="001E2FEE" w:rsidRPr="00467AED">
        <w:rPr>
          <w:rFonts w:ascii="Times New Roman" w:eastAsia="Times New Roman" w:hAnsi="Times New Roman" w:cs="Times New Roman"/>
          <w:sz w:val="24"/>
          <w:szCs w:val="20"/>
        </w:rPr>
        <w:t>icijos lyderis Andrius Kubilius.</w:t>
      </w:r>
      <w:r w:rsidRPr="00467AED">
        <w:rPr>
          <w:rFonts w:ascii="Times New Roman" w:eastAsia="Times New Roman" w:hAnsi="Times New Roman" w:cs="Times New Roman"/>
          <w:sz w:val="24"/>
          <w:szCs w:val="20"/>
        </w:rPr>
        <w:t xml:space="preserve"> Europos reikalų komiteto narys Benediktas Juodka yra Užsienio reikalų komiteto pirmininkas, Audronis Ažubalis – Užsi</w:t>
      </w:r>
      <w:r w:rsidR="001E2FEE" w:rsidRPr="00467AED">
        <w:rPr>
          <w:rFonts w:ascii="Times New Roman" w:eastAsia="Times New Roman" w:hAnsi="Times New Roman" w:cs="Times New Roman"/>
          <w:sz w:val="24"/>
          <w:szCs w:val="20"/>
        </w:rPr>
        <w:t>enio reikalų komiteto pirmininko pavaduotojas</w:t>
      </w:r>
      <w:r w:rsidRPr="00467AED">
        <w:rPr>
          <w:rFonts w:ascii="Times New Roman" w:eastAsia="Times New Roman" w:hAnsi="Times New Roman" w:cs="Times New Roman"/>
          <w:sz w:val="24"/>
          <w:szCs w:val="20"/>
        </w:rPr>
        <w:t>. Komitete atstovaujami beveik visi Seimo komitetai. Seimo Europos reikalų komitete nėra Seimo Kaimo reikalų ir Nacionalinio saugumo ir gynybos komitetų atstovų.</w:t>
      </w:r>
    </w:p>
    <w:p w:rsidR="009D05A2" w:rsidRPr="00467AED" w:rsidRDefault="001E2FEE" w:rsidP="004809EB">
      <w:pPr>
        <w:tabs>
          <w:tab w:val="left" w:pos="840"/>
          <w:tab w:val="left" w:pos="993"/>
        </w:tabs>
        <w:spacing w:after="0" w:line="240" w:lineRule="auto"/>
        <w:ind w:firstLine="567"/>
        <w:jc w:val="both"/>
        <w:rPr>
          <w:rFonts w:ascii="Times New Roman" w:eastAsia="Times New Roman" w:hAnsi="Times New Roman" w:cs="Times New Roman"/>
          <w:sz w:val="24"/>
          <w:szCs w:val="20"/>
        </w:rPr>
      </w:pPr>
      <w:r w:rsidRPr="00467AED">
        <w:rPr>
          <w:rFonts w:ascii="Times New Roman" w:eastAsia="Times New Roman" w:hAnsi="Times New Roman" w:cs="Times New Roman"/>
          <w:sz w:val="24"/>
          <w:szCs w:val="20"/>
        </w:rPr>
        <w:t>D</w:t>
      </w:r>
      <w:r w:rsidR="009D05A2" w:rsidRPr="00467AED">
        <w:rPr>
          <w:rFonts w:ascii="Times New Roman" w:eastAsia="Times New Roman" w:hAnsi="Times New Roman" w:cs="Times New Roman"/>
          <w:sz w:val="24"/>
          <w:szCs w:val="20"/>
        </w:rPr>
        <w:t xml:space="preserve">u komiteto nariai </w:t>
      </w:r>
      <w:r w:rsidR="006D62F8" w:rsidRPr="00467AED">
        <w:rPr>
          <w:rFonts w:ascii="Times New Roman" w:eastAsia="Times New Roman" w:hAnsi="Times New Roman" w:cs="Times New Roman"/>
          <w:sz w:val="24"/>
          <w:szCs w:val="20"/>
        </w:rPr>
        <w:t>ėjo ministro pareigas</w:t>
      </w:r>
      <w:r w:rsidR="009D05A2" w:rsidRPr="00467AED">
        <w:rPr>
          <w:rFonts w:ascii="Times New Roman" w:eastAsia="Times New Roman" w:hAnsi="Times New Roman" w:cs="Times New Roman"/>
          <w:sz w:val="24"/>
          <w:szCs w:val="20"/>
        </w:rPr>
        <w:t xml:space="preserve"> – Vytenis Povilas Andriukaitis – sveikatos apsaugos, Šarūnas Birutis – kultūros.</w:t>
      </w:r>
    </w:p>
    <w:p w:rsidR="009D05A2" w:rsidRPr="00467AED" w:rsidRDefault="009D05A2" w:rsidP="004809EB">
      <w:pPr>
        <w:tabs>
          <w:tab w:val="left" w:pos="993"/>
        </w:tabs>
        <w:spacing w:after="0" w:line="240" w:lineRule="auto"/>
        <w:ind w:firstLine="567"/>
        <w:rPr>
          <w:rFonts w:ascii="Times New Roman" w:eastAsia="Times New Roman" w:hAnsi="Times New Roman" w:cs="Times New Roman"/>
          <w:sz w:val="24"/>
          <w:szCs w:val="24"/>
        </w:rPr>
      </w:pPr>
    </w:p>
    <w:p w:rsidR="0010664C" w:rsidRDefault="0010664C" w:rsidP="004809EB">
      <w:pPr>
        <w:tabs>
          <w:tab w:val="left" w:pos="993"/>
        </w:tabs>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PASIRENGIMAS LIETUVOS PIRMININKAVIMUI ES TARYBAI IR PARLAMENTINIS </w:t>
      </w:r>
      <w:r w:rsidRPr="0010664C">
        <w:rPr>
          <w:rFonts w:ascii="Times New Roman" w:eastAsia="Times New Roman" w:hAnsi="Times New Roman" w:cs="Times New Roman"/>
          <w:b/>
          <w:sz w:val="24"/>
          <w:szCs w:val="24"/>
        </w:rPr>
        <w:t>L</w:t>
      </w:r>
      <w:r>
        <w:rPr>
          <w:rFonts w:ascii="Times New Roman" w:eastAsia="Times New Roman" w:hAnsi="Times New Roman" w:cs="Times New Roman"/>
          <w:b/>
          <w:sz w:val="24"/>
          <w:szCs w:val="24"/>
        </w:rPr>
        <w:t>IETUVOS PIRMININKAVIMO</w:t>
      </w:r>
      <w:r w:rsidRPr="0010664C">
        <w:rPr>
          <w:rFonts w:ascii="Times New Roman" w:eastAsia="Times New Roman" w:hAnsi="Times New Roman" w:cs="Times New Roman"/>
          <w:b/>
          <w:sz w:val="24"/>
          <w:szCs w:val="24"/>
        </w:rPr>
        <w:t xml:space="preserve"> ES TARYBAI</w:t>
      </w:r>
      <w:r>
        <w:rPr>
          <w:rFonts w:ascii="Times New Roman" w:eastAsia="Times New Roman" w:hAnsi="Times New Roman" w:cs="Times New Roman"/>
          <w:b/>
          <w:sz w:val="24"/>
          <w:szCs w:val="24"/>
        </w:rPr>
        <w:t xml:space="preserve"> MATMUO</w:t>
      </w:r>
    </w:p>
    <w:p w:rsidR="0010664C" w:rsidRDefault="0010664C" w:rsidP="004809EB">
      <w:pPr>
        <w:spacing w:after="0" w:line="240" w:lineRule="auto"/>
        <w:ind w:firstLine="567"/>
        <w:jc w:val="center"/>
        <w:rPr>
          <w:rFonts w:ascii="Times New Roman" w:eastAsia="Times New Roman" w:hAnsi="Times New Roman" w:cs="Times New Roman"/>
          <w:b/>
          <w:i/>
          <w:sz w:val="24"/>
          <w:szCs w:val="24"/>
        </w:rPr>
      </w:pPr>
    </w:p>
    <w:p w:rsidR="005E7596" w:rsidRPr="00467AED" w:rsidRDefault="005E7596" w:rsidP="004809EB">
      <w:pPr>
        <w:tabs>
          <w:tab w:val="left" w:pos="851"/>
        </w:tabs>
        <w:spacing w:after="0" w:line="240" w:lineRule="auto"/>
        <w:ind w:firstLine="567"/>
        <w:jc w:val="center"/>
        <w:rPr>
          <w:rFonts w:ascii="Times New Roman" w:eastAsia="Calibri" w:hAnsi="Times New Roman" w:cs="Times New Roman"/>
          <w:b/>
          <w:i/>
          <w:sz w:val="24"/>
          <w:szCs w:val="24"/>
        </w:rPr>
      </w:pPr>
      <w:r w:rsidRPr="00467AED">
        <w:rPr>
          <w:rFonts w:ascii="Times New Roman" w:eastAsia="Calibri" w:hAnsi="Times New Roman" w:cs="Times New Roman"/>
          <w:b/>
          <w:i/>
          <w:sz w:val="24"/>
          <w:szCs w:val="24"/>
        </w:rPr>
        <w:t>Pasirengimo pirmininkavimui Europos Sąjungos Tarybai parlamentinė kontrolė</w:t>
      </w:r>
    </w:p>
    <w:p w:rsidR="005E7596" w:rsidRDefault="005E7596" w:rsidP="004809EB">
      <w:pPr>
        <w:tabs>
          <w:tab w:val="left" w:pos="851"/>
        </w:tabs>
        <w:spacing w:after="0" w:line="240" w:lineRule="auto"/>
        <w:ind w:firstLine="567"/>
        <w:jc w:val="both"/>
        <w:rPr>
          <w:rFonts w:ascii="Times New Roman" w:eastAsia="Calibri" w:hAnsi="Times New Roman" w:cs="Times New Roman"/>
          <w:b/>
          <w:sz w:val="24"/>
          <w:szCs w:val="24"/>
        </w:rPr>
      </w:pPr>
    </w:p>
    <w:p w:rsidR="00423525" w:rsidRPr="002561B3" w:rsidRDefault="00423525" w:rsidP="002561B3">
      <w:pPr>
        <w:spacing w:after="0" w:line="240" w:lineRule="auto"/>
        <w:ind w:firstLine="567"/>
        <w:jc w:val="both"/>
        <w:rPr>
          <w:rFonts w:ascii="Times New Roman" w:hAnsi="Times New Roman" w:cs="Times New Roman"/>
          <w:sz w:val="24"/>
          <w:szCs w:val="24"/>
        </w:rPr>
      </w:pPr>
      <w:r w:rsidRPr="00423525">
        <w:rPr>
          <w:rFonts w:ascii="Times New Roman" w:eastAsia="Times New Roman" w:hAnsi="Times New Roman" w:cs="Times New Roman"/>
          <w:sz w:val="24"/>
          <w:szCs w:val="24"/>
        </w:rPr>
        <w:t>Ataskaitiniu laikotarpiu komitetas du kartus svarstė pasirengimo pirmininkavimui ES Tarybai klausimą.</w:t>
      </w:r>
    </w:p>
    <w:p w:rsidR="00423525" w:rsidRPr="002561B3" w:rsidRDefault="00423525" w:rsidP="002561B3">
      <w:pPr>
        <w:spacing w:after="0" w:line="240" w:lineRule="auto"/>
        <w:ind w:firstLine="567"/>
        <w:jc w:val="both"/>
        <w:rPr>
          <w:rFonts w:ascii="Times New Roman" w:hAnsi="Times New Roman" w:cs="Times New Roman"/>
          <w:sz w:val="24"/>
          <w:szCs w:val="24"/>
        </w:rPr>
      </w:pPr>
      <w:r w:rsidRPr="002561B3">
        <w:rPr>
          <w:rFonts w:ascii="Times New Roman" w:hAnsi="Times New Roman" w:cs="Times New Roman"/>
          <w:sz w:val="24"/>
          <w:szCs w:val="24"/>
        </w:rPr>
        <w:t xml:space="preserve">Š. m. kovo 22 d. Seimo Europos reikalų komitetas svarstė pasirengimo pirmininkauti Europos Sąjungos Tarybai 2013 m. klausimus, susijusius su skrydžių į Vilnių, taksi paslaugų teikimo, Vilniaus miesto infrastruktūros gerinimo problematika. Išklausęs atsakingų institucijų pateiktą informaciją apie </w:t>
      </w:r>
      <w:r w:rsidRPr="00423525">
        <w:rPr>
          <w:rFonts w:ascii="Times New Roman" w:hAnsi="Times New Roman" w:cs="Times New Roman"/>
          <w:sz w:val="24"/>
          <w:szCs w:val="24"/>
        </w:rPr>
        <w:t>oro susisiekimo tarp Vilniaus ir Briuselio, taksi paslaugų teikimo Vilniaus oro uoste ir viešojo susisiekimo tarp oro uosto ir miesto centro</w:t>
      </w:r>
      <w:r w:rsidRPr="002561B3">
        <w:rPr>
          <w:rFonts w:ascii="Times New Roman" w:hAnsi="Times New Roman" w:cs="Times New Roman"/>
          <w:sz w:val="24"/>
          <w:szCs w:val="24"/>
        </w:rPr>
        <w:t xml:space="preserve"> problematiką, miesto infrastruktūros gerinimo ir kitus aktualius su pasirengimu pirmininkauti ES Tarybai susijusius klausimus, komitetas nusprendė</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lt-LT"/>
        </w:rPr>
        <w:t>p</w:t>
      </w:r>
      <w:r w:rsidRPr="002561B3">
        <w:rPr>
          <w:rFonts w:ascii="Times New Roman" w:eastAsia="Times New Roman" w:hAnsi="Times New Roman" w:cs="Times New Roman"/>
          <w:sz w:val="24"/>
          <w:szCs w:val="24"/>
          <w:lang w:eastAsia="lt-LT"/>
        </w:rPr>
        <w:t>rašyti Vilniaus miesto savivaldybės</w:t>
      </w:r>
      <w:r w:rsidRPr="00423525">
        <w:rPr>
          <w:rFonts w:ascii="Times New Roman" w:hAnsi="Times New Roman" w:cs="Times New Roman"/>
          <w:sz w:val="24"/>
          <w:szCs w:val="24"/>
        </w:rPr>
        <w:t xml:space="preserve"> </w:t>
      </w:r>
      <w:r w:rsidRPr="002561B3">
        <w:rPr>
          <w:rFonts w:ascii="Times New Roman" w:eastAsia="Times New Roman" w:hAnsi="Times New Roman" w:cs="Times New Roman"/>
          <w:sz w:val="24"/>
          <w:szCs w:val="24"/>
          <w:lang w:eastAsia="lt-LT"/>
        </w:rPr>
        <w:t xml:space="preserve">neatidėliotinai spręsti klausimą dėl </w:t>
      </w:r>
      <w:r w:rsidRPr="00423525">
        <w:rPr>
          <w:rFonts w:ascii="Times New Roman" w:hAnsi="Times New Roman" w:cs="Times New Roman"/>
          <w:sz w:val="24"/>
          <w:szCs w:val="24"/>
          <w:lang w:eastAsia="lt-LT"/>
        </w:rPr>
        <w:t>g</w:t>
      </w:r>
      <w:r w:rsidRPr="002561B3">
        <w:rPr>
          <w:rFonts w:ascii="Times New Roman" w:eastAsia="Times New Roman" w:hAnsi="Times New Roman" w:cs="Times New Roman"/>
          <w:sz w:val="24"/>
          <w:szCs w:val="24"/>
          <w:lang w:eastAsia="lt-LT"/>
        </w:rPr>
        <w:t xml:space="preserve">alimybės pagal nustatytus reikalavimus (paslaugų kokybės, tarifų ir kt.) atrinktų taksi paslaugų teikėjų automobiliams </w:t>
      </w:r>
      <w:r w:rsidRPr="00423525">
        <w:rPr>
          <w:rFonts w:ascii="Times New Roman" w:hAnsi="Times New Roman" w:cs="Times New Roman"/>
          <w:sz w:val="24"/>
          <w:szCs w:val="24"/>
          <w:lang w:eastAsia="lt-LT"/>
        </w:rPr>
        <w:t xml:space="preserve">stovėti taksi linijoje priešais Vilniaus oro uostą ir nustatytais terminais </w:t>
      </w:r>
      <w:r w:rsidRPr="002561B3">
        <w:rPr>
          <w:rFonts w:ascii="Times New Roman" w:hAnsi="Times New Roman" w:cs="Times New Roman"/>
          <w:sz w:val="24"/>
          <w:szCs w:val="24"/>
          <w:lang w:eastAsia="lt-LT"/>
        </w:rPr>
        <w:t>pateikti</w:t>
      </w:r>
      <w:r w:rsidRPr="002561B3">
        <w:rPr>
          <w:rFonts w:ascii="Times New Roman" w:hAnsi="Times New Roman" w:cs="Times New Roman"/>
          <w:sz w:val="24"/>
          <w:szCs w:val="24"/>
        </w:rPr>
        <w:t xml:space="preserve"> komitetui išsamią informaciją apie Vilniaus miesto savivaldybės atliktus, vykdomus ir numatomus darbus, kurie leistų užtikrinti saugų, greitą, punktualų ir patogų susisiekimą tarp Vilniaus oro uosto ir miesto centro.</w:t>
      </w:r>
    </w:p>
    <w:p w:rsidR="007970AB" w:rsidRDefault="00423525" w:rsidP="00CD58E6">
      <w:pPr>
        <w:tabs>
          <w:tab w:val="left" w:pos="721"/>
        </w:tabs>
        <w:spacing w:after="0" w:line="240" w:lineRule="auto"/>
        <w:ind w:firstLine="567"/>
        <w:jc w:val="both"/>
        <w:rPr>
          <w:rFonts w:ascii="Times New Roman" w:hAnsi="Times New Roman" w:cs="Times New Roman"/>
          <w:sz w:val="24"/>
          <w:szCs w:val="24"/>
        </w:rPr>
      </w:pPr>
      <w:r w:rsidRPr="002561B3">
        <w:rPr>
          <w:rFonts w:ascii="Times New Roman" w:hAnsi="Times New Roman" w:cs="Times New Roman"/>
          <w:sz w:val="24"/>
          <w:szCs w:val="24"/>
        </w:rPr>
        <w:t xml:space="preserve">Š. m. gegužės 8 d. Europos reikalų komitetas svarstė Užsienio reikalų ministerijos pateiktą Lietuvos Respublikos pirmininkavimo ES Tarybai 2013 metais </w:t>
      </w:r>
      <w:proofErr w:type="spellStart"/>
      <w:r w:rsidRPr="002561B3">
        <w:rPr>
          <w:rFonts w:ascii="Times New Roman" w:hAnsi="Times New Roman" w:cs="Times New Roman"/>
          <w:sz w:val="24"/>
          <w:szCs w:val="24"/>
        </w:rPr>
        <w:t>tarpinstitucinio</w:t>
      </w:r>
      <w:proofErr w:type="spellEnd"/>
      <w:r w:rsidRPr="002561B3">
        <w:rPr>
          <w:rFonts w:ascii="Times New Roman" w:hAnsi="Times New Roman" w:cs="Times New Roman"/>
          <w:sz w:val="24"/>
          <w:szCs w:val="24"/>
        </w:rPr>
        <w:t xml:space="preserve"> 2013-2014 metų veiklos plano įgyvendinimo pirmojo 2013 metų ketvirčio ataskaitą ir </w:t>
      </w:r>
      <w:r w:rsidRPr="002561B3">
        <w:rPr>
          <w:rFonts w:ascii="Times New Roman" w:eastAsia="Times New Roman" w:hAnsi="Times New Roman" w:cs="Times New Roman"/>
          <w:sz w:val="24"/>
          <w:szCs w:val="24"/>
          <w:lang w:eastAsia="lt-LT"/>
        </w:rPr>
        <w:t xml:space="preserve">Seimo kanceliarijos ataskaitą </w:t>
      </w:r>
      <w:r w:rsidRPr="002561B3">
        <w:rPr>
          <w:rFonts w:ascii="Times New Roman" w:hAnsi="Times New Roman" w:cs="Times New Roman"/>
          <w:sz w:val="24"/>
          <w:szCs w:val="24"/>
        </w:rPr>
        <w:t xml:space="preserve">apie svarbiausius 2013 metų sausio-balandžio mėn. Kanceliarijos pasirengimo pirmininkauti ES Tarybai darbus (2013 m. sausio-balandžio mėn.) bei Seimo kanceliarijos Strateginio planavimo skyriaus ataskaitą „Lietuvos Respublikos Seimo kanceliarijos 2013 m. I </w:t>
      </w:r>
      <w:proofErr w:type="spellStart"/>
      <w:r w:rsidRPr="002561B3">
        <w:rPr>
          <w:rFonts w:ascii="Times New Roman" w:hAnsi="Times New Roman" w:cs="Times New Roman"/>
          <w:sz w:val="24"/>
          <w:szCs w:val="24"/>
        </w:rPr>
        <w:t>ketv</w:t>
      </w:r>
      <w:proofErr w:type="spellEnd"/>
      <w:r w:rsidRPr="002561B3">
        <w:rPr>
          <w:rFonts w:ascii="Times New Roman" w:hAnsi="Times New Roman" w:cs="Times New Roman"/>
          <w:sz w:val="24"/>
          <w:szCs w:val="24"/>
        </w:rPr>
        <w:t>. veiklos rodikliai ir finansinių išteklių panaudojimas“.</w:t>
      </w:r>
    </w:p>
    <w:p w:rsidR="007970AB" w:rsidRPr="00CD58E6" w:rsidRDefault="007970AB" w:rsidP="00CD58E6">
      <w:pPr>
        <w:tabs>
          <w:tab w:val="left" w:pos="721"/>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2013 m. birželio 26 d. Europos reikalų komitetas apsvarstė </w:t>
      </w:r>
      <w:r w:rsidRPr="007970AB">
        <w:rPr>
          <w:rFonts w:ascii="Times New Roman" w:eastAsia="Times New Roman" w:hAnsi="Times New Roman" w:cs="Times New Roman"/>
          <w:sz w:val="24"/>
          <w:szCs w:val="24"/>
          <w:lang w:eastAsia="fi-FI"/>
        </w:rPr>
        <w:t>Lietuvos Respublikos pirm</w:t>
      </w:r>
      <w:r>
        <w:rPr>
          <w:rFonts w:ascii="Times New Roman" w:eastAsia="Times New Roman" w:hAnsi="Times New Roman" w:cs="Times New Roman"/>
          <w:sz w:val="24"/>
          <w:szCs w:val="24"/>
          <w:lang w:eastAsia="fi-FI"/>
        </w:rPr>
        <w:t xml:space="preserve">ininkavimo ES Tarybai programą </w:t>
      </w:r>
      <w:r w:rsidRPr="007970AB">
        <w:rPr>
          <w:rFonts w:ascii="Times New Roman" w:eastAsia="Times New Roman" w:hAnsi="Times New Roman" w:cs="Times New Roman"/>
          <w:sz w:val="24"/>
          <w:szCs w:val="24"/>
          <w:lang w:eastAsia="fi-FI"/>
        </w:rPr>
        <w:t>(toliau – Programa)</w:t>
      </w:r>
      <w:r>
        <w:rPr>
          <w:rFonts w:ascii="Times New Roman" w:eastAsia="Times New Roman" w:hAnsi="Times New Roman" w:cs="Times New Roman"/>
          <w:sz w:val="24"/>
          <w:szCs w:val="24"/>
          <w:lang w:eastAsia="fi-FI"/>
        </w:rPr>
        <w:t xml:space="preserve">, kurioje </w:t>
      </w:r>
      <w:r w:rsidRPr="007970AB">
        <w:rPr>
          <w:rFonts w:ascii="Times New Roman" w:eastAsia="Times New Roman" w:hAnsi="Times New Roman" w:cs="Times New Roman"/>
          <w:sz w:val="24"/>
          <w:szCs w:val="24"/>
          <w:lang w:eastAsia="fi-FI"/>
        </w:rPr>
        <w:t xml:space="preserve"> pristatomi Lietuvos pirmininkavimo ES Tarybai siekiai, išskir</w:t>
      </w:r>
      <w:r w:rsidR="009E2EF3">
        <w:rPr>
          <w:rFonts w:ascii="Times New Roman" w:eastAsia="Times New Roman" w:hAnsi="Times New Roman" w:cs="Times New Roman"/>
          <w:sz w:val="24"/>
          <w:szCs w:val="24"/>
          <w:lang w:eastAsia="fi-FI"/>
        </w:rPr>
        <w:t>ti</w:t>
      </w:r>
      <w:r w:rsidRPr="007970AB">
        <w:rPr>
          <w:rFonts w:ascii="Times New Roman" w:eastAsia="Times New Roman" w:hAnsi="Times New Roman" w:cs="Times New Roman"/>
          <w:sz w:val="24"/>
          <w:szCs w:val="24"/>
          <w:lang w:eastAsia="fi-FI"/>
        </w:rPr>
        <w:t xml:space="preserve"> pagrindiniai Tarybose planuojami svarstyti </w:t>
      </w:r>
      <w:r w:rsidR="00CD58E6">
        <w:rPr>
          <w:rFonts w:ascii="Times New Roman" w:eastAsia="Times New Roman" w:hAnsi="Times New Roman" w:cs="Times New Roman"/>
          <w:sz w:val="24"/>
          <w:szCs w:val="24"/>
          <w:lang w:eastAsia="fi-FI"/>
        </w:rPr>
        <w:t>klausimai.</w:t>
      </w:r>
      <w:r w:rsidRPr="007970AB">
        <w:rPr>
          <w:rFonts w:ascii="Times New Roman" w:eastAsia="Times New Roman" w:hAnsi="Times New Roman" w:cs="Times New Roman"/>
          <w:sz w:val="24"/>
          <w:szCs w:val="24"/>
          <w:lang w:eastAsia="fi-FI"/>
        </w:rPr>
        <w:t xml:space="preserve"> </w:t>
      </w:r>
      <w:r>
        <w:rPr>
          <w:rFonts w:ascii="Times New Roman" w:eastAsia="Times New Roman" w:hAnsi="Times New Roman" w:cs="Times New Roman"/>
          <w:sz w:val="24"/>
          <w:szCs w:val="24"/>
          <w:lang w:eastAsia="fi-FI"/>
        </w:rPr>
        <w:t xml:space="preserve">Komitetas pritarė Programai ir įpareigojo </w:t>
      </w:r>
      <w:r w:rsidRPr="007970AB">
        <w:rPr>
          <w:rFonts w:ascii="Times New Roman" w:eastAsia="Calibri" w:hAnsi="Times New Roman" w:cs="Times New Roman"/>
          <w:sz w:val="24"/>
          <w:szCs w:val="24"/>
        </w:rPr>
        <w:t>Užsienio reikalų ministeriją, kaip koordinuojančią Europos Sąjungos klausimus instituciją, ne rečiau kaip kartą per savaitę Seimo frakcijų atstovaujamai pirmininkavimo politinių klausimų grupei, kuri</w:t>
      </w:r>
      <w:r w:rsidR="00371F5F">
        <w:rPr>
          <w:rFonts w:ascii="Times New Roman" w:eastAsia="Calibri" w:hAnsi="Times New Roman" w:cs="Times New Roman"/>
          <w:sz w:val="24"/>
          <w:szCs w:val="24"/>
        </w:rPr>
        <w:t xml:space="preserve"> sudaryta </w:t>
      </w:r>
      <w:proofErr w:type="spellStart"/>
      <w:r w:rsidR="00371F5F">
        <w:rPr>
          <w:rFonts w:ascii="Times New Roman" w:eastAsia="Calibri" w:hAnsi="Times New Roman" w:cs="Times New Roman"/>
          <w:sz w:val="24"/>
          <w:szCs w:val="24"/>
        </w:rPr>
        <w:t>iš</w:t>
      </w:r>
      <w:r w:rsidRPr="007970AB">
        <w:rPr>
          <w:rFonts w:ascii="Times New Roman" w:eastAsia="Calibri" w:hAnsi="Times New Roman" w:cs="Times New Roman"/>
          <w:sz w:val="24"/>
          <w:szCs w:val="24"/>
        </w:rPr>
        <w:t>Europos</w:t>
      </w:r>
      <w:proofErr w:type="spellEnd"/>
      <w:r w:rsidRPr="007970AB">
        <w:rPr>
          <w:rFonts w:ascii="Times New Roman" w:eastAsia="Calibri" w:hAnsi="Times New Roman" w:cs="Times New Roman"/>
          <w:sz w:val="24"/>
          <w:szCs w:val="24"/>
        </w:rPr>
        <w:t xml:space="preserve"> reikalų ir </w:t>
      </w:r>
      <w:r w:rsidRPr="007970AB">
        <w:rPr>
          <w:rFonts w:ascii="Times New Roman" w:eastAsia="Calibri" w:hAnsi="Times New Roman" w:cs="Times New Roman"/>
          <w:sz w:val="24"/>
          <w:szCs w:val="24"/>
        </w:rPr>
        <w:lastRenderedPageBreak/>
        <w:t>Užsienio reikalų komitetų atstov</w:t>
      </w:r>
      <w:r w:rsidR="00371F5F">
        <w:rPr>
          <w:rFonts w:ascii="Times New Roman" w:eastAsia="Calibri" w:hAnsi="Times New Roman" w:cs="Times New Roman"/>
          <w:sz w:val="24"/>
          <w:szCs w:val="24"/>
        </w:rPr>
        <w:t>ų</w:t>
      </w:r>
      <w:r w:rsidRPr="007970AB">
        <w:rPr>
          <w:rFonts w:ascii="Times New Roman" w:eastAsia="Calibri" w:hAnsi="Times New Roman" w:cs="Times New Roman"/>
          <w:sz w:val="24"/>
          <w:szCs w:val="24"/>
        </w:rPr>
        <w:t>, teikti informaciją apie aktualių Pirmininkavimo klausimų svarstymo eigą.</w:t>
      </w:r>
    </w:p>
    <w:p w:rsidR="005E7596" w:rsidRDefault="005E7596" w:rsidP="004809EB">
      <w:pPr>
        <w:spacing w:after="0" w:line="240" w:lineRule="auto"/>
        <w:ind w:firstLine="567"/>
        <w:jc w:val="center"/>
        <w:rPr>
          <w:rFonts w:ascii="Times New Roman" w:eastAsia="Times New Roman" w:hAnsi="Times New Roman" w:cs="Times New Roman"/>
          <w:b/>
          <w:i/>
          <w:sz w:val="24"/>
          <w:szCs w:val="24"/>
        </w:rPr>
      </w:pPr>
    </w:p>
    <w:p w:rsidR="0010664C" w:rsidRPr="00467AED" w:rsidRDefault="0010664C" w:rsidP="004809EB">
      <w:pPr>
        <w:spacing w:after="0" w:line="240" w:lineRule="auto"/>
        <w:ind w:firstLine="567"/>
        <w:jc w:val="center"/>
        <w:rPr>
          <w:rFonts w:ascii="Times New Roman" w:eastAsia="Times New Roman" w:hAnsi="Times New Roman" w:cs="Times New Roman"/>
          <w:b/>
          <w:i/>
          <w:sz w:val="24"/>
          <w:szCs w:val="24"/>
        </w:rPr>
      </w:pPr>
      <w:r w:rsidRPr="00467AED">
        <w:rPr>
          <w:rFonts w:ascii="Times New Roman" w:eastAsia="Times New Roman" w:hAnsi="Times New Roman" w:cs="Times New Roman"/>
          <w:b/>
          <w:i/>
          <w:sz w:val="24"/>
          <w:szCs w:val="24"/>
        </w:rPr>
        <w:t>Lietuvos Respublikos pozicijų dėl labai aktualių ir aktualių Europos Sąjungos dokumentų svarstymas</w:t>
      </w:r>
    </w:p>
    <w:p w:rsidR="0010664C" w:rsidRPr="00467AED" w:rsidRDefault="0010664C" w:rsidP="004809EB">
      <w:pPr>
        <w:spacing w:after="0" w:line="240" w:lineRule="auto"/>
        <w:ind w:firstLine="567"/>
        <w:jc w:val="center"/>
        <w:rPr>
          <w:rFonts w:ascii="Times New Roman" w:eastAsia="Times New Roman" w:hAnsi="Times New Roman" w:cs="Times New Roman"/>
          <w:b/>
          <w:i/>
          <w:sz w:val="24"/>
          <w:szCs w:val="24"/>
        </w:rPr>
      </w:pPr>
    </w:p>
    <w:p w:rsidR="0010664C" w:rsidRPr="00467AED" w:rsidRDefault="0010664C" w:rsidP="004809EB">
      <w:pPr>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Seimo komitetai svarsto ir nagrinėja </w:t>
      </w:r>
      <w:r w:rsidR="002026D5">
        <w:rPr>
          <w:rFonts w:ascii="Times New Roman" w:eastAsia="Times New Roman" w:hAnsi="Times New Roman" w:cs="Times New Roman"/>
          <w:sz w:val="24"/>
          <w:szCs w:val="24"/>
        </w:rPr>
        <w:t xml:space="preserve">Europos Sąjungos </w:t>
      </w:r>
      <w:r w:rsidR="002026D5" w:rsidRPr="002026D5">
        <w:rPr>
          <w:rFonts w:ascii="Times New Roman" w:eastAsia="Times New Roman" w:hAnsi="Times New Roman" w:cs="Times New Roman"/>
          <w:sz w:val="24"/>
          <w:szCs w:val="24"/>
        </w:rPr>
        <w:t>pag</w:t>
      </w:r>
      <w:r w:rsidR="002026D5">
        <w:rPr>
          <w:rFonts w:ascii="Times New Roman" w:eastAsia="Times New Roman" w:hAnsi="Times New Roman" w:cs="Times New Roman"/>
          <w:sz w:val="24"/>
          <w:szCs w:val="24"/>
        </w:rPr>
        <w:t xml:space="preserve">al teisėkūros procedūrą priimamų aktų projektų </w:t>
      </w:r>
      <w:r w:rsidRPr="00467AED">
        <w:rPr>
          <w:rFonts w:ascii="Times New Roman" w:eastAsia="Times New Roman" w:hAnsi="Times New Roman" w:cs="Times New Roman"/>
          <w:sz w:val="24"/>
          <w:szCs w:val="24"/>
        </w:rPr>
        <w:t xml:space="preserve">atitikimą </w:t>
      </w:r>
      <w:proofErr w:type="spellStart"/>
      <w:r w:rsidRPr="00467AED">
        <w:rPr>
          <w:rFonts w:ascii="Times New Roman" w:eastAsia="Times New Roman" w:hAnsi="Times New Roman" w:cs="Times New Roman"/>
          <w:sz w:val="24"/>
          <w:szCs w:val="24"/>
        </w:rPr>
        <w:t>subsidiarumo</w:t>
      </w:r>
      <w:proofErr w:type="spellEnd"/>
      <w:r w:rsidRPr="00467AED">
        <w:rPr>
          <w:rFonts w:ascii="Times New Roman" w:eastAsia="Times New Roman" w:hAnsi="Times New Roman" w:cs="Times New Roman"/>
          <w:sz w:val="24"/>
          <w:szCs w:val="24"/>
        </w:rPr>
        <w:t xml:space="preserve"> princip</w:t>
      </w:r>
      <w:r w:rsidR="002026D5">
        <w:rPr>
          <w:rFonts w:ascii="Times New Roman" w:eastAsia="Times New Roman" w:hAnsi="Times New Roman" w:cs="Times New Roman"/>
          <w:sz w:val="24"/>
          <w:szCs w:val="24"/>
        </w:rPr>
        <w:t>ui</w:t>
      </w:r>
      <w:r w:rsidR="00146AB2">
        <w:rPr>
          <w:rFonts w:ascii="Times New Roman" w:eastAsia="Times New Roman" w:hAnsi="Times New Roman" w:cs="Times New Roman"/>
          <w:sz w:val="24"/>
          <w:szCs w:val="24"/>
        </w:rPr>
        <w:t>;</w:t>
      </w:r>
      <w:r w:rsidR="002026D5">
        <w:rPr>
          <w:rFonts w:ascii="Times New Roman" w:eastAsia="Times New Roman" w:hAnsi="Times New Roman" w:cs="Times New Roman"/>
          <w:sz w:val="24"/>
          <w:szCs w:val="24"/>
        </w:rPr>
        <w:t xml:space="preserve"> </w:t>
      </w:r>
      <w:r w:rsidRPr="00467AED">
        <w:rPr>
          <w:rFonts w:ascii="Times New Roman" w:eastAsia="Times New Roman" w:hAnsi="Times New Roman" w:cs="Times New Roman"/>
          <w:sz w:val="24"/>
          <w:szCs w:val="24"/>
        </w:rPr>
        <w:t xml:space="preserve">dalyvauja Lietuvos Respublikos pozicijų dėl </w:t>
      </w:r>
      <w:r w:rsidR="002026D5">
        <w:rPr>
          <w:rFonts w:ascii="Times New Roman" w:eastAsia="Times New Roman" w:hAnsi="Times New Roman" w:cs="Times New Roman"/>
          <w:sz w:val="24"/>
          <w:szCs w:val="24"/>
        </w:rPr>
        <w:t>pasiūlymų</w:t>
      </w:r>
      <w:r w:rsidR="002026D5" w:rsidRPr="002026D5">
        <w:rPr>
          <w:rFonts w:ascii="Times New Roman" w:eastAsia="Times New Roman" w:hAnsi="Times New Roman" w:cs="Times New Roman"/>
          <w:sz w:val="24"/>
          <w:szCs w:val="24"/>
        </w:rPr>
        <w:t xml:space="preserve"> priimti Europos Sąjungos teisės aktus</w:t>
      </w:r>
      <w:r w:rsidRPr="00467AED">
        <w:rPr>
          <w:rFonts w:ascii="Times New Roman" w:eastAsia="Times New Roman" w:hAnsi="Times New Roman" w:cs="Times New Roman"/>
          <w:sz w:val="24"/>
          <w:szCs w:val="24"/>
        </w:rPr>
        <w:t xml:space="preserve"> rengimo ir derinimo procese. </w:t>
      </w:r>
    </w:p>
    <w:p w:rsidR="007E0689" w:rsidRPr="00467AED" w:rsidRDefault="0010664C" w:rsidP="004809EB">
      <w:pPr>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 xml:space="preserve">Atsižvelgiant į tai, kad nuo 2013 m. liepos 1 d. Lietuva pirmininkauja ES Tarybai, </w:t>
      </w:r>
      <w:r w:rsidR="00146AB2">
        <w:rPr>
          <w:rFonts w:ascii="Times New Roman" w:eastAsia="Calibri" w:hAnsi="Times New Roman" w:cs="Times New Roman"/>
          <w:sz w:val="24"/>
          <w:szCs w:val="24"/>
        </w:rPr>
        <w:t xml:space="preserve">Lietuvos Respublikos </w:t>
      </w:r>
      <w:r w:rsidRPr="00467AED">
        <w:rPr>
          <w:rFonts w:ascii="Times New Roman" w:eastAsia="Calibri" w:hAnsi="Times New Roman" w:cs="Times New Roman"/>
          <w:sz w:val="24"/>
          <w:szCs w:val="24"/>
        </w:rPr>
        <w:t xml:space="preserve">pozicijų rengimas ir </w:t>
      </w:r>
      <w:r w:rsidR="00146AB2">
        <w:rPr>
          <w:rFonts w:ascii="Times New Roman" w:eastAsia="Calibri" w:hAnsi="Times New Roman" w:cs="Times New Roman"/>
          <w:sz w:val="24"/>
          <w:szCs w:val="24"/>
        </w:rPr>
        <w:t xml:space="preserve">jų </w:t>
      </w:r>
      <w:r w:rsidRPr="00467AED">
        <w:rPr>
          <w:rFonts w:ascii="Times New Roman" w:eastAsia="Calibri" w:hAnsi="Times New Roman" w:cs="Times New Roman"/>
          <w:sz w:val="24"/>
          <w:szCs w:val="24"/>
        </w:rPr>
        <w:t xml:space="preserve">svarstymas Seimo komitetuose organizuotas </w:t>
      </w:r>
      <w:r w:rsidR="00146AB2">
        <w:rPr>
          <w:rFonts w:ascii="Times New Roman" w:eastAsia="Calibri" w:hAnsi="Times New Roman" w:cs="Times New Roman"/>
          <w:sz w:val="24"/>
          <w:szCs w:val="24"/>
        </w:rPr>
        <w:t xml:space="preserve">kita, nei </w:t>
      </w:r>
      <w:r w:rsidR="00146AB2" w:rsidRPr="00467AED">
        <w:rPr>
          <w:rFonts w:ascii="Times New Roman" w:eastAsia="Calibri" w:hAnsi="Times New Roman" w:cs="Times New Roman"/>
          <w:sz w:val="24"/>
          <w:szCs w:val="24"/>
        </w:rPr>
        <w:t xml:space="preserve">įprasta </w:t>
      </w:r>
      <w:r w:rsidRPr="00467AED">
        <w:rPr>
          <w:rFonts w:ascii="Times New Roman" w:eastAsia="Calibri" w:hAnsi="Times New Roman" w:cs="Times New Roman"/>
          <w:sz w:val="24"/>
          <w:szCs w:val="24"/>
        </w:rPr>
        <w:t xml:space="preserve">tvarka. </w:t>
      </w:r>
      <w:r w:rsidR="00146AB2">
        <w:rPr>
          <w:rFonts w:ascii="Times New Roman" w:eastAsia="Calibri" w:hAnsi="Times New Roman" w:cs="Times New Roman"/>
          <w:sz w:val="24"/>
          <w:szCs w:val="24"/>
        </w:rPr>
        <w:t xml:space="preserve">Vadovaujantis </w:t>
      </w:r>
      <w:r w:rsidR="002026D5" w:rsidRPr="002026D5">
        <w:rPr>
          <w:rFonts w:ascii="Times New Roman" w:eastAsia="Calibri" w:hAnsi="Times New Roman" w:cs="Times New Roman"/>
          <w:sz w:val="24"/>
          <w:szCs w:val="24"/>
        </w:rPr>
        <w:t xml:space="preserve">2012 m. vasario 1 d. </w:t>
      </w:r>
      <w:r w:rsidR="00146AB2">
        <w:rPr>
          <w:rFonts w:ascii="Times New Roman" w:eastAsia="Calibri" w:hAnsi="Times New Roman" w:cs="Times New Roman"/>
          <w:sz w:val="24"/>
          <w:szCs w:val="24"/>
        </w:rPr>
        <w:t>bendru Seimo Europos reikalų ir Užsienio reikalų komitetų sprendimu,</w:t>
      </w:r>
      <w:r w:rsidR="007E0689">
        <w:rPr>
          <w:rFonts w:ascii="Times New Roman" w:eastAsia="Calibri" w:hAnsi="Times New Roman" w:cs="Times New Roman"/>
          <w:sz w:val="24"/>
          <w:szCs w:val="24"/>
        </w:rPr>
        <w:t xml:space="preserve"> </w:t>
      </w:r>
      <w:r w:rsidR="007E0689" w:rsidRPr="007E0689">
        <w:rPr>
          <w:rFonts w:ascii="Times New Roman" w:eastAsia="Calibri" w:hAnsi="Times New Roman" w:cs="Times New Roman"/>
          <w:sz w:val="24"/>
          <w:szCs w:val="24"/>
        </w:rPr>
        <w:t xml:space="preserve">visoms teisėkūros ir </w:t>
      </w:r>
      <w:proofErr w:type="spellStart"/>
      <w:r w:rsidR="007E0689" w:rsidRPr="007E0689">
        <w:rPr>
          <w:rFonts w:ascii="Times New Roman" w:eastAsia="Calibri" w:hAnsi="Times New Roman" w:cs="Times New Roman"/>
          <w:sz w:val="24"/>
          <w:szCs w:val="24"/>
        </w:rPr>
        <w:t>neteisėkūros</w:t>
      </w:r>
      <w:proofErr w:type="spellEnd"/>
      <w:r w:rsidR="007E0689" w:rsidRPr="007E0689">
        <w:rPr>
          <w:rFonts w:ascii="Times New Roman" w:eastAsia="Calibri" w:hAnsi="Times New Roman" w:cs="Times New Roman"/>
          <w:sz w:val="24"/>
          <w:szCs w:val="24"/>
        </w:rPr>
        <w:t xml:space="preserve"> iniciatyvoms</w:t>
      </w:r>
      <w:r w:rsidR="00343F71">
        <w:rPr>
          <w:rFonts w:ascii="Times New Roman" w:eastAsia="Calibri" w:hAnsi="Times New Roman" w:cs="Times New Roman"/>
          <w:sz w:val="24"/>
          <w:szCs w:val="24"/>
        </w:rPr>
        <w:t xml:space="preserve">, </w:t>
      </w:r>
      <w:r w:rsidR="007E0689" w:rsidRPr="007E0689">
        <w:rPr>
          <w:rFonts w:ascii="Times New Roman" w:eastAsia="Calibri" w:hAnsi="Times New Roman" w:cs="Times New Roman"/>
          <w:sz w:val="24"/>
          <w:szCs w:val="24"/>
        </w:rPr>
        <w:t>kurios bus svarstomos Lietuvos pirmininkavimo ES Tarybai metu</w:t>
      </w:r>
      <w:r w:rsidR="002026D5">
        <w:rPr>
          <w:rFonts w:ascii="Times New Roman" w:eastAsia="Calibri" w:hAnsi="Times New Roman" w:cs="Times New Roman"/>
          <w:sz w:val="24"/>
          <w:szCs w:val="24"/>
        </w:rPr>
        <w:t xml:space="preserve"> </w:t>
      </w:r>
      <w:r w:rsidR="00B679C7">
        <w:rPr>
          <w:rFonts w:ascii="Times New Roman" w:eastAsia="Calibri" w:hAnsi="Times New Roman" w:cs="Times New Roman"/>
          <w:sz w:val="24"/>
          <w:szCs w:val="24"/>
        </w:rPr>
        <w:t xml:space="preserve">turi būti </w:t>
      </w:r>
      <w:r w:rsidR="007E0689">
        <w:rPr>
          <w:rFonts w:ascii="Times New Roman" w:eastAsia="Calibri" w:hAnsi="Times New Roman" w:cs="Times New Roman"/>
          <w:sz w:val="24"/>
          <w:szCs w:val="24"/>
        </w:rPr>
        <w:t>parengti ir patvirtinti derybini</w:t>
      </w:r>
      <w:r w:rsidR="00B679C7">
        <w:rPr>
          <w:rFonts w:ascii="Times New Roman" w:eastAsia="Calibri" w:hAnsi="Times New Roman" w:cs="Times New Roman"/>
          <w:sz w:val="24"/>
          <w:szCs w:val="24"/>
        </w:rPr>
        <w:t>ai</w:t>
      </w:r>
      <w:r w:rsidR="007E0689">
        <w:rPr>
          <w:rFonts w:ascii="Times New Roman" w:eastAsia="Calibri" w:hAnsi="Times New Roman" w:cs="Times New Roman"/>
          <w:sz w:val="24"/>
          <w:szCs w:val="24"/>
        </w:rPr>
        <w:t xml:space="preserve"> apraš</w:t>
      </w:r>
      <w:r w:rsidR="00B679C7">
        <w:rPr>
          <w:rFonts w:ascii="Times New Roman" w:eastAsia="Calibri" w:hAnsi="Times New Roman" w:cs="Times New Roman"/>
          <w:sz w:val="24"/>
          <w:szCs w:val="24"/>
        </w:rPr>
        <w:t>ai</w:t>
      </w:r>
      <w:r w:rsidR="007E0689" w:rsidRPr="007E0689">
        <w:rPr>
          <w:rFonts w:ascii="Times New Roman" w:eastAsia="Calibri" w:hAnsi="Times New Roman" w:cs="Times New Roman"/>
          <w:sz w:val="24"/>
          <w:szCs w:val="24"/>
        </w:rPr>
        <w:t xml:space="preserve">. Aprašų tikslas – identifikuoti atitinkamo klausimo kontekstą, aktualumą Lietuvai, numatyti svarbiausius interesus ir probleminius aspektus, taip pat galimą derybinį lankstumą. </w:t>
      </w:r>
    </w:p>
    <w:p w:rsidR="0010664C" w:rsidRPr="00467AED" w:rsidRDefault="0010664C" w:rsidP="004809EB">
      <w:pPr>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Seimo nutarimu Nr. XI-1651 ,,Dėl Lietuvos Respublikos pirmininkavimo Europos Sąjungos Tarybai 2013 metais“ Lietuvos Respublikos Vyriausybė paprašyta pateikti Seimui atskirų politikos sričių aktualiausių klausimų pirmininkavimo programoje sąvadą, kuriuo vadovaujantis organizuojamas Lietuvos pirmininkavimas Europos Sąjungos Tarybai 2013 m.</w:t>
      </w:r>
    </w:p>
    <w:p w:rsidR="0010664C" w:rsidRPr="00467AED" w:rsidRDefault="0010664C" w:rsidP="004809EB">
      <w:pPr>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Ataskaitiniu laikotarpiu Europos reikalų komitetas du kartus svarstė klausimą dėl Lietuvos pirmininkavimo Europos Sąjungos Tarybai 2013 m. programos klausimų sąvado derybinių aprašų.</w:t>
      </w:r>
    </w:p>
    <w:p w:rsidR="0010664C" w:rsidRPr="00467AED" w:rsidRDefault="0010664C" w:rsidP="004809EB">
      <w:pPr>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 xml:space="preserve">2013 m. balandžio 10 d. Europos reikalų komitetas apibendrino Lietuvos Respublikos Seimo komitetų išvadas dėl pirmininkavimo Europos Sąjungos Tarybai neprioritetinių klausimų derybinių aprašų ir pritarė Seimo komitetų pasiūlymams dėl Lietuvos pirmininkavimo Europos Sąjungos Tarybai 2013 m. programos neprioritetinių klausimų derybinių aprašų. Atsižvelgęs į tai, kad iki Lietuvos pirmininkavimo Europos Sąjungos Tarybai pradžios buvo likę trys mėnesiai, paragino Vyriausybę pirmininkavimo programos sąvado klausimų derybinius aprašus įmanomai greičiau pateikti Seimo komitetams svarstyti ir tvirtinti. </w:t>
      </w:r>
    </w:p>
    <w:p w:rsidR="0010664C" w:rsidRPr="00467AED" w:rsidRDefault="0010664C" w:rsidP="004809EB">
      <w:pPr>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 xml:space="preserve">2013 m. birželio 21 d. Europos reikalų komitetas apibendrino visas Seimo komitetų išvadas dėl pirmininkavimo Europos Sąjungos Tarybai klausimų derybinių aprašų. Komitetas, atsižvelgęs į Užsienio reikalų ministerijos  komitetui pateiktus pagal Seimo komitetų pateiktus pasiūlymus patikslintus Lietuvos pirmininkavimo ES Tarybai 2013 m. programos klausimų derybinius aprašus, pateiktiems derybiniams aprašams pritarė. Europos reikalų komitetas taip pat paprašė Vyriausybės Lietuvos pirmininkavimo ES Tarybai laikotarpiu prireikus, bet ne rečiau kaip kartą per mėnesį, informuoti komitetą apie aktualiausių ES darbotvarkės klausimų svarstymo eigą. Svarstant derybinius aprašus, atkreiptas Vyriausybės dėmesys į tai, kad bet kurios naujos ES teisėkūros ir ne teisėkūros iniciatyvos, nesančios Lietuvos pirmininkavimo ES Tarybai 2013 m. programos klausimų sąvade, turės būti svarstomo Seimo statuto nustatyta tvarka, pažymėta, kad </w:t>
      </w:r>
      <w:proofErr w:type="spellStart"/>
      <w:r w:rsidRPr="00467AED">
        <w:rPr>
          <w:rFonts w:ascii="Times New Roman" w:eastAsia="Calibri" w:hAnsi="Times New Roman" w:cs="Times New Roman"/>
          <w:sz w:val="24"/>
          <w:szCs w:val="24"/>
        </w:rPr>
        <w:t>subsidiarumo</w:t>
      </w:r>
      <w:proofErr w:type="spellEnd"/>
      <w:r w:rsidRPr="00467AED">
        <w:rPr>
          <w:rFonts w:ascii="Times New Roman" w:eastAsia="Calibri" w:hAnsi="Times New Roman" w:cs="Times New Roman"/>
          <w:sz w:val="24"/>
          <w:szCs w:val="24"/>
        </w:rPr>
        <w:t xml:space="preserve"> principo kontrolė pirmininkavimo ES Tarybai laikotarpiu bus vykdoma Seimo statuto nustatyta tvarka.</w:t>
      </w:r>
    </w:p>
    <w:p w:rsidR="00BC5E2B" w:rsidRDefault="00BC5E2B" w:rsidP="004809EB">
      <w:pPr>
        <w:tabs>
          <w:tab w:val="left" w:pos="993"/>
        </w:tabs>
        <w:spacing w:after="0" w:line="240" w:lineRule="auto"/>
        <w:ind w:firstLine="567"/>
        <w:rPr>
          <w:rFonts w:ascii="Times New Roman" w:eastAsia="Calibri" w:hAnsi="Times New Roman" w:cs="Times New Roman"/>
          <w:b/>
          <w:i/>
          <w:sz w:val="24"/>
          <w:szCs w:val="24"/>
        </w:rPr>
      </w:pPr>
    </w:p>
    <w:p w:rsidR="00BC5E2B" w:rsidRPr="00BC5E2B" w:rsidRDefault="00BC5E2B" w:rsidP="004809EB">
      <w:pPr>
        <w:tabs>
          <w:tab w:val="left" w:pos="993"/>
        </w:tabs>
        <w:spacing w:after="0" w:line="240" w:lineRule="auto"/>
        <w:ind w:firstLine="567"/>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Pasirengimo pirmininkauti ES Tarybai susitikimai</w:t>
      </w:r>
    </w:p>
    <w:p w:rsidR="00BC5E2B" w:rsidRDefault="00BC5E2B" w:rsidP="004809EB">
      <w:pPr>
        <w:tabs>
          <w:tab w:val="left" w:pos="993"/>
        </w:tabs>
        <w:spacing w:after="0" w:line="240" w:lineRule="auto"/>
        <w:ind w:firstLine="567"/>
        <w:rPr>
          <w:rFonts w:ascii="Times New Roman" w:eastAsia="Calibri" w:hAnsi="Times New Roman" w:cs="Times New Roman"/>
          <w:b/>
          <w:i/>
          <w:sz w:val="24"/>
          <w:szCs w:val="24"/>
        </w:rPr>
      </w:pPr>
    </w:p>
    <w:p w:rsidR="00BC5E2B" w:rsidRDefault="00BC5E2B" w:rsidP="004809EB">
      <w:pPr>
        <w:pStyle w:val="listparagraphcxspmiddle"/>
        <w:tabs>
          <w:tab w:val="left" w:pos="0"/>
          <w:tab w:val="left" w:pos="438"/>
          <w:tab w:val="left" w:pos="993"/>
          <w:tab w:val="left" w:pos="1146"/>
          <w:tab w:val="left" w:pos="2268"/>
        </w:tabs>
        <w:spacing w:before="0" w:beforeAutospacing="0" w:after="0" w:afterAutospacing="0"/>
        <w:ind w:firstLine="567"/>
        <w:contextualSpacing/>
        <w:jc w:val="both"/>
      </w:pPr>
      <w:r w:rsidRPr="00BC5E2B">
        <w:t>Pirmininkaujančios valstybės parlamentas priima Europos Parlamento komitetų delegacijas, pareiškusias norą apsilankyti valstybėje prieš pirmininkavimo pradžią.</w:t>
      </w:r>
      <w:r>
        <w:t xml:space="preserve"> Europos reikalų komitetas ataskaitiniu laikotarpiu susitiko su </w:t>
      </w:r>
      <w:r w:rsidR="00146AB2">
        <w:t xml:space="preserve">6 delegacijomis: </w:t>
      </w:r>
      <w:r>
        <w:t xml:space="preserve">EP Moterų teisių ir lyčių lygybės komiteto (FEMM), Užimtumo ir socialinių reikalų komiteto (EMPL), Tarptautinės prekybos komiteto (INTA), </w:t>
      </w:r>
      <w:r w:rsidR="00EC1238" w:rsidRPr="002F4CE7">
        <w:t xml:space="preserve">Vidaus rinkos ir vartotojų (IMKO), </w:t>
      </w:r>
      <w:r w:rsidRPr="002F4CE7">
        <w:t>Pramonės, mokslinių tyrimų ir energetikos komiteto (ITRE)</w:t>
      </w:r>
      <w:r w:rsidR="00EC1238" w:rsidRPr="002F4CE7">
        <w:t>, Teisės reikal</w:t>
      </w:r>
      <w:r w:rsidR="00EC1238">
        <w:t>ų komiteto (JURI)</w:t>
      </w:r>
      <w:r>
        <w:t xml:space="preserve"> </w:t>
      </w:r>
      <w:r w:rsidR="00EC1238">
        <w:t>delegacijomis</w:t>
      </w:r>
      <w:r w:rsidR="00146AB2">
        <w:t>; komitetas aktyviai dalyvavo ir pasisakė</w:t>
      </w:r>
      <w:r w:rsidR="004916E8">
        <w:t xml:space="preserve"> EP Pirmininkų sueigos delegacij</w:t>
      </w:r>
      <w:r w:rsidR="00146AB2">
        <w:t>os vizito metu</w:t>
      </w:r>
      <w:r w:rsidR="004916E8">
        <w:t>.</w:t>
      </w:r>
    </w:p>
    <w:p w:rsidR="00EC1238" w:rsidRDefault="004916E8" w:rsidP="004809EB">
      <w:pPr>
        <w:pStyle w:val="listparagraphcxspmiddle"/>
        <w:tabs>
          <w:tab w:val="left" w:pos="0"/>
          <w:tab w:val="left" w:pos="438"/>
          <w:tab w:val="left" w:pos="993"/>
          <w:tab w:val="left" w:pos="1146"/>
          <w:tab w:val="left" w:pos="2268"/>
        </w:tabs>
        <w:spacing w:before="0" w:beforeAutospacing="0" w:after="0" w:afterAutospacing="0"/>
        <w:ind w:firstLine="567"/>
        <w:contextualSpacing/>
        <w:jc w:val="both"/>
      </w:pPr>
      <w:r>
        <w:lastRenderedPageBreak/>
        <w:t xml:space="preserve">Komiteto nariai aktualiausius ES darbotvarkės klausimus aptarė </w:t>
      </w:r>
      <w:r w:rsidR="00146AB2">
        <w:t xml:space="preserve">su </w:t>
      </w:r>
      <w:r w:rsidR="00EC1238">
        <w:t xml:space="preserve">Europos Komisijos nariais – G. </w:t>
      </w:r>
      <w:proofErr w:type="spellStart"/>
      <w:r w:rsidR="00EC1238">
        <w:t>Ottinger</w:t>
      </w:r>
      <w:proofErr w:type="spellEnd"/>
      <w:r w:rsidR="00EC1238">
        <w:t xml:space="preserve">, C. </w:t>
      </w:r>
      <w:proofErr w:type="spellStart"/>
      <w:r w:rsidR="00EC1238">
        <w:t>Hedegaard</w:t>
      </w:r>
      <w:proofErr w:type="spellEnd"/>
      <w:r>
        <w:t xml:space="preserve">, A. </w:t>
      </w:r>
      <w:proofErr w:type="spellStart"/>
      <w:r>
        <w:t>Vassiliou</w:t>
      </w:r>
      <w:proofErr w:type="spellEnd"/>
      <w:r>
        <w:t>.</w:t>
      </w:r>
    </w:p>
    <w:p w:rsidR="00C60B1B" w:rsidRDefault="00EC1238" w:rsidP="00C60B1B">
      <w:pPr>
        <w:pStyle w:val="listparagraphcxspmiddle"/>
        <w:tabs>
          <w:tab w:val="left" w:pos="0"/>
          <w:tab w:val="left" w:pos="438"/>
          <w:tab w:val="left" w:pos="993"/>
          <w:tab w:val="left" w:pos="1146"/>
          <w:tab w:val="left" w:pos="2268"/>
        </w:tabs>
        <w:spacing w:before="0" w:beforeAutospacing="0" w:after="0" w:afterAutospacing="0"/>
        <w:ind w:firstLine="567"/>
        <w:contextualSpacing/>
        <w:jc w:val="both"/>
      </w:pPr>
      <w:r>
        <w:t xml:space="preserve">Komiteto nariai </w:t>
      </w:r>
      <w:r w:rsidR="004916E8">
        <w:t xml:space="preserve">ataskaitiniu laikotarpiu </w:t>
      </w:r>
      <w:r>
        <w:t xml:space="preserve">taip pat susitiko su JK Londono Sičio, Vokietijos </w:t>
      </w:r>
      <w:proofErr w:type="spellStart"/>
      <w:r>
        <w:t>Šlėzvigo-Holšteino</w:t>
      </w:r>
      <w:proofErr w:type="spellEnd"/>
      <w:r>
        <w:t xml:space="preserve"> žemės parlamento ir vyriausybės atstovų, Vokietijos Federacinės Respublikos </w:t>
      </w:r>
      <w:proofErr w:type="spellStart"/>
      <w:r>
        <w:t>Bundestago</w:t>
      </w:r>
      <w:proofErr w:type="spellEnd"/>
      <w:r>
        <w:t xml:space="preserve"> Parlamentinių ryšių su </w:t>
      </w:r>
      <w:r w:rsidR="004916E8">
        <w:t>Baltijos</w:t>
      </w:r>
      <w:r>
        <w:t xml:space="preserve"> valstybėmis grupės delegacija, Vokietijos Saksonijos-</w:t>
      </w:r>
      <w:proofErr w:type="spellStart"/>
      <w:r>
        <w:t>Anhalto</w:t>
      </w:r>
      <w:proofErr w:type="spellEnd"/>
      <w:r>
        <w:t xml:space="preserve"> federalinės žemės Parlamento Švietimo ir kultūros komiteto delegacija, JK Bendruomenių rūmų Europos reikalų </w:t>
      </w:r>
      <w:r w:rsidR="004916E8">
        <w:t>kontrolės</w:t>
      </w:r>
      <w:r>
        <w:t xml:space="preserve"> komiteto, </w:t>
      </w:r>
      <w:r w:rsidR="00C60B1B">
        <w:t xml:space="preserve">JK </w:t>
      </w:r>
      <w:r w:rsidR="00C60B1B" w:rsidRPr="00C60B1B">
        <w:t>Ministro pirmininko pagrindiniu patarėju</w:t>
      </w:r>
      <w:r w:rsidR="00C60B1B">
        <w:t>,</w:t>
      </w:r>
      <w:r w:rsidR="00C60B1B" w:rsidRPr="00C60B1B">
        <w:t xml:space="preserve"> </w:t>
      </w:r>
      <w:r>
        <w:t xml:space="preserve">Vokietijos </w:t>
      </w:r>
      <w:proofErr w:type="spellStart"/>
      <w:r>
        <w:t>Bundestago</w:t>
      </w:r>
      <w:proofErr w:type="spellEnd"/>
      <w:r>
        <w:t xml:space="preserve"> Europos reikalų komiteto </w:t>
      </w:r>
      <w:r w:rsidR="004916E8">
        <w:t>delegacijomis</w:t>
      </w:r>
      <w:r w:rsidR="00C60B1B">
        <w:t>,</w:t>
      </w:r>
      <w:r w:rsidR="00C60B1B" w:rsidRPr="00C60B1B">
        <w:t xml:space="preserve"> Makedonijos Respublikos delegacija</w:t>
      </w:r>
      <w:r w:rsidR="00C60B1B">
        <w:t>,</w:t>
      </w:r>
      <w:r w:rsidR="00C60B1B" w:rsidRPr="00C60B1B">
        <w:t xml:space="preserve"> Airijos Europos reikalų valstybės ministru</w:t>
      </w:r>
      <w:r w:rsidR="004916E8">
        <w:t xml:space="preserve">. Susitikimų metu aptarė svarbiausius pirmininkavimo ES Tarybai klausimus, parlamentinį </w:t>
      </w:r>
      <w:r w:rsidR="00146AB2">
        <w:t xml:space="preserve">pirmininkavimo ES Tarybai </w:t>
      </w:r>
      <w:r w:rsidR="004916E8">
        <w:t>matmenį.</w:t>
      </w:r>
    </w:p>
    <w:p w:rsidR="00C60B1B" w:rsidRDefault="00C60B1B" w:rsidP="004809EB">
      <w:pPr>
        <w:pStyle w:val="listparagraphcxspmiddle"/>
        <w:tabs>
          <w:tab w:val="left" w:pos="0"/>
          <w:tab w:val="left" w:pos="438"/>
          <w:tab w:val="left" w:pos="993"/>
          <w:tab w:val="left" w:pos="1146"/>
          <w:tab w:val="left" w:pos="2268"/>
        </w:tabs>
        <w:spacing w:before="0" w:beforeAutospacing="0" w:after="0" w:afterAutospacing="0"/>
        <w:ind w:firstLine="567"/>
        <w:contextualSpacing/>
        <w:jc w:val="both"/>
      </w:pPr>
    </w:p>
    <w:p w:rsidR="004916E8" w:rsidRDefault="004809EB" w:rsidP="004809EB">
      <w:pPr>
        <w:pStyle w:val="listparagraphcxspmiddle"/>
        <w:tabs>
          <w:tab w:val="left" w:pos="0"/>
          <w:tab w:val="left" w:pos="438"/>
          <w:tab w:val="left" w:pos="993"/>
          <w:tab w:val="left" w:pos="1146"/>
          <w:tab w:val="left" w:pos="2268"/>
        </w:tabs>
        <w:spacing w:before="0" w:beforeAutospacing="0" w:after="0" w:afterAutospacing="0"/>
        <w:ind w:firstLine="567"/>
        <w:contextualSpacing/>
        <w:jc w:val="center"/>
        <w:rPr>
          <w:b/>
          <w:i/>
        </w:rPr>
      </w:pPr>
      <w:r>
        <w:rPr>
          <w:b/>
          <w:i/>
        </w:rPr>
        <w:t>Komiteto narių delegacijos</w:t>
      </w:r>
      <w:r w:rsidRPr="004809EB">
        <w:rPr>
          <w:b/>
          <w:i/>
        </w:rPr>
        <w:t xml:space="preserve"> vizitas į Prancūziją</w:t>
      </w:r>
    </w:p>
    <w:p w:rsidR="004809EB" w:rsidRPr="004809EB" w:rsidRDefault="004809EB" w:rsidP="004809EB">
      <w:pPr>
        <w:pStyle w:val="listparagraphcxspmiddle"/>
        <w:tabs>
          <w:tab w:val="left" w:pos="0"/>
          <w:tab w:val="left" w:pos="438"/>
          <w:tab w:val="left" w:pos="993"/>
          <w:tab w:val="left" w:pos="1146"/>
          <w:tab w:val="left" w:pos="2268"/>
        </w:tabs>
        <w:spacing w:before="0" w:beforeAutospacing="0" w:after="0" w:afterAutospacing="0"/>
        <w:ind w:firstLine="567"/>
        <w:contextualSpacing/>
        <w:jc w:val="center"/>
        <w:rPr>
          <w:b/>
          <w:i/>
        </w:rPr>
      </w:pPr>
    </w:p>
    <w:p w:rsidR="004809EB" w:rsidRDefault="004916E8" w:rsidP="004809EB">
      <w:pPr>
        <w:spacing w:after="0" w:line="240" w:lineRule="auto"/>
        <w:ind w:firstLine="567"/>
        <w:jc w:val="both"/>
        <w:rPr>
          <w:rFonts w:ascii="Times New Roman" w:eastAsia="Times New Roman" w:hAnsi="Times New Roman" w:cs="Times New Roman"/>
          <w:sz w:val="24"/>
          <w:szCs w:val="24"/>
          <w:lang w:eastAsia="lt-LT"/>
        </w:rPr>
      </w:pPr>
      <w:r w:rsidRPr="004916E8">
        <w:rPr>
          <w:rFonts w:ascii="Times New Roman" w:eastAsia="Calibri" w:hAnsi="Times New Roman" w:cs="Times New Roman"/>
          <w:sz w:val="24"/>
          <w:szCs w:val="24"/>
        </w:rPr>
        <w:t xml:space="preserve">2013 m. liepos 9–11 d. </w:t>
      </w:r>
      <w:r w:rsidR="00146AB2">
        <w:rPr>
          <w:rFonts w:ascii="Times New Roman" w:eastAsia="Calibri" w:hAnsi="Times New Roman" w:cs="Times New Roman"/>
          <w:sz w:val="24"/>
          <w:szCs w:val="24"/>
        </w:rPr>
        <w:t xml:space="preserve">Prancūzijos parlamento kvietimu </w:t>
      </w:r>
      <w:r w:rsidR="00F52597">
        <w:rPr>
          <w:rFonts w:ascii="Times New Roman" w:eastAsia="Calibri" w:hAnsi="Times New Roman" w:cs="Times New Roman"/>
          <w:sz w:val="24"/>
          <w:szCs w:val="24"/>
        </w:rPr>
        <w:t>K</w:t>
      </w:r>
      <w:r w:rsidR="004809EB">
        <w:rPr>
          <w:rFonts w:ascii="Times New Roman" w:eastAsia="Calibri" w:hAnsi="Times New Roman" w:cs="Times New Roman"/>
          <w:sz w:val="24"/>
          <w:szCs w:val="24"/>
        </w:rPr>
        <w:t xml:space="preserve">omiteto delegacija </w:t>
      </w:r>
      <w:r w:rsidRPr="004916E8">
        <w:rPr>
          <w:rFonts w:ascii="Times New Roman" w:eastAsia="Calibri" w:hAnsi="Times New Roman" w:cs="Times New Roman"/>
          <w:sz w:val="24"/>
          <w:szCs w:val="24"/>
        </w:rPr>
        <w:t xml:space="preserve">lankėsi Paryžiuje, kur susitiko su Prancūzijos Respublikos Senato, Prancūzijos Respublikos Nacionalinės Asamblėjos, Senato draugystės grupės su Baltijos valstybėmis ir Nacionalinės Asamblėjos </w:t>
      </w:r>
      <w:r w:rsidRPr="004916E8">
        <w:rPr>
          <w:rFonts w:ascii="Times New Roman" w:eastAsia="Times New Roman" w:hAnsi="Times New Roman" w:cs="Times New Roman"/>
          <w:sz w:val="24"/>
          <w:szCs w:val="24"/>
          <w:lang w:eastAsia="lt-LT"/>
        </w:rPr>
        <w:t xml:space="preserve">draugystės su Lietuva grupės atstovais. </w:t>
      </w:r>
    </w:p>
    <w:p w:rsidR="004916E8" w:rsidRPr="004916E8" w:rsidRDefault="004916E8" w:rsidP="004809EB">
      <w:pPr>
        <w:spacing w:after="0" w:line="240" w:lineRule="auto"/>
        <w:ind w:firstLine="567"/>
        <w:jc w:val="both"/>
        <w:rPr>
          <w:rFonts w:ascii="Times New Roman" w:eastAsia="Times New Roman" w:hAnsi="Times New Roman" w:cs="Times New Roman"/>
          <w:sz w:val="24"/>
          <w:szCs w:val="24"/>
          <w:lang w:eastAsia="lt-LT"/>
        </w:rPr>
      </w:pPr>
      <w:r w:rsidRPr="004916E8">
        <w:rPr>
          <w:rFonts w:ascii="Times New Roman" w:eastAsia="Times New Roman" w:hAnsi="Times New Roman" w:cs="Times New Roman"/>
          <w:sz w:val="24"/>
          <w:szCs w:val="24"/>
          <w:lang w:eastAsia="lt-LT"/>
        </w:rPr>
        <w:t>Susitikimų metu delegacija pristatė Lietuvos pirmininkavimo Europos Sąjungos (ES) Tarybai prioritetus ir parlamentinį matmenį, aptarė aktualiausius Lietuvos pirmininkavimo ES Tarybai darbotvarkės klausimus. Delegacijos nariai pakvietė Prancūzijos Senato ir Nacionalinės Asamblėjos atstovus į Lietuvos Respublikos Seime vyksiančius renginius.</w:t>
      </w:r>
    </w:p>
    <w:p w:rsidR="004916E8" w:rsidRPr="004916E8" w:rsidRDefault="004916E8" w:rsidP="004809EB">
      <w:pPr>
        <w:spacing w:after="0" w:line="240" w:lineRule="auto"/>
        <w:ind w:firstLine="567"/>
        <w:jc w:val="both"/>
        <w:rPr>
          <w:rFonts w:ascii="Times New Roman" w:eastAsia="Times New Roman" w:hAnsi="Times New Roman" w:cs="Times New Roman"/>
          <w:sz w:val="24"/>
          <w:szCs w:val="24"/>
          <w:lang w:eastAsia="lt-LT"/>
        </w:rPr>
      </w:pPr>
      <w:r w:rsidRPr="004916E8">
        <w:rPr>
          <w:rFonts w:ascii="Times New Roman" w:eastAsia="Times New Roman" w:hAnsi="Times New Roman" w:cs="Times New Roman"/>
          <w:sz w:val="24"/>
          <w:szCs w:val="24"/>
          <w:lang w:eastAsia="lt-LT"/>
        </w:rPr>
        <w:t xml:space="preserve">Daugiausiai dėmesio skirta nacionalinių parlamentų vaidmeniui, fiskalinės politikos, Bankų Sąjungos, ES vidaus ir išorės energetikos, ES Rytų ir Pietų partnerystės, bendros gynybos ir saugumo politikos klausimams. Aptarta jaunimo nedarbo problema, Europos visuomenės </w:t>
      </w:r>
      <w:proofErr w:type="spellStart"/>
      <w:r w:rsidRPr="004916E8">
        <w:rPr>
          <w:rFonts w:ascii="Times New Roman" w:eastAsia="Times New Roman" w:hAnsi="Times New Roman" w:cs="Times New Roman"/>
          <w:sz w:val="24"/>
          <w:szCs w:val="24"/>
          <w:lang w:eastAsia="lt-LT"/>
        </w:rPr>
        <w:t>euroskeptiškumas</w:t>
      </w:r>
      <w:proofErr w:type="spellEnd"/>
      <w:r w:rsidRPr="004916E8">
        <w:rPr>
          <w:rFonts w:ascii="Times New Roman" w:eastAsia="Times New Roman" w:hAnsi="Times New Roman" w:cs="Times New Roman"/>
          <w:sz w:val="24"/>
          <w:szCs w:val="24"/>
          <w:lang w:eastAsia="lt-LT"/>
        </w:rPr>
        <w:t xml:space="preserve">, 2014 m. vyksiantys Europos Parlamento rinkimai. </w:t>
      </w:r>
    </w:p>
    <w:p w:rsidR="00BC5E2B" w:rsidRDefault="00BC5E2B" w:rsidP="004809EB">
      <w:pPr>
        <w:tabs>
          <w:tab w:val="left" w:pos="993"/>
        </w:tabs>
        <w:spacing w:after="0" w:line="240" w:lineRule="auto"/>
        <w:ind w:firstLine="567"/>
        <w:jc w:val="center"/>
        <w:rPr>
          <w:rFonts w:ascii="Times New Roman" w:eastAsia="Calibri" w:hAnsi="Times New Roman" w:cs="Times New Roman"/>
          <w:b/>
          <w:i/>
          <w:sz w:val="24"/>
          <w:szCs w:val="24"/>
        </w:rPr>
      </w:pPr>
    </w:p>
    <w:p w:rsidR="005E7596" w:rsidRPr="008A2E97" w:rsidRDefault="005E7596" w:rsidP="004809EB">
      <w:pPr>
        <w:tabs>
          <w:tab w:val="left" w:pos="993"/>
        </w:tabs>
        <w:spacing w:after="0" w:line="240" w:lineRule="auto"/>
        <w:ind w:firstLine="567"/>
        <w:jc w:val="center"/>
        <w:rPr>
          <w:rFonts w:ascii="Times New Roman" w:eastAsia="Calibri" w:hAnsi="Times New Roman" w:cs="Times New Roman"/>
          <w:b/>
          <w:i/>
          <w:sz w:val="24"/>
          <w:szCs w:val="24"/>
        </w:rPr>
      </w:pPr>
      <w:r w:rsidRPr="00467AED">
        <w:rPr>
          <w:rFonts w:ascii="Times New Roman" w:eastAsia="Calibri" w:hAnsi="Times New Roman" w:cs="Times New Roman"/>
          <w:b/>
          <w:i/>
          <w:sz w:val="24"/>
          <w:szCs w:val="24"/>
        </w:rPr>
        <w:t>Pirmininkavimo Europos Sąjungo</w:t>
      </w:r>
      <w:r>
        <w:rPr>
          <w:rFonts w:ascii="Times New Roman" w:eastAsia="Calibri" w:hAnsi="Times New Roman" w:cs="Times New Roman"/>
          <w:b/>
          <w:i/>
          <w:sz w:val="24"/>
          <w:szCs w:val="24"/>
        </w:rPr>
        <w:t>s Tarybai  parlamentinis matmuo</w:t>
      </w:r>
    </w:p>
    <w:p w:rsidR="005E7596" w:rsidRDefault="005E7596" w:rsidP="004809EB">
      <w:pPr>
        <w:tabs>
          <w:tab w:val="left" w:pos="993"/>
        </w:tabs>
        <w:spacing w:after="0" w:line="240" w:lineRule="auto"/>
        <w:ind w:firstLine="567"/>
        <w:jc w:val="both"/>
        <w:rPr>
          <w:rFonts w:ascii="Times New Roman" w:eastAsia="Calibri" w:hAnsi="Times New Roman" w:cs="Times New Roman"/>
          <w:color w:val="FF0000"/>
          <w:sz w:val="24"/>
          <w:szCs w:val="24"/>
        </w:rPr>
      </w:pPr>
    </w:p>
    <w:p w:rsidR="005E7596" w:rsidRPr="003650D4" w:rsidRDefault="005E7596" w:rsidP="004809EB">
      <w:pPr>
        <w:pStyle w:val="Sraopastraipa"/>
        <w:numPr>
          <w:ilvl w:val="0"/>
          <w:numId w:val="10"/>
        </w:numPr>
        <w:tabs>
          <w:tab w:val="left" w:pos="993"/>
        </w:tabs>
        <w:spacing w:after="0" w:line="240" w:lineRule="auto"/>
        <w:ind w:left="0" w:firstLine="567"/>
        <w:jc w:val="both"/>
        <w:rPr>
          <w:rFonts w:ascii="Times New Roman" w:eastAsia="Times New Roman" w:hAnsi="Times New Roman" w:cs="Times New Roman"/>
          <w:b/>
          <w:i/>
          <w:sz w:val="24"/>
          <w:szCs w:val="24"/>
        </w:rPr>
      </w:pPr>
      <w:r w:rsidRPr="003650D4">
        <w:rPr>
          <w:rFonts w:ascii="Times New Roman" w:eastAsia="Times New Roman" w:hAnsi="Times New Roman" w:cs="Times New Roman"/>
          <w:b/>
          <w:i/>
          <w:color w:val="000000"/>
          <w:sz w:val="24"/>
          <w:szCs w:val="24"/>
        </w:rPr>
        <w:t xml:space="preserve">2013 m. liepos 4 d. įvyko pirmasis </w:t>
      </w:r>
      <w:r w:rsidRPr="003650D4">
        <w:rPr>
          <w:rFonts w:ascii="Times New Roman" w:eastAsia="Times New Roman" w:hAnsi="Times New Roman" w:cs="Times New Roman"/>
          <w:b/>
          <w:i/>
          <w:sz w:val="24"/>
          <w:szCs w:val="24"/>
        </w:rPr>
        <w:t xml:space="preserve">Lietuvos Respublikos pirmininkavimo Europos Sąjungos Tarybai renginys - </w:t>
      </w:r>
      <w:r w:rsidRPr="003650D4">
        <w:rPr>
          <w:rFonts w:ascii="Times New Roman" w:eastAsia="Times New Roman" w:hAnsi="Times New Roman" w:cs="Times New Roman"/>
          <w:b/>
          <w:i/>
          <w:color w:val="000000"/>
          <w:sz w:val="24"/>
          <w:szCs w:val="24"/>
        </w:rPr>
        <w:t xml:space="preserve">iškilmingas Seimo posėdis, skirtas Lietuvos Respublikos pirmininkavimo Europos Sąjungos Tarybai </w:t>
      </w:r>
      <w:r w:rsidRPr="003650D4">
        <w:rPr>
          <w:rFonts w:ascii="Times New Roman" w:eastAsia="Times New Roman" w:hAnsi="Times New Roman" w:cs="Times New Roman"/>
          <w:b/>
          <w:i/>
          <w:sz w:val="24"/>
          <w:szCs w:val="24"/>
        </w:rPr>
        <w:t>pradžiai paminėti.</w:t>
      </w:r>
    </w:p>
    <w:p w:rsidR="005E7596" w:rsidRPr="008A2E97" w:rsidRDefault="005E7596" w:rsidP="004809EB">
      <w:pPr>
        <w:tabs>
          <w:tab w:val="left" w:pos="993"/>
        </w:tabs>
        <w:spacing w:after="0" w:line="240" w:lineRule="auto"/>
        <w:ind w:firstLine="567"/>
        <w:jc w:val="both"/>
        <w:rPr>
          <w:rFonts w:ascii="Times New Roman" w:eastAsia="Times New Roman" w:hAnsi="Times New Roman" w:cs="Times New Roman"/>
          <w:sz w:val="24"/>
          <w:szCs w:val="24"/>
        </w:rPr>
      </w:pPr>
      <w:r w:rsidRPr="008A2E97">
        <w:rPr>
          <w:rFonts w:ascii="Times New Roman" w:eastAsia="Times New Roman" w:hAnsi="Times New Roman" w:cs="Times New Roman"/>
          <w:sz w:val="24"/>
          <w:szCs w:val="24"/>
          <w:lang w:eastAsia="lt-LT"/>
        </w:rPr>
        <w:t xml:space="preserve">Liepos 4 d. Kovo 11-osios Akto salėje įvyko </w:t>
      </w:r>
      <w:r>
        <w:rPr>
          <w:rFonts w:ascii="Times New Roman" w:eastAsia="Times New Roman" w:hAnsi="Times New Roman" w:cs="Times New Roman"/>
          <w:sz w:val="24"/>
          <w:szCs w:val="24"/>
          <w:lang w:eastAsia="lt-LT"/>
        </w:rPr>
        <w:t xml:space="preserve">Europos reikalų komiteto organizuotas </w:t>
      </w:r>
      <w:r w:rsidRPr="008A2E97">
        <w:rPr>
          <w:rFonts w:ascii="Times New Roman" w:eastAsia="Times New Roman" w:hAnsi="Times New Roman" w:cs="Times New Roman"/>
          <w:sz w:val="24"/>
          <w:szCs w:val="24"/>
          <w:lang w:eastAsia="lt-LT"/>
        </w:rPr>
        <w:t>iškilmingas</w:t>
      </w:r>
      <w:r w:rsidRPr="008A2E97">
        <w:rPr>
          <w:rFonts w:ascii="Times New Roman" w:eastAsia="Times New Roman" w:hAnsi="Times New Roman" w:cs="Times New Roman"/>
          <w:b/>
          <w:sz w:val="24"/>
          <w:szCs w:val="24"/>
          <w:lang w:eastAsia="lt-LT"/>
        </w:rPr>
        <w:t xml:space="preserve"> </w:t>
      </w:r>
      <w:r w:rsidRPr="008A2E97">
        <w:rPr>
          <w:rFonts w:ascii="Times New Roman" w:eastAsia="Times New Roman" w:hAnsi="Times New Roman" w:cs="Times New Roman"/>
          <w:sz w:val="24"/>
          <w:szCs w:val="24"/>
          <w:lang w:eastAsia="lt-LT"/>
        </w:rPr>
        <w:t xml:space="preserve">Seimo posėdis, skirtas Lietuvos pirmininkavimo Europos Sąjungos Tarybai pradžiai paminėti. </w:t>
      </w:r>
    </w:p>
    <w:p w:rsidR="005E7596" w:rsidRDefault="005E7596" w:rsidP="004809EB">
      <w:pPr>
        <w:tabs>
          <w:tab w:val="left" w:pos="993"/>
        </w:tabs>
        <w:spacing w:after="0" w:line="240" w:lineRule="auto"/>
        <w:ind w:firstLine="567"/>
        <w:jc w:val="both"/>
        <w:rPr>
          <w:rFonts w:ascii="Times New Roman" w:eastAsia="Times New Roman" w:hAnsi="Times New Roman" w:cs="Times New Roman"/>
          <w:color w:val="000000"/>
          <w:sz w:val="24"/>
          <w:szCs w:val="24"/>
          <w:lang w:eastAsia="lt-LT"/>
        </w:rPr>
      </w:pPr>
      <w:r w:rsidRPr="008A2E97">
        <w:rPr>
          <w:rFonts w:ascii="Times New Roman" w:eastAsia="Times New Roman" w:hAnsi="Times New Roman" w:cs="Times New Roman"/>
          <w:color w:val="000000"/>
          <w:sz w:val="24"/>
          <w:szCs w:val="24"/>
          <w:lang w:eastAsia="lt-LT"/>
        </w:rPr>
        <w:t xml:space="preserve">Iškilmingame Seimo posėdyje, skirtame Lietuvos pirmininkavimo Europos Sąjungos Tarybai pradžiai, istorinėje Kovo 11-osios Akto salėje pasirašyta Vilniaus deklaracija. Deklaraciją dėl Airijos, Lietuvos ir Graikijos parlamentų bendradarbiavimo rengiant ir įgyvendinant trijų Europos Sąjungos valstybių narių pirmininkavimo parlamentinį matmenį pasirašė Seimo pirmininkas V. Gedvilas, Graikijos Parlamento kancleris </w:t>
      </w:r>
      <w:proofErr w:type="spellStart"/>
      <w:r w:rsidRPr="008A2E97">
        <w:rPr>
          <w:rFonts w:ascii="Times New Roman" w:eastAsia="Times New Roman" w:hAnsi="Times New Roman" w:cs="Times New Roman"/>
          <w:color w:val="000000"/>
          <w:sz w:val="24"/>
          <w:szCs w:val="24"/>
          <w:lang w:eastAsia="lt-LT"/>
        </w:rPr>
        <w:t>Athanassios</w:t>
      </w:r>
      <w:proofErr w:type="spellEnd"/>
      <w:r w:rsidRPr="008A2E97">
        <w:rPr>
          <w:rFonts w:ascii="Times New Roman" w:eastAsia="Times New Roman" w:hAnsi="Times New Roman" w:cs="Times New Roman"/>
          <w:color w:val="000000"/>
          <w:sz w:val="24"/>
          <w:szCs w:val="24"/>
          <w:lang w:eastAsia="lt-LT"/>
        </w:rPr>
        <w:t xml:space="preserve"> </w:t>
      </w:r>
      <w:proofErr w:type="spellStart"/>
      <w:r w:rsidRPr="008A2E97">
        <w:rPr>
          <w:rFonts w:ascii="Times New Roman" w:eastAsia="Times New Roman" w:hAnsi="Times New Roman" w:cs="Times New Roman"/>
          <w:color w:val="000000"/>
          <w:sz w:val="24"/>
          <w:szCs w:val="24"/>
          <w:lang w:eastAsia="lt-LT"/>
        </w:rPr>
        <w:t>Papaioannou</w:t>
      </w:r>
      <w:proofErr w:type="spellEnd"/>
      <w:r w:rsidRPr="008A2E97">
        <w:rPr>
          <w:rFonts w:ascii="Times New Roman" w:eastAsia="Times New Roman" w:hAnsi="Times New Roman" w:cs="Times New Roman"/>
          <w:color w:val="000000"/>
          <w:sz w:val="24"/>
          <w:szCs w:val="24"/>
          <w:lang w:eastAsia="lt-LT"/>
        </w:rPr>
        <w:t xml:space="preserve">, Airijos Atstovų </w:t>
      </w:r>
      <w:r>
        <w:rPr>
          <w:rFonts w:ascii="Times New Roman" w:eastAsia="Times New Roman" w:hAnsi="Times New Roman" w:cs="Times New Roman"/>
          <w:color w:val="000000"/>
          <w:sz w:val="24"/>
          <w:szCs w:val="24"/>
          <w:lang w:eastAsia="lt-LT"/>
        </w:rPr>
        <w:t xml:space="preserve">Rūmų Pirmininkas S. </w:t>
      </w:r>
      <w:proofErr w:type="spellStart"/>
      <w:r>
        <w:rPr>
          <w:rFonts w:ascii="Times New Roman" w:eastAsia="Times New Roman" w:hAnsi="Times New Roman" w:cs="Times New Roman"/>
          <w:color w:val="000000"/>
          <w:sz w:val="24"/>
          <w:szCs w:val="24"/>
          <w:lang w:eastAsia="lt-LT"/>
        </w:rPr>
        <w:t>Barrettas</w:t>
      </w:r>
      <w:proofErr w:type="spellEnd"/>
      <w:r>
        <w:rPr>
          <w:rFonts w:ascii="Times New Roman" w:eastAsia="Times New Roman" w:hAnsi="Times New Roman" w:cs="Times New Roman"/>
          <w:color w:val="000000"/>
          <w:sz w:val="24"/>
          <w:szCs w:val="24"/>
          <w:lang w:eastAsia="lt-LT"/>
        </w:rPr>
        <w:t xml:space="preserve">. </w:t>
      </w:r>
      <w:r w:rsidRPr="008A2E97">
        <w:rPr>
          <w:rFonts w:ascii="Times New Roman" w:eastAsia="Times New Roman" w:hAnsi="Times New Roman" w:cs="Times New Roman"/>
          <w:color w:val="000000"/>
          <w:sz w:val="24"/>
          <w:szCs w:val="24"/>
          <w:lang w:eastAsia="lt-LT"/>
        </w:rPr>
        <w:t xml:space="preserve">Šiuo dokumentu siekiama toliau skatinti ES potencialą reikalingoms tolimesniems permainoms ekonominio konkurencingumo ir struktūrinių pokyčių srityje. </w:t>
      </w:r>
    </w:p>
    <w:p w:rsidR="005E7596" w:rsidRPr="003650D4" w:rsidRDefault="005E7596" w:rsidP="004809EB">
      <w:pPr>
        <w:tabs>
          <w:tab w:val="left" w:pos="993"/>
        </w:tabs>
        <w:spacing w:after="0" w:line="240" w:lineRule="auto"/>
        <w:ind w:firstLine="567"/>
        <w:jc w:val="both"/>
        <w:rPr>
          <w:rFonts w:ascii="Times New Roman" w:eastAsia="Calibri" w:hAnsi="Times New Roman" w:cs="Times New Roman"/>
          <w:sz w:val="24"/>
          <w:szCs w:val="24"/>
        </w:rPr>
      </w:pPr>
    </w:p>
    <w:p w:rsidR="005E7596" w:rsidRDefault="005E7596" w:rsidP="004809EB">
      <w:pPr>
        <w:pStyle w:val="Sraopastraipa"/>
        <w:numPr>
          <w:ilvl w:val="0"/>
          <w:numId w:val="9"/>
        </w:numPr>
        <w:tabs>
          <w:tab w:val="left" w:pos="993"/>
        </w:tabs>
        <w:spacing w:after="0" w:line="240" w:lineRule="auto"/>
        <w:ind w:left="0" w:firstLine="567"/>
        <w:jc w:val="both"/>
        <w:rPr>
          <w:rFonts w:ascii="Times New Roman" w:eastAsia="Times New Roman" w:hAnsi="Times New Roman" w:cs="Times New Roman"/>
          <w:sz w:val="24"/>
          <w:szCs w:val="24"/>
          <w:lang w:eastAsia="lt-LT"/>
        </w:rPr>
      </w:pPr>
      <w:r w:rsidRPr="003650D4">
        <w:rPr>
          <w:rFonts w:ascii="Times New Roman" w:eastAsia="Times New Roman" w:hAnsi="Times New Roman" w:cs="Times New Roman"/>
          <w:b/>
          <w:i/>
          <w:sz w:val="24"/>
          <w:szCs w:val="24"/>
          <w:lang w:eastAsia="lt-LT"/>
        </w:rPr>
        <w:t xml:space="preserve">Liepos 8 d. Seimo plenarinių posėdžių salėje įvyko pirmasis </w:t>
      </w:r>
      <w:r>
        <w:rPr>
          <w:rFonts w:ascii="Times New Roman" w:eastAsia="Times New Roman" w:hAnsi="Times New Roman" w:cs="Times New Roman"/>
          <w:b/>
          <w:i/>
          <w:sz w:val="24"/>
          <w:szCs w:val="24"/>
          <w:lang w:eastAsia="lt-LT"/>
        </w:rPr>
        <w:t xml:space="preserve">tradicinis </w:t>
      </w:r>
      <w:r w:rsidRPr="003650D4">
        <w:rPr>
          <w:rFonts w:ascii="Times New Roman" w:eastAsia="Times New Roman" w:hAnsi="Times New Roman" w:cs="Times New Roman"/>
          <w:b/>
          <w:i/>
          <w:sz w:val="24"/>
          <w:szCs w:val="24"/>
          <w:lang w:eastAsia="lt-LT"/>
        </w:rPr>
        <w:t>Lietuvos pirmininkavimo Europos Sąjungos (ES) Tarybai parlamentinio matmens renginys</w:t>
      </w:r>
      <w:r w:rsidRPr="003650D4">
        <w:rPr>
          <w:rFonts w:ascii="Times New Roman" w:eastAsia="Times New Roman" w:hAnsi="Times New Roman" w:cs="Times New Roman"/>
          <w:sz w:val="24"/>
          <w:szCs w:val="24"/>
          <w:lang w:eastAsia="lt-LT"/>
        </w:rPr>
        <w:t xml:space="preserve"> – </w:t>
      </w:r>
      <w:r w:rsidRPr="003650D4">
        <w:rPr>
          <w:rFonts w:ascii="Times New Roman" w:eastAsia="Times New Roman" w:hAnsi="Times New Roman" w:cs="Times New Roman"/>
          <w:b/>
          <w:i/>
          <w:sz w:val="24"/>
          <w:szCs w:val="24"/>
          <w:lang w:eastAsia="lt-LT"/>
        </w:rPr>
        <w:t>COSAC (Sąjungos reikalų parlamentinių komitetų konferencijos) pirmininkų susitikimas.</w:t>
      </w:r>
      <w:r w:rsidRPr="003650D4">
        <w:rPr>
          <w:rFonts w:ascii="Times New Roman" w:eastAsia="Times New Roman" w:hAnsi="Times New Roman" w:cs="Times New Roman"/>
          <w:sz w:val="24"/>
          <w:szCs w:val="24"/>
        </w:rPr>
        <w:t xml:space="preserve"> </w:t>
      </w:r>
    </w:p>
    <w:p w:rsidR="005E7596" w:rsidRDefault="005E7596" w:rsidP="004809EB">
      <w:pPr>
        <w:pStyle w:val="Sraopastraipa"/>
        <w:tabs>
          <w:tab w:val="left" w:pos="993"/>
        </w:tabs>
        <w:spacing w:after="0" w:line="240" w:lineRule="auto"/>
        <w:ind w:left="0" w:firstLine="567"/>
        <w:jc w:val="both"/>
        <w:rPr>
          <w:rFonts w:ascii="Times New Roman" w:eastAsia="Times New Roman" w:hAnsi="Times New Roman" w:cs="Times New Roman"/>
          <w:sz w:val="24"/>
          <w:szCs w:val="24"/>
          <w:lang w:eastAsia="lt-LT"/>
        </w:rPr>
      </w:pPr>
      <w:r w:rsidRPr="003650D4">
        <w:rPr>
          <w:rFonts w:ascii="Times New Roman" w:eastAsia="Times New Roman" w:hAnsi="Times New Roman" w:cs="Times New Roman"/>
          <w:sz w:val="24"/>
          <w:szCs w:val="24"/>
          <w:lang w:eastAsia="lt-LT"/>
        </w:rPr>
        <w:t>Posėdžiui pirmininkavęs Seimo Pirmininko pavaduotojas, Europos reikalų komiteto pirmininkas Gediminas Kirkilas padėkojo Airijai už sėkmingą pirmininkavimą Europos Sąjungos (ES) Tarybai pirmąjį šių metų pusmetį ir pasveikino Kroatiją, liepos 1 d. įstojusią į ES.</w:t>
      </w:r>
    </w:p>
    <w:p w:rsidR="005E7596" w:rsidRPr="003650D4" w:rsidRDefault="005E7596" w:rsidP="004809EB">
      <w:pPr>
        <w:tabs>
          <w:tab w:val="left" w:pos="993"/>
        </w:tabs>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Renginio metu Užsienio reikalų ministras pristatė </w:t>
      </w:r>
      <w:r w:rsidRPr="003650D4">
        <w:rPr>
          <w:rFonts w:ascii="Times New Roman" w:eastAsia="Times New Roman" w:hAnsi="Times New Roman" w:cs="Times New Roman"/>
          <w:sz w:val="24"/>
          <w:szCs w:val="24"/>
          <w:lang w:eastAsia="lt-LT"/>
        </w:rPr>
        <w:t>Lietuvos pirmi</w:t>
      </w:r>
      <w:r>
        <w:rPr>
          <w:rFonts w:ascii="Times New Roman" w:eastAsia="Times New Roman" w:hAnsi="Times New Roman" w:cs="Times New Roman"/>
          <w:sz w:val="24"/>
          <w:szCs w:val="24"/>
          <w:lang w:eastAsia="lt-LT"/>
        </w:rPr>
        <w:t>ninkavimo ES Tarybai prioritetus.</w:t>
      </w:r>
      <w:r w:rsidRPr="003650D4">
        <w:rPr>
          <w:rFonts w:ascii="Times New Roman" w:eastAsia="Times New Roman" w:hAnsi="Times New Roman" w:cs="Times New Roman"/>
          <w:sz w:val="24"/>
          <w:szCs w:val="24"/>
          <w:lang w:eastAsia="lt-LT"/>
        </w:rPr>
        <w:t xml:space="preserve"> Europos Komisijos Pirmininko pavaduotojas </w:t>
      </w:r>
      <w:proofErr w:type="spellStart"/>
      <w:r w:rsidRPr="003650D4">
        <w:rPr>
          <w:rFonts w:ascii="Times New Roman" w:eastAsia="Times New Roman" w:hAnsi="Times New Roman" w:cs="Times New Roman"/>
          <w:sz w:val="24"/>
          <w:szCs w:val="24"/>
          <w:lang w:eastAsia="lt-LT"/>
        </w:rPr>
        <w:t>Marošas</w:t>
      </w:r>
      <w:proofErr w:type="spellEnd"/>
      <w:r w:rsidRPr="003650D4">
        <w:rPr>
          <w:rFonts w:ascii="Times New Roman" w:eastAsia="Times New Roman" w:hAnsi="Times New Roman" w:cs="Times New Roman"/>
          <w:sz w:val="24"/>
          <w:szCs w:val="24"/>
          <w:lang w:eastAsia="lt-LT"/>
        </w:rPr>
        <w:t xml:space="preserve"> </w:t>
      </w:r>
      <w:proofErr w:type="spellStart"/>
      <w:r w:rsidRPr="003650D4">
        <w:rPr>
          <w:rFonts w:ascii="Times New Roman" w:eastAsia="Times New Roman" w:hAnsi="Times New Roman" w:cs="Times New Roman"/>
          <w:sz w:val="24"/>
          <w:szCs w:val="24"/>
          <w:lang w:eastAsia="lt-LT"/>
        </w:rPr>
        <w:t>Šefčovičius</w:t>
      </w:r>
      <w:proofErr w:type="spellEnd"/>
      <w:r w:rsidRPr="003650D4">
        <w:rPr>
          <w:rFonts w:ascii="Times New Roman" w:eastAsia="Times New Roman" w:hAnsi="Times New Roman" w:cs="Times New Roman"/>
          <w:sz w:val="24"/>
          <w:szCs w:val="24"/>
          <w:lang w:eastAsia="lt-LT"/>
        </w:rPr>
        <w:t xml:space="preserve"> (</w:t>
      </w:r>
      <w:proofErr w:type="spellStart"/>
      <w:r w:rsidRPr="003650D4">
        <w:rPr>
          <w:rFonts w:ascii="Times New Roman" w:eastAsia="Times New Roman" w:hAnsi="Times New Roman" w:cs="Times New Roman"/>
          <w:sz w:val="24"/>
          <w:szCs w:val="24"/>
          <w:lang w:eastAsia="lt-LT"/>
        </w:rPr>
        <w:t>Maroš</w:t>
      </w:r>
      <w:proofErr w:type="spellEnd"/>
      <w:r w:rsidRPr="003650D4">
        <w:rPr>
          <w:rFonts w:ascii="Times New Roman" w:eastAsia="Times New Roman" w:hAnsi="Times New Roman" w:cs="Times New Roman"/>
          <w:sz w:val="24"/>
          <w:szCs w:val="24"/>
          <w:lang w:eastAsia="lt-LT"/>
        </w:rPr>
        <w:t xml:space="preserve"> </w:t>
      </w:r>
      <w:proofErr w:type="spellStart"/>
      <w:r w:rsidRPr="003650D4">
        <w:rPr>
          <w:rFonts w:ascii="Times New Roman" w:eastAsia="Times New Roman" w:hAnsi="Times New Roman" w:cs="Times New Roman"/>
          <w:sz w:val="24"/>
          <w:szCs w:val="24"/>
          <w:lang w:eastAsia="lt-LT"/>
        </w:rPr>
        <w:t>Šefčovič</w:t>
      </w:r>
      <w:proofErr w:type="spellEnd"/>
      <w:r w:rsidRPr="003650D4">
        <w:rPr>
          <w:rFonts w:ascii="Times New Roman" w:eastAsia="Times New Roman" w:hAnsi="Times New Roman" w:cs="Times New Roman"/>
          <w:sz w:val="24"/>
          <w:szCs w:val="24"/>
          <w:lang w:eastAsia="lt-LT"/>
        </w:rPr>
        <w:t>) pristatė pranešimą „Kelias politinės ir ekonominės sąjungos link: tolesni žingsniai“. Pasak M. </w:t>
      </w:r>
      <w:proofErr w:type="spellStart"/>
      <w:r w:rsidRPr="003650D4">
        <w:rPr>
          <w:rFonts w:ascii="Times New Roman" w:eastAsia="Times New Roman" w:hAnsi="Times New Roman" w:cs="Times New Roman"/>
          <w:sz w:val="24"/>
          <w:szCs w:val="24"/>
          <w:lang w:eastAsia="lt-LT"/>
        </w:rPr>
        <w:t>Šefčovičiaus</w:t>
      </w:r>
      <w:proofErr w:type="spellEnd"/>
      <w:r w:rsidRPr="003650D4">
        <w:rPr>
          <w:rFonts w:ascii="Times New Roman" w:eastAsia="Times New Roman" w:hAnsi="Times New Roman" w:cs="Times New Roman"/>
          <w:sz w:val="24"/>
          <w:szCs w:val="24"/>
          <w:lang w:eastAsia="lt-LT"/>
        </w:rPr>
        <w:t xml:space="preserve">, Ekonominės ir pinigų sąjungos įkūrimas ir euro įvedimas yra kertinis Europos </w:t>
      </w:r>
      <w:r w:rsidRPr="003650D4">
        <w:rPr>
          <w:rFonts w:ascii="Times New Roman" w:eastAsia="Times New Roman" w:hAnsi="Times New Roman" w:cs="Times New Roman"/>
          <w:sz w:val="24"/>
          <w:szCs w:val="24"/>
          <w:lang w:eastAsia="lt-LT"/>
        </w:rPr>
        <w:lastRenderedPageBreak/>
        <w:t>integracijos pagrindas. Jo tvirtinimu, tai bus užduotis kelioms pirmininkaujančioms valstybėms narėms.</w:t>
      </w:r>
    </w:p>
    <w:p w:rsidR="0010664C" w:rsidRPr="004809EB" w:rsidRDefault="005E7596" w:rsidP="004809EB">
      <w:pPr>
        <w:tabs>
          <w:tab w:val="left" w:pos="993"/>
        </w:tabs>
        <w:spacing w:after="0" w:line="240" w:lineRule="auto"/>
        <w:ind w:firstLine="567"/>
        <w:jc w:val="both"/>
        <w:rPr>
          <w:rFonts w:ascii="Times New Roman" w:eastAsia="Times New Roman" w:hAnsi="Times New Roman" w:cs="Times New Roman"/>
          <w:sz w:val="24"/>
          <w:szCs w:val="24"/>
          <w:lang w:eastAsia="lt-LT"/>
        </w:rPr>
      </w:pPr>
      <w:r w:rsidRPr="003650D4">
        <w:rPr>
          <w:rFonts w:ascii="Times New Roman" w:eastAsia="Times New Roman" w:hAnsi="Times New Roman" w:cs="Times New Roman"/>
          <w:sz w:val="24"/>
          <w:szCs w:val="24"/>
          <w:lang w:eastAsia="lt-LT"/>
        </w:rPr>
        <w:t>Dėkodamas visiems už dalyvavimą ir naudingas diskusijas posėdžio pirmininkas Seimo Pirmininko pavaduotojas, Europos reikalų komiteto pirmininkas Gediminas Kirkilas pakvietė Sąjungos reikalų parlamentinių komitetų konferencijos pirmininkus į šių metų spalio 27–29 d. Vilniuje įvyksiantį jubiliejinį 50-ąjį COSAC posėdį.</w:t>
      </w:r>
    </w:p>
    <w:p w:rsidR="0010664C" w:rsidRDefault="0010664C" w:rsidP="004809EB">
      <w:pPr>
        <w:tabs>
          <w:tab w:val="left" w:pos="993"/>
        </w:tabs>
        <w:spacing w:after="0" w:line="240" w:lineRule="auto"/>
        <w:ind w:firstLine="567"/>
        <w:jc w:val="center"/>
        <w:rPr>
          <w:rFonts w:ascii="Times New Roman" w:eastAsia="Times New Roman" w:hAnsi="Times New Roman" w:cs="Times New Roman"/>
          <w:b/>
          <w:sz w:val="24"/>
          <w:szCs w:val="24"/>
        </w:rPr>
      </w:pPr>
    </w:p>
    <w:p w:rsidR="00146AB2" w:rsidRDefault="00146AB2" w:rsidP="004809EB">
      <w:pPr>
        <w:tabs>
          <w:tab w:val="left" w:pos="993"/>
        </w:tabs>
        <w:spacing w:after="0" w:line="240" w:lineRule="auto"/>
        <w:ind w:firstLine="567"/>
        <w:jc w:val="center"/>
        <w:rPr>
          <w:rFonts w:ascii="Times New Roman" w:eastAsia="Times New Roman" w:hAnsi="Times New Roman" w:cs="Times New Roman"/>
          <w:b/>
          <w:sz w:val="24"/>
          <w:szCs w:val="24"/>
        </w:rPr>
      </w:pPr>
    </w:p>
    <w:p w:rsidR="009D05A2" w:rsidRPr="00467AED" w:rsidRDefault="009D05A2" w:rsidP="004809EB">
      <w:pPr>
        <w:tabs>
          <w:tab w:val="left" w:pos="993"/>
        </w:tabs>
        <w:spacing w:after="0" w:line="240" w:lineRule="auto"/>
        <w:ind w:firstLine="567"/>
        <w:jc w:val="center"/>
        <w:rPr>
          <w:rFonts w:ascii="Times New Roman" w:eastAsia="Times New Roman" w:hAnsi="Times New Roman" w:cs="Times New Roman"/>
          <w:b/>
          <w:sz w:val="24"/>
          <w:szCs w:val="24"/>
        </w:rPr>
      </w:pPr>
      <w:r w:rsidRPr="00467AED">
        <w:rPr>
          <w:rFonts w:ascii="Times New Roman" w:eastAsia="Times New Roman" w:hAnsi="Times New Roman" w:cs="Times New Roman"/>
          <w:b/>
          <w:sz w:val="24"/>
          <w:szCs w:val="24"/>
        </w:rPr>
        <w:t>DALYVAVIMAS TEISĖKŪROS PROCESUOSE</w:t>
      </w:r>
    </w:p>
    <w:p w:rsidR="009D05A2" w:rsidRPr="00467AED" w:rsidRDefault="009D05A2" w:rsidP="004809EB">
      <w:pPr>
        <w:tabs>
          <w:tab w:val="left" w:pos="851"/>
        </w:tabs>
        <w:spacing w:after="0" w:line="240" w:lineRule="auto"/>
        <w:ind w:firstLine="567"/>
        <w:rPr>
          <w:rFonts w:ascii="Times New Roman" w:eastAsia="Times New Roman" w:hAnsi="Times New Roman" w:cs="Times New Roman"/>
          <w:sz w:val="24"/>
          <w:szCs w:val="24"/>
        </w:rPr>
      </w:pPr>
    </w:p>
    <w:p w:rsidR="00131B73" w:rsidRPr="00467AED" w:rsidRDefault="00131B73" w:rsidP="004809EB">
      <w:pPr>
        <w:tabs>
          <w:tab w:val="left" w:pos="851"/>
        </w:tabs>
        <w:spacing w:after="0" w:line="240" w:lineRule="auto"/>
        <w:ind w:firstLine="567"/>
        <w:jc w:val="center"/>
        <w:rPr>
          <w:rFonts w:ascii="Times New Roman" w:eastAsia="Times New Roman" w:hAnsi="Times New Roman" w:cs="Times New Roman"/>
          <w:b/>
          <w:i/>
          <w:sz w:val="24"/>
          <w:szCs w:val="24"/>
        </w:rPr>
      </w:pPr>
      <w:r w:rsidRPr="00467AED">
        <w:rPr>
          <w:rFonts w:ascii="Times New Roman" w:eastAsia="Times New Roman" w:hAnsi="Times New Roman" w:cs="Times New Roman"/>
          <w:b/>
          <w:i/>
          <w:sz w:val="24"/>
          <w:szCs w:val="24"/>
        </w:rPr>
        <w:t>Nacionaliniai teisės aktai</w:t>
      </w:r>
    </w:p>
    <w:p w:rsidR="00C142FF" w:rsidRPr="00467AED" w:rsidRDefault="00C142FF" w:rsidP="004809EB">
      <w:pPr>
        <w:tabs>
          <w:tab w:val="left" w:pos="851"/>
        </w:tabs>
        <w:spacing w:after="0" w:line="240" w:lineRule="auto"/>
        <w:ind w:firstLine="567"/>
        <w:jc w:val="both"/>
        <w:rPr>
          <w:rFonts w:ascii="Times New Roman" w:eastAsia="Times New Roman" w:hAnsi="Times New Roman" w:cs="Times New Roman"/>
          <w:sz w:val="24"/>
          <w:szCs w:val="24"/>
        </w:rPr>
      </w:pPr>
    </w:p>
    <w:p w:rsidR="00363841" w:rsidRPr="00467AED" w:rsidRDefault="00C142FF" w:rsidP="004809EB">
      <w:pPr>
        <w:tabs>
          <w:tab w:val="left" w:pos="851"/>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Europos reikalų komitetas ataskaitiniu laikotarpiu</w:t>
      </w:r>
      <w:r w:rsidR="00363841" w:rsidRPr="00467AED">
        <w:rPr>
          <w:rFonts w:ascii="Times New Roman" w:eastAsia="Times New Roman" w:hAnsi="Times New Roman" w:cs="Times New Roman"/>
          <w:sz w:val="24"/>
          <w:szCs w:val="24"/>
        </w:rPr>
        <w:t xml:space="preserve"> apsvarstė ir pateikė išvadas dėl:</w:t>
      </w:r>
    </w:p>
    <w:p w:rsidR="008303C6" w:rsidRPr="00467AED" w:rsidRDefault="00131B73" w:rsidP="004809EB">
      <w:pPr>
        <w:pStyle w:val="Sraopastraipa"/>
        <w:numPr>
          <w:ilvl w:val="0"/>
          <w:numId w:val="6"/>
        </w:numPr>
        <w:tabs>
          <w:tab w:val="left" w:pos="851"/>
        </w:tabs>
        <w:spacing w:after="0" w:line="240" w:lineRule="auto"/>
        <w:ind w:left="0"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Lietuvos Respublikos Seimo Statuto „Dėl Seimo statuto 44, 44</w:t>
      </w:r>
      <w:r w:rsidR="00C803CD" w:rsidRPr="00467AED">
        <w:rPr>
          <w:rFonts w:ascii="Times New Roman" w:eastAsia="Times New Roman" w:hAnsi="Times New Roman" w:cs="Times New Roman"/>
          <w:sz w:val="24"/>
          <w:szCs w:val="24"/>
        </w:rPr>
        <w:t>-</w:t>
      </w:r>
      <w:r w:rsidRPr="00467AED">
        <w:rPr>
          <w:rFonts w:ascii="Times New Roman" w:eastAsia="Times New Roman" w:hAnsi="Times New Roman" w:cs="Times New Roman"/>
          <w:sz w:val="24"/>
          <w:szCs w:val="24"/>
        </w:rPr>
        <w:t>1, 47, 48, 49, 58, 59, 60, 61, 611, 62, 63, 64, 65, 66, 67, 68, 69, 70 straipsnių, vienuoliktojo skirsnio pavadinimo, dvidešimt septintojo1 ir dvidešimt aštuntojo skirsnių pakeitimo, Seimo statuto papildymo 581 straipsniu ir 56 bei 591 straipsnių pripažinimo netek</w:t>
      </w:r>
      <w:r w:rsidR="00C803CD" w:rsidRPr="00467AED">
        <w:rPr>
          <w:rFonts w:ascii="Times New Roman" w:eastAsia="Times New Roman" w:hAnsi="Times New Roman" w:cs="Times New Roman"/>
          <w:sz w:val="24"/>
          <w:szCs w:val="24"/>
        </w:rPr>
        <w:t>usiais galios“ projektą</w:t>
      </w:r>
      <w:r w:rsidR="00363841" w:rsidRPr="00467AED">
        <w:rPr>
          <w:rFonts w:ascii="Times New Roman" w:eastAsia="Times New Roman" w:hAnsi="Times New Roman" w:cs="Times New Roman"/>
          <w:sz w:val="24"/>
          <w:szCs w:val="24"/>
        </w:rPr>
        <w:t xml:space="preserve"> Nr.</w:t>
      </w:r>
      <w:r w:rsidR="00C803CD" w:rsidRPr="00467AED">
        <w:rPr>
          <w:rFonts w:ascii="Times New Roman" w:eastAsia="Times New Roman" w:hAnsi="Times New Roman" w:cs="Times New Roman"/>
          <w:bCs/>
          <w:sz w:val="24"/>
          <w:szCs w:val="24"/>
        </w:rPr>
        <w:t xml:space="preserve"> XIIP–367.</w:t>
      </w:r>
      <w:r w:rsidR="00AA09D6" w:rsidRPr="00467AED">
        <w:rPr>
          <w:rFonts w:ascii="Times New Roman" w:eastAsia="Times New Roman" w:hAnsi="Times New Roman" w:cs="Times New Roman"/>
          <w:sz w:val="24"/>
          <w:szCs w:val="24"/>
        </w:rPr>
        <w:t xml:space="preserve"> </w:t>
      </w:r>
    </w:p>
    <w:p w:rsidR="00C803CD" w:rsidRPr="00467AED" w:rsidRDefault="00C803CD" w:rsidP="004809EB">
      <w:pPr>
        <w:pStyle w:val="Sraopastraipa"/>
        <w:tabs>
          <w:tab w:val="left" w:pos="851"/>
        </w:tabs>
        <w:spacing w:after="0" w:line="240" w:lineRule="auto"/>
        <w:ind w:left="0"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Siūlytais pakeitimais siekta patikslinti, pakeisti ir papildyti Seimo statuto nuostatas, susijusias su Europos Sąjungos reikalų svarstymu Seime. Projekto uždavinys – užtikrinti, kad Seimo statuto pagrindu būtų įtvirtintos nuoseklios, aiškios ir efektyvios parlamentinių galių pagal Lisabonos sutartį įgyvendinimo galimybės, ypač atsižvelgiant į Europos Sąjungos sutarties 12 straipsnyje įtvirtintą nuostatą, kad „nacionaliniai parlamentai aktyviai prisideda užtikrinant gerą Sąjungos veikimą“. </w:t>
      </w:r>
    </w:p>
    <w:p w:rsidR="00C803CD" w:rsidRPr="00467AED" w:rsidRDefault="008303C6" w:rsidP="004809EB">
      <w:pPr>
        <w:tabs>
          <w:tab w:val="left" w:pos="851"/>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Galiojęs </w:t>
      </w:r>
      <w:r w:rsidR="00C803CD" w:rsidRPr="00467AED">
        <w:rPr>
          <w:rFonts w:ascii="Times New Roman" w:eastAsia="Times New Roman" w:hAnsi="Times New Roman" w:cs="Times New Roman"/>
          <w:sz w:val="24"/>
          <w:szCs w:val="24"/>
        </w:rPr>
        <w:t>tei</w:t>
      </w:r>
      <w:r w:rsidRPr="00467AED">
        <w:rPr>
          <w:rFonts w:ascii="Times New Roman" w:eastAsia="Times New Roman" w:hAnsi="Times New Roman" w:cs="Times New Roman"/>
          <w:sz w:val="24"/>
          <w:szCs w:val="24"/>
        </w:rPr>
        <w:t>sinis reglamentavimas neatitiko</w:t>
      </w:r>
      <w:r w:rsidR="00C803CD" w:rsidRPr="00467AED">
        <w:rPr>
          <w:rFonts w:ascii="Times New Roman" w:eastAsia="Times New Roman" w:hAnsi="Times New Roman" w:cs="Times New Roman"/>
          <w:sz w:val="24"/>
          <w:szCs w:val="24"/>
        </w:rPr>
        <w:t xml:space="preserve"> poreikių. Sprendžiant Europos Sąjungos klausimus dėl nepakankamai aiškaus ir išsam</w:t>
      </w:r>
      <w:r w:rsidRPr="00467AED">
        <w:rPr>
          <w:rFonts w:ascii="Times New Roman" w:eastAsia="Times New Roman" w:hAnsi="Times New Roman" w:cs="Times New Roman"/>
          <w:sz w:val="24"/>
          <w:szCs w:val="24"/>
        </w:rPr>
        <w:t>aus teisinio reglamentavimo kildavo</w:t>
      </w:r>
      <w:r w:rsidR="00C803CD" w:rsidRPr="00467AED">
        <w:rPr>
          <w:rFonts w:ascii="Times New Roman" w:eastAsia="Times New Roman" w:hAnsi="Times New Roman" w:cs="Times New Roman"/>
          <w:sz w:val="24"/>
          <w:szCs w:val="24"/>
        </w:rPr>
        <w:t xml:space="preserve"> Seimo, kaip Europos Sąjungos valstybės narės nacionalinio parlamento, tinkamo galių įgyvendinimo, įskaitant </w:t>
      </w:r>
      <w:proofErr w:type="spellStart"/>
      <w:r w:rsidR="00C803CD" w:rsidRPr="00467AED">
        <w:rPr>
          <w:rFonts w:ascii="Times New Roman" w:eastAsia="Times New Roman" w:hAnsi="Times New Roman" w:cs="Times New Roman"/>
          <w:sz w:val="24"/>
          <w:szCs w:val="24"/>
        </w:rPr>
        <w:t>subsidiarumo</w:t>
      </w:r>
      <w:proofErr w:type="spellEnd"/>
      <w:r w:rsidR="00C803CD" w:rsidRPr="00467AED">
        <w:rPr>
          <w:rFonts w:ascii="Times New Roman" w:eastAsia="Times New Roman" w:hAnsi="Times New Roman" w:cs="Times New Roman"/>
          <w:sz w:val="24"/>
          <w:szCs w:val="24"/>
        </w:rPr>
        <w:t xml:space="preserve"> principo kontrolės užtikrinimo, problemų. </w:t>
      </w:r>
    </w:p>
    <w:p w:rsidR="00363841" w:rsidRPr="00467AED" w:rsidRDefault="00AA09D6" w:rsidP="004809EB">
      <w:pPr>
        <w:pStyle w:val="Sraopastraipa"/>
        <w:numPr>
          <w:ilvl w:val="0"/>
          <w:numId w:val="6"/>
        </w:numPr>
        <w:tabs>
          <w:tab w:val="left" w:pos="851"/>
        </w:tabs>
        <w:spacing w:after="0" w:line="240" w:lineRule="auto"/>
        <w:ind w:left="0"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Įstatymo dėl Protokolo dėl Airijos žmonių susirūpinimo dėl Lisabonos sutarties ratifikavimo projekto Nr. </w:t>
      </w:r>
      <w:r w:rsidRPr="00467AED">
        <w:rPr>
          <w:rFonts w:ascii="Times New Roman" w:eastAsia="Times New Roman" w:hAnsi="Times New Roman" w:cs="Times New Roman"/>
          <w:sz w:val="24"/>
          <w:szCs w:val="24"/>
          <w:shd w:val="clear" w:color="auto" w:fill="FFFFFF"/>
        </w:rPr>
        <w:t>XIIP-151;</w:t>
      </w:r>
    </w:p>
    <w:p w:rsidR="009176AA" w:rsidRPr="00467AED" w:rsidRDefault="0062623E" w:rsidP="004809EB">
      <w:pPr>
        <w:tabs>
          <w:tab w:val="left" w:pos="851"/>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Projektas</w:t>
      </w:r>
      <w:r w:rsidR="009176AA" w:rsidRPr="00467AED">
        <w:rPr>
          <w:rFonts w:ascii="Times New Roman" w:eastAsia="Times New Roman" w:hAnsi="Times New Roman" w:cs="Times New Roman"/>
          <w:sz w:val="24"/>
          <w:szCs w:val="24"/>
        </w:rPr>
        <w:t xml:space="preserve"> </w:t>
      </w:r>
      <w:r w:rsidRPr="00467AED">
        <w:rPr>
          <w:rFonts w:ascii="Times New Roman" w:eastAsia="Times New Roman" w:hAnsi="Times New Roman" w:cs="Times New Roman"/>
          <w:sz w:val="24"/>
          <w:szCs w:val="24"/>
        </w:rPr>
        <w:t>ratifikuotas</w:t>
      </w:r>
      <w:r w:rsidR="009176AA" w:rsidRPr="00467AED">
        <w:rPr>
          <w:rFonts w:ascii="Times New Roman" w:eastAsia="Times New Roman" w:hAnsi="Times New Roman" w:cs="Times New Roman"/>
          <w:sz w:val="24"/>
          <w:szCs w:val="24"/>
        </w:rPr>
        <w:t xml:space="preserve"> atsižvelgiant į 2008 m. birželio 12 d. Airijoje įvykusio referendumo dėl Lisabonos sutarties ir Europos Vadovų Tarybos 2008 m. gruodžio 11–12 d. susitikimo rezultatus. 2009 m. birželio 18–19 d. Europos Vadovų Tarybos susitikime valstybių ar vyriausybių vadovai susitarė dėl Sprendimo dėl Airijos žmonėms susirūpi</w:t>
      </w:r>
      <w:r w:rsidRPr="00467AED">
        <w:rPr>
          <w:rFonts w:ascii="Times New Roman" w:eastAsia="Times New Roman" w:hAnsi="Times New Roman" w:cs="Times New Roman"/>
          <w:sz w:val="24"/>
          <w:szCs w:val="24"/>
        </w:rPr>
        <w:t>nimą keliančių klausimų dėl</w:t>
      </w:r>
      <w:r w:rsidR="009176AA" w:rsidRPr="00467AED">
        <w:rPr>
          <w:rFonts w:ascii="Times New Roman" w:eastAsia="Times New Roman" w:hAnsi="Times New Roman" w:cs="Times New Roman"/>
          <w:sz w:val="24"/>
          <w:szCs w:val="24"/>
        </w:rPr>
        <w:t xml:space="preserve"> Lisabonos sutarties, susijusių su teise į gyvybę, šeimą ir švietimą, mo</w:t>
      </w:r>
      <w:r w:rsidRPr="00467AED">
        <w:rPr>
          <w:rFonts w:ascii="Times New Roman" w:eastAsia="Times New Roman" w:hAnsi="Times New Roman" w:cs="Times New Roman"/>
          <w:sz w:val="24"/>
          <w:szCs w:val="24"/>
        </w:rPr>
        <w:t xml:space="preserve">kesčiais, saugumu ir gynyba. </w:t>
      </w:r>
      <w:r w:rsidR="009176AA" w:rsidRPr="00467AED">
        <w:rPr>
          <w:rFonts w:ascii="Times New Roman" w:eastAsia="Times New Roman" w:hAnsi="Times New Roman" w:cs="Times New Roman"/>
          <w:sz w:val="24"/>
          <w:szCs w:val="24"/>
        </w:rPr>
        <w:t>Susitikime buvo konstatuota, kad sprendimas visiškai suderinamas su Lisabonos sutartimi, todėl tos Sutarties iš naujo ratifikuoti nereikės, be to, sudarant kitą stojimo sutartį, protokole, kuris bus pridėtas prie Europos Sąjungos sutarties ir Sutarties dėl Europos Sąjungos veikimo, laikantis atitinkamų konstitucinių reikalavimų, bus išdėstytos sprendimo nuostatos.</w:t>
      </w:r>
    </w:p>
    <w:p w:rsidR="00AA09D6" w:rsidRPr="00467AED" w:rsidRDefault="00363841" w:rsidP="004809EB">
      <w:pPr>
        <w:pStyle w:val="Sraopastraipa"/>
        <w:numPr>
          <w:ilvl w:val="0"/>
          <w:numId w:val="6"/>
        </w:numPr>
        <w:tabs>
          <w:tab w:val="left" w:pos="851"/>
        </w:tabs>
        <w:spacing w:after="0" w:line="240" w:lineRule="auto"/>
        <w:ind w:left="0"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Lietuvos Respublikos įstatymo „</w:t>
      </w:r>
      <w:r w:rsidR="00131B73" w:rsidRPr="00467AED">
        <w:rPr>
          <w:rFonts w:ascii="Times New Roman" w:eastAsia="Times New Roman" w:hAnsi="Times New Roman" w:cs="Times New Roman"/>
          <w:sz w:val="24"/>
          <w:szCs w:val="24"/>
        </w:rPr>
        <w:t>Dėl Europos Bendrijų bei jų valstybių narių ir Serbijos Respublikos stabilizacijos ir asociacijos susitarimo ratifikavimo</w:t>
      </w:r>
      <w:r w:rsidRPr="00467AED">
        <w:rPr>
          <w:rFonts w:ascii="Times New Roman" w:eastAsia="Times New Roman" w:hAnsi="Times New Roman" w:cs="Times New Roman"/>
          <w:sz w:val="24"/>
          <w:szCs w:val="24"/>
        </w:rPr>
        <w:t>“</w:t>
      </w:r>
      <w:r w:rsidRPr="00467AED">
        <w:rPr>
          <w:rFonts w:ascii="Times New Roman" w:hAnsi="Times New Roman" w:cs="Times New Roman"/>
          <w:bCs/>
          <w:sz w:val="24"/>
          <w:szCs w:val="24"/>
          <w:shd w:val="clear" w:color="auto" w:fill="FFFFFF"/>
        </w:rPr>
        <w:t xml:space="preserve"> projekto </w:t>
      </w:r>
      <w:r w:rsidRPr="00467AED">
        <w:rPr>
          <w:rFonts w:ascii="Times New Roman" w:eastAsia="Times New Roman" w:hAnsi="Times New Roman" w:cs="Times New Roman"/>
          <w:bCs/>
          <w:sz w:val="24"/>
          <w:szCs w:val="24"/>
        </w:rPr>
        <w:t>Nr. XIP-4162</w:t>
      </w:r>
      <w:r w:rsidR="0022088B">
        <w:rPr>
          <w:rFonts w:ascii="Times New Roman" w:eastAsia="Times New Roman" w:hAnsi="Times New Roman" w:cs="Times New Roman"/>
          <w:bCs/>
          <w:sz w:val="24"/>
          <w:szCs w:val="24"/>
        </w:rPr>
        <w:t>.</w:t>
      </w:r>
    </w:p>
    <w:p w:rsidR="009176AA" w:rsidRPr="00467AED" w:rsidRDefault="009176AA" w:rsidP="004809EB">
      <w:pPr>
        <w:tabs>
          <w:tab w:val="left" w:pos="851"/>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2013 m. gegužės 2</w:t>
      </w:r>
      <w:r w:rsidR="0062623E" w:rsidRPr="00467AED">
        <w:rPr>
          <w:rFonts w:ascii="Times New Roman" w:eastAsia="Times New Roman" w:hAnsi="Times New Roman" w:cs="Times New Roman"/>
          <w:sz w:val="24"/>
          <w:szCs w:val="24"/>
        </w:rPr>
        <w:t>4 d. Europos reikalų komitetas i</w:t>
      </w:r>
      <w:r w:rsidRPr="00467AED">
        <w:rPr>
          <w:rFonts w:ascii="Times New Roman" w:eastAsia="Times New Roman" w:hAnsi="Times New Roman" w:cs="Times New Roman"/>
          <w:sz w:val="24"/>
          <w:szCs w:val="24"/>
        </w:rPr>
        <w:t>š esmės pritarė iniciatorių pateiktam įstatymo „Dėl Lietuvos Respublikos įstatymo dėl Europos Bendrijų bei jų valstybių narių ir Serbijos Respublikos stabilizacijos ir asociacijos susitarimo ratifikavimo“ projektui. Tu</w:t>
      </w:r>
      <w:r w:rsidR="0062623E" w:rsidRPr="00467AED">
        <w:rPr>
          <w:rFonts w:ascii="Times New Roman" w:eastAsia="Times New Roman" w:hAnsi="Times New Roman" w:cs="Times New Roman"/>
          <w:sz w:val="24"/>
          <w:szCs w:val="24"/>
        </w:rPr>
        <w:t>o pačiu K</w:t>
      </w:r>
      <w:r w:rsidRPr="00467AED">
        <w:rPr>
          <w:rFonts w:ascii="Times New Roman" w:eastAsia="Times New Roman" w:hAnsi="Times New Roman" w:cs="Times New Roman"/>
          <w:sz w:val="24"/>
          <w:szCs w:val="24"/>
        </w:rPr>
        <w:t>omitetas pritarė Seimo protokolinio nutarimo projektui Lietuvos Respublikos įstatymui dėl Europos Bendrijų bei jų valstybių narių ir Serbijos Respublikos stabilizacijos ir asociacijos susitarimo ratifikavimo, kuriame reiškiama parama Serbijos Respublikos pastangoms vykdyti nuoseklias politines, ekonomines ir institucines reformas bei perimti pamatines ES vertybes, tokias kaip demokratija, pagarba žmogaus teisėms, teisinės valstybės ir rinkos ekonomikos principų laikymasis bei pabrėžia būtinybę Serbijai ir toliau tęsti esmines pastangas gerinant ekonomikos ir verslo aplinką Serbijoje, užtikrinant teisės viršenybę ir tiesioginių užsienio investicijų apsaugą.</w:t>
      </w:r>
    </w:p>
    <w:p w:rsidR="0022088B" w:rsidRPr="0022088B" w:rsidRDefault="00F44647" w:rsidP="004809EB">
      <w:pPr>
        <w:pStyle w:val="Sraopastraipa"/>
        <w:numPr>
          <w:ilvl w:val="0"/>
          <w:numId w:val="6"/>
        </w:numPr>
        <w:tabs>
          <w:tab w:val="left" w:pos="851"/>
        </w:tabs>
        <w:spacing w:after="0" w:line="240" w:lineRule="auto"/>
        <w:ind w:left="0" w:firstLine="567"/>
        <w:jc w:val="both"/>
        <w:rPr>
          <w:rFonts w:ascii="Times New Roman" w:eastAsia="Times New Roman" w:hAnsi="Times New Roman" w:cs="Times New Roman"/>
          <w:sz w:val="24"/>
          <w:szCs w:val="24"/>
        </w:rPr>
      </w:pPr>
      <w:r w:rsidRPr="0022088B">
        <w:rPr>
          <w:rFonts w:ascii="Times New Roman" w:eastAsia="Times New Roman" w:hAnsi="Times New Roman" w:cs="Times New Roman"/>
          <w:sz w:val="24"/>
          <w:szCs w:val="24"/>
        </w:rPr>
        <w:t xml:space="preserve">Lietuvos Respublikos įstatymo Dėl susitarimo, kuriuo antrą kartą iš dalies keičiamas 2000 m. birželio 23 d. </w:t>
      </w:r>
      <w:proofErr w:type="spellStart"/>
      <w:r w:rsidRPr="0022088B">
        <w:rPr>
          <w:rFonts w:ascii="Times New Roman" w:eastAsia="Times New Roman" w:hAnsi="Times New Roman" w:cs="Times New Roman"/>
          <w:sz w:val="24"/>
          <w:szCs w:val="24"/>
        </w:rPr>
        <w:t>Kotonų</w:t>
      </w:r>
      <w:proofErr w:type="spellEnd"/>
      <w:r w:rsidRPr="0022088B">
        <w:rPr>
          <w:rFonts w:ascii="Times New Roman" w:eastAsia="Times New Roman" w:hAnsi="Times New Roman" w:cs="Times New Roman"/>
          <w:sz w:val="24"/>
          <w:szCs w:val="24"/>
        </w:rPr>
        <w:t xml:space="preserve"> pasirašytas ir </w:t>
      </w:r>
      <w:r w:rsidR="00392861" w:rsidRPr="0022088B">
        <w:rPr>
          <w:rFonts w:ascii="Times New Roman" w:eastAsia="Times New Roman" w:hAnsi="Times New Roman" w:cs="Times New Roman"/>
          <w:sz w:val="24"/>
          <w:szCs w:val="24"/>
        </w:rPr>
        <w:t xml:space="preserve">2005 m. birželio 25 d. Liuksemburge pirmą kartą iš dalies </w:t>
      </w:r>
      <w:r w:rsidR="00392861" w:rsidRPr="0022088B">
        <w:rPr>
          <w:rFonts w:ascii="Times New Roman" w:eastAsia="Times New Roman" w:hAnsi="Times New Roman" w:cs="Times New Roman"/>
          <w:sz w:val="24"/>
          <w:szCs w:val="24"/>
        </w:rPr>
        <w:lastRenderedPageBreak/>
        <w:t>pakeistas Afrikos, Karibų jūros bei Ramiojo vandenyno grupės valstybių ir Europos Bendrijos bei jos valstybių narių partnerystės susitarimas, rat</w:t>
      </w:r>
      <w:r w:rsidR="0022088B" w:rsidRPr="0022088B">
        <w:rPr>
          <w:rFonts w:ascii="Times New Roman" w:eastAsia="Times New Roman" w:hAnsi="Times New Roman" w:cs="Times New Roman"/>
          <w:sz w:val="24"/>
          <w:szCs w:val="24"/>
        </w:rPr>
        <w:t>ifikavimo projekto Nr. XIIP-229 (toliau – Projektas).</w:t>
      </w:r>
    </w:p>
    <w:p w:rsidR="0022088B" w:rsidRPr="0010664C" w:rsidRDefault="0022088B" w:rsidP="004809EB">
      <w:pPr>
        <w:pStyle w:val="Sraopastraipa"/>
        <w:tabs>
          <w:tab w:val="left" w:pos="851"/>
        </w:tabs>
        <w:spacing w:after="0" w:line="240" w:lineRule="auto"/>
        <w:ind w:left="0" w:firstLine="567"/>
        <w:jc w:val="both"/>
        <w:rPr>
          <w:rFonts w:ascii="Times New Roman" w:eastAsia="Times New Roman" w:hAnsi="Times New Roman" w:cs="Times New Roman"/>
          <w:sz w:val="24"/>
          <w:szCs w:val="24"/>
        </w:rPr>
      </w:pPr>
      <w:r w:rsidRPr="0022088B">
        <w:rPr>
          <w:rFonts w:ascii="Times New Roman" w:eastAsia="Times New Roman" w:hAnsi="Times New Roman" w:cs="Times New Roman"/>
          <w:sz w:val="24"/>
          <w:szCs w:val="24"/>
        </w:rPr>
        <w:t xml:space="preserve">2010 m. birželio 22 d. </w:t>
      </w:r>
      <w:proofErr w:type="spellStart"/>
      <w:r w:rsidRPr="0022088B">
        <w:rPr>
          <w:rFonts w:ascii="Times New Roman" w:eastAsia="Times New Roman" w:hAnsi="Times New Roman" w:cs="Times New Roman"/>
          <w:sz w:val="24"/>
          <w:szCs w:val="24"/>
        </w:rPr>
        <w:t>Uagadugu</w:t>
      </w:r>
      <w:proofErr w:type="spellEnd"/>
      <w:r w:rsidRPr="0022088B">
        <w:rPr>
          <w:rFonts w:ascii="Times New Roman" w:eastAsia="Times New Roman" w:hAnsi="Times New Roman" w:cs="Times New Roman"/>
          <w:sz w:val="24"/>
          <w:szCs w:val="24"/>
        </w:rPr>
        <w:t xml:space="preserve"> buvo pasirašytas Europos Sąjungos (toliau – ES) bei jos valstybių narių ir Afrikos, Karibų jūros bei Ramiojo vandenyno grupės valstybių (toliau - AKR valstybės) susitarimas (toliau – Susitarimas), kuriuo antrą kartą iš dalies keičiamas 2000 m. birželio 23 d. </w:t>
      </w:r>
      <w:proofErr w:type="spellStart"/>
      <w:r w:rsidRPr="0022088B">
        <w:rPr>
          <w:rFonts w:ascii="Times New Roman" w:eastAsia="Times New Roman" w:hAnsi="Times New Roman" w:cs="Times New Roman"/>
          <w:sz w:val="24"/>
          <w:szCs w:val="24"/>
        </w:rPr>
        <w:t>Kotonu</w:t>
      </w:r>
      <w:proofErr w:type="spellEnd"/>
      <w:r w:rsidRPr="0022088B">
        <w:rPr>
          <w:rFonts w:ascii="Times New Roman" w:eastAsia="Times New Roman" w:hAnsi="Times New Roman" w:cs="Times New Roman"/>
          <w:sz w:val="24"/>
          <w:szCs w:val="24"/>
        </w:rPr>
        <w:t xml:space="preserve"> pasirašytas ir 2005 m. birželio 25 d. Liuksemburge pirmą kartą iš dalies pakeistas AKR valstybių ir Europos Bendrijos bei jos valstybių narių partnerystės susitarimas (toliau - </w:t>
      </w:r>
      <w:proofErr w:type="spellStart"/>
      <w:r w:rsidRPr="0022088B">
        <w:rPr>
          <w:rFonts w:ascii="Times New Roman" w:eastAsia="Times New Roman" w:hAnsi="Times New Roman" w:cs="Times New Roman"/>
          <w:sz w:val="24"/>
          <w:szCs w:val="24"/>
        </w:rPr>
        <w:t>Kotonu</w:t>
      </w:r>
      <w:proofErr w:type="spellEnd"/>
      <w:r w:rsidRPr="0022088B">
        <w:rPr>
          <w:rFonts w:ascii="Times New Roman" w:eastAsia="Times New Roman" w:hAnsi="Times New Roman" w:cs="Times New Roman"/>
          <w:sz w:val="24"/>
          <w:szCs w:val="24"/>
        </w:rPr>
        <w:t xml:space="preserve"> susitarimas).</w:t>
      </w:r>
      <w:r w:rsidRPr="0022088B">
        <w:t xml:space="preserve"> </w:t>
      </w:r>
      <w:r w:rsidRPr="0022088B">
        <w:rPr>
          <w:rFonts w:ascii="Times New Roman" w:eastAsia="Times New Roman" w:hAnsi="Times New Roman" w:cs="Times New Roman"/>
          <w:sz w:val="24"/>
          <w:szCs w:val="24"/>
        </w:rPr>
        <w:t>Teikiamo Projekto paskirtis - ratifikuoti</w:t>
      </w:r>
      <w:r w:rsidRPr="0022088B">
        <w:t xml:space="preserve"> </w:t>
      </w:r>
      <w:r w:rsidRPr="0022088B">
        <w:rPr>
          <w:rFonts w:ascii="Times New Roman" w:eastAsia="Times New Roman" w:hAnsi="Times New Roman" w:cs="Times New Roman"/>
          <w:sz w:val="24"/>
          <w:szCs w:val="24"/>
        </w:rPr>
        <w:t>Susitarimą.</w:t>
      </w:r>
      <w:r w:rsidRPr="0022088B">
        <w:rPr>
          <w:rFonts w:ascii="Times New Roman" w:eastAsia="Times New Roman" w:hAnsi="Times New Roman" w:cs="Times New Roman"/>
          <w:sz w:val="24"/>
          <w:szCs w:val="24"/>
          <w:lang w:eastAsia="lt-LT"/>
        </w:rPr>
        <w:t xml:space="preserve"> </w:t>
      </w:r>
      <w:r w:rsidRPr="0022088B">
        <w:rPr>
          <w:rFonts w:ascii="Times New Roman" w:eastAsia="Times New Roman" w:hAnsi="Times New Roman" w:cs="Times New Roman"/>
          <w:sz w:val="24"/>
          <w:szCs w:val="24"/>
        </w:rPr>
        <w:t xml:space="preserve">Santykiai su AKR valstybėmis sudaro ypač reikšmingą ES vykdomos vystomojo bendradarbiavimo politikos bei plačiąja prasme jos užsienio santykių sritį. Nuo 2000 m. kovo 1 d. šiuos santykius reglamentuoja dvidešimties metų laikotarpiui sudarytas </w:t>
      </w:r>
      <w:proofErr w:type="spellStart"/>
      <w:r w:rsidRPr="0022088B">
        <w:rPr>
          <w:rFonts w:ascii="Times New Roman" w:eastAsia="Times New Roman" w:hAnsi="Times New Roman" w:cs="Times New Roman"/>
          <w:sz w:val="24"/>
          <w:szCs w:val="24"/>
        </w:rPr>
        <w:t>Kotonu</w:t>
      </w:r>
      <w:proofErr w:type="spellEnd"/>
      <w:r w:rsidRPr="0022088B">
        <w:rPr>
          <w:rFonts w:ascii="Times New Roman" w:eastAsia="Times New Roman" w:hAnsi="Times New Roman" w:cs="Times New Roman"/>
          <w:sz w:val="24"/>
          <w:szCs w:val="24"/>
        </w:rPr>
        <w:t xml:space="preserve"> susitarimas, keliantis ambicingų planų keliose pagrindinių bendradarbiavimo sričių. </w:t>
      </w:r>
      <w:proofErr w:type="spellStart"/>
      <w:r w:rsidRPr="0022088B">
        <w:rPr>
          <w:rFonts w:ascii="Times New Roman" w:eastAsia="Times New Roman" w:hAnsi="Times New Roman" w:cs="Times New Roman"/>
          <w:sz w:val="24"/>
          <w:szCs w:val="24"/>
        </w:rPr>
        <w:t>Kotonu</w:t>
      </w:r>
      <w:proofErr w:type="spellEnd"/>
      <w:r w:rsidRPr="0022088B">
        <w:rPr>
          <w:rFonts w:ascii="Times New Roman" w:eastAsia="Times New Roman" w:hAnsi="Times New Roman" w:cs="Times New Roman"/>
          <w:sz w:val="24"/>
          <w:szCs w:val="24"/>
        </w:rPr>
        <w:t xml:space="preserve"> susitarimo pagrindiniai tikslai yra kova prieš skurdą, stipresnis politinis matmuo, labiau strateginis požiūris į bendradarbiavimą, akcentuojant naujas ekonomines bei prekybines partnerystes ir tobulesnis finansinis bendradarbiavimas. Tai yra pavyzdinis susitarimas, dažnai pasitelkiamas kaip modelis kitiems ES bei jos valstybių narių susita</w:t>
      </w:r>
      <w:r w:rsidR="0010664C">
        <w:rPr>
          <w:rFonts w:ascii="Times New Roman" w:eastAsia="Times New Roman" w:hAnsi="Times New Roman" w:cs="Times New Roman"/>
          <w:sz w:val="24"/>
          <w:szCs w:val="24"/>
        </w:rPr>
        <w:t>rimams su trečiosiomis šalimis.</w:t>
      </w:r>
    </w:p>
    <w:p w:rsidR="00392861" w:rsidRPr="00467AED" w:rsidRDefault="00392861" w:rsidP="004809EB">
      <w:pPr>
        <w:pStyle w:val="Sraopastraipa"/>
        <w:numPr>
          <w:ilvl w:val="0"/>
          <w:numId w:val="6"/>
        </w:numPr>
        <w:tabs>
          <w:tab w:val="left" w:pos="851"/>
        </w:tabs>
        <w:spacing w:after="0" w:line="240" w:lineRule="auto"/>
        <w:ind w:left="0"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Lietuvos Respublikos Seimo nutarimo „Dėl Seimo II (pavasario) sesijos darbų programos“ projekto Nr. XIIP-322(2);</w:t>
      </w:r>
    </w:p>
    <w:p w:rsidR="00F44647" w:rsidRPr="00467AED" w:rsidRDefault="00AA09D6" w:rsidP="004809EB">
      <w:pPr>
        <w:pStyle w:val="Sraopastraipa"/>
        <w:numPr>
          <w:ilvl w:val="0"/>
          <w:numId w:val="6"/>
        </w:numPr>
        <w:tabs>
          <w:tab w:val="left" w:pos="851"/>
        </w:tabs>
        <w:spacing w:after="0" w:line="240" w:lineRule="auto"/>
        <w:ind w:left="0"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 Lietuvos Respublikos Seimo nutarimo „Dėl žemės pardavimo užsieniečiams pereinamojo laikotarpio pratęsimo“ projekto Nr. XIIP-415.</w:t>
      </w:r>
    </w:p>
    <w:p w:rsidR="008303C6" w:rsidRPr="00467AED" w:rsidRDefault="008303C6" w:rsidP="004809EB">
      <w:pPr>
        <w:pStyle w:val="Sraopastraipa"/>
        <w:tabs>
          <w:tab w:val="left" w:pos="851"/>
        </w:tabs>
        <w:spacing w:after="0" w:line="240" w:lineRule="auto"/>
        <w:ind w:left="0"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Projektu</w:t>
      </w:r>
      <w:r w:rsidRPr="00467AED">
        <w:rPr>
          <w:rFonts w:ascii="Times New Roman" w:eastAsia="Times New Roman" w:hAnsi="Times New Roman" w:cs="Times New Roman"/>
          <w:sz w:val="24"/>
          <w:szCs w:val="24"/>
          <w:lang w:eastAsia="lt-LT"/>
        </w:rPr>
        <w:t xml:space="preserve"> </w:t>
      </w:r>
      <w:r w:rsidRPr="00467AED">
        <w:rPr>
          <w:rFonts w:ascii="Times New Roman" w:eastAsia="Times New Roman" w:hAnsi="Times New Roman" w:cs="Times New Roman"/>
          <w:sz w:val="24"/>
          <w:szCs w:val="24"/>
        </w:rPr>
        <w:t>siūlyta Lietuvos Respublikos Vyriausybei artimiausiu metu apsvarstyti galimybę atnaujinti derybas su Europos Sąjungos institucijomis dėl žemės ūkio paskirties žemės pardavimo Europos Sąjungos piliečiams pereinamojo laikotarpio pratęsimo iki bus suvienodintos tiesioginės išmokos visų ES valstybių narių žemdirbiams. Komitetas nutarė siūlyti pagrindiniam komitetui pritarti iniciatorių pateiktam Seimo nutarimo projektui.</w:t>
      </w:r>
    </w:p>
    <w:p w:rsidR="00131B73" w:rsidRPr="00467AED" w:rsidRDefault="00131B73" w:rsidP="004809EB">
      <w:pPr>
        <w:tabs>
          <w:tab w:val="left" w:pos="993"/>
        </w:tabs>
        <w:spacing w:after="0" w:line="240" w:lineRule="auto"/>
        <w:ind w:firstLine="567"/>
        <w:rPr>
          <w:rFonts w:ascii="Times New Roman" w:eastAsia="Times New Roman" w:hAnsi="Times New Roman" w:cs="Times New Roman"/>
          <w:b/>
          <w:i/>
          <w:sz w:val="24"/>
          <w:szCs w:val="24"/>
        </w:rPr>
      </w:pPr>
    </w:p>
    <w:p w:rsidR="009D05A2" w:rsidRPr="00467AED" w:rsidRDefault="009D05A2" w:rsidP="004809EB">
      <w:pPr>
        <w:tabs>
          <w:tab w:val="left" w:pos="993"/>
        </w:tabs>
        <w:spacing w:after="0" w:line="240" w:lineRule="auto"/>
        <w:ind w:firstLine="567"/>
        <w:jc w:val="center"/>
        <w:rPr>
          <w:rFonts w:ascii="Times New Roman" w:eastAsia="Times New Roman" w:hAnsi="Times New Roman" w:cs="Times New Roman"/>
          <w:b/>
          <w:i/>
          <w:sz w:val="24"/>
          <w:szCs w:val="24"/>
        </w:rPr>
      </w:pPr>
      <w:r w:rsidRPr="00467AED">
        <w:rPr>
          <w:rFonts w:ascii="Times New Roman" w:eastAsia="Times New Roman" w:hAnsi="Times New Roman" w:cs="Times New Roman"/>
          <w:b/>
          <w:i/>
          <w:sz w:val="24"/>
          <w:szCs w:val="24"/>
        </w:rPr>
        <w:t xml:space="preserve">Europos Sąjungos </w:t>
      </w:r>
      <w:r w:rsidR="00363841" w:rsidRPr="00467AED">
        <w:rPr>
          <w:rFonts w:ascii="Times New Roman" w:eastAsia="Times New Roman" w:hAnsi="Times New Roman" w:cs="Times New Roman"/>
          <w:b/>
          <w:i/>
          <w:sz w:val="24"/>
          <w:szCs w:val="24"/>
        </w:rPr>
        <w:t>pag</w:t>
      </w:r>
      <w:r w:rsidR="00AA09D6" w:rsidRPr="00467AED">
        <w:rPr>
          <w:rFonts w:ascii="Times New Roman" w:eastAsia="Times New Roman" w:hAnsi="Times New Roman" w:cs="Times New Roman"/>
          <w:b/>
          <w:i/>
          <w:sz w:val="24"/>
          <w:szCs w:val="24"/>
        </w:rPr>
        <w:t>al teisėkūros procedūrą priimamų aktų</w:t>
      </w:r>
      <w:r w:rsidR="00363841" w:rsidRPr="00467AED">
        <w:rPr>
          <w:rFonts w:ascii="Times New Roman" w:eastAsia="Times New Roman" w:hAnsi="Times New Roman" w:cs="Times New Roman"/>
          <w:b/>
          <w:i/>
          <w:sz w:val="24"/>
          <w:szCs w:val="24"/>
        </w:rPr>
        <w:t xml:space="preserve"> projektų </w:t>
      </w:r>
      <w:proofErr w:type="spellStart"/>
      <w:r w:rsidRPr="00467AED">
        <w:rPr>
          <w:rFonts w:ascii="Times New Roman" w:eastAsia="Times New Roman" w:hAnsi="Times New Roman" w:cs="Times New Roman"/>
          <w:b/>
          <w:i/>
          <w:sz w:val="24"/>
          <w:szCs w:val="24"/>
        </w:rPr>
        <w:t>subsidiarumo</w:t>
      </w:r>
      <w:proofErr w:type="spellEnd"/>
      <w:r w:rsidRPr="00467AED">
        <w:rPr>
          <w:rFonts w:ascii="Times New Roman" w:eastAsia="Times New Roman" w:hAnsi="Times New Roman" w:cs="Times New Roman"/>
          <w:b/>
          <w:i/>
          <w:sz w:val="24"/>
          <w:szCs w:val="24"/>
        </w:rPr>
        <w:t xml:space="preserve"> </w:t>
      </w:r>
      <w:r w:rsidR="00AA09D6" w:rsidRPr="00467AED">
        <w:rPr>
          <w:rFonts w:ascii="Times New Roman" w:eastAsia="Times New Roman" w:hAnsi="Times New Roman" w:cs="Times New Roman"/>
          <w:b/>
          <w:i/>
          <w:sz w:val="24"/>
          <w:szCs w:val="24"/>
        </w:rPr>
        <w:t>principo</w:t>
      </w:r>
      <w:r w:rsidRPr="00467AED">
        <w:rPr>
          <w:rFonts w:ascii="Times New Roman" w:eastAsia="Times New Roman" w:hAnsi="Times New Roman" w:cs="Times New Roman"/>
          <w:b/>
          <w:i/>
          <w:sz w:val="24"/>
          <w:szCs w:val="24"/>
        </w:rPr>
        <w:t xml:space="preserve"> kontrolė</w:t>
      </w:r>
    </w:p>
    <w:p w:rsidR="009D05A2" w:rsidRPr="00467AED" w:rsidRDefault="009D05A2" w:rsidP="004809EB">
      <w:pPr>
        <w:tabs>
          <w:tab w:val="left" w:pos="993"/>
        </w:tabs>
        <w:spacing w:after="0" w:line="240" w:lineRule="auto"/>
        <w:ind w:firstLine="567"/>
        <w:jc w:val="both"/>
        <w:rPr>
          <w:rFonts w:ascii="Times New Roman" w:eastAsia="Times New Roman" w:hAnsi="Times New Roman" w:cs="Times New Roman"/>
          <w:sz w:val="24"/>
          <w:szCs w:val="24"/>
        </w:rPr>
      </w:pPr>
    </w:p>
    <w:p w:rsidR="00EA24F6" w:rsidRPr="00467AED" w:rsidRDefault="00EA24F6" w:rsidP="004809EB">
      <w:pPr>
        <w:tabs>
          <w:tab w:val="left" w:pos="993"/>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Viena iš Seimo Europos reikalų komiteto veiklos krypčių yra prireikus teikti išvadas ar Europos Sąjungos institucijų iniciatyvos neprieštarauja </w:t>
      </w:r>
      <w:proofErr w:type="spellStart"/>
      <w:r w:rsidRPr="00467AED">
        <w:rPr>
          <w:rFonts w:ascii="Times New Roman" w:eastAsia="Times New Roman" w:hAnsi="Times New Roman" w:cs="Times New Roman"/>
          <w:sz w:val="24"/>
          <w:szCs w:val="24"/>
        </w:rPr>
        <w:t>subsidiarumo</w:t>
      </w:r>
      <w:proofErr w:type="spellEnd"/>
      <w:r w:rsidRPr="00467AED">
        <w:rPr>
          <w:rFonts w:ascii="Times New Roman" w:eastAsia="Times New Roman" w:hAnsi="Times New Roman" w:cs="Times New Roman"/>
          <w:sz w:val="24"/>
          <w:szCs w:val="24"/>
        </w:rPr>
        <w:t xml:space="preserve"> principui. </w:t>
      </w:r>
    </w:p>
    <w:p w:rsidR="00EA24F6" w:rsidRPr="00467AED" w:rsidRDefault="00EA24F6" w:rsidP="004809EB">
      <w:pPr>
        <w:tabs>
          <w:tab w:val="left" w:pos="993"/>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Europos reikalų komitetas per ataskaitinį laikotarpį Seimo specializuotiems komitetams perdavė 69 Europos Komisijos inicijuotus įstatymo galią turinčius teisės aktų projektus. </w:t>
      </w:r>
    </w:p>
    <w:p w:rsidR="00EA24F6" w:rsidRPr="00467AED" w:rsidRDefault="00EA24F6" w:rsidP="004809EB">
      <w:pPr>
        <w:tabs>
          <w:tab w:val="left" w:pos="993"/>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Gavęs specializuotų komitetų išvadas, Europos reikalų komitetas išsamiai nagrinėjo šių teisėkūros iniciatyvų atitikimą </w:t>
      </w:r>
      <w:proofErr w:type="spellStart"/>
      <w:r w:rsidRPr="00467AED">
        <w:rPr>
          <w:rFonts w:ascii="Times New Roman" w:eastAsia="Times New Roman" w:hAnsi="Times New Roman" w:cs="Times New Roman"/>
          <w:sz w:val="24"/>
          <w:szCs w:val="24"/>
        </w:rPr>
        <w:t>subsidiarumo</w:t>
      </w:r>
      <w:proofErr w:type="spellEnd"/>
      <w:r w:rsidRPr="00467AED">
        <w:rPr>
          <w:rFonts w:ascii="Times New Roman" w:eastAsia="Times New Roman" w:hAnsi="Times New Roman" w:cs="Times New Roman"/>
          <w:sz w:val="24"/>
          <w:szCs w:val="24"/>
        </w:rPr>
        <w:t xml:space="preserve"> principui:</w:t>
      </w:r>
    </w:p>
    <w:p w:rsidR="00EA24F6" w:rsidRPr="00467AED" w:rsidRDefault="00EA24F6" w:rsidP="004809EB">
      <w:pPr>
        <w:numPr>
          <w:ilvl w:val="0"/>
          <w:numId w:val="8"/>
        </w:numPr>
        <w:tabs>
          <w:tab w:val="left" w:pos="993"/>
        </w:tabs>
        <w:spacing w:after="0" w:line="240" w:lineRule="auto"/>
        <w:ind w:left="0" w:firstLine="567"/>
        <w:jc w:val="both"/>
        <w:rPr>
          <w:rFonts w:ascii="Times New Roman" w:eastAsia="Times New Roman" w:hAnsi="Times New Roman" w:cs="Times New Roman"/>
          <w:color w:val="000000"/>
          <w:sz w:val="24"/>
          <w:szCs w:val="24"/>
        </w:rPr>
      </w:pPr>
      <w:r w:rsidRPr="00467AED">
        <w:rPr>
          <w:rFonts w:ascii="Times New Roman" w:eastAsia="Times New Roman" w:hAnsi="Times New Roman" w:cs="Times New Roman"/>
          <w:sz w:val="24"/>
          <w:szCs w:val="24"/>
        </w:rPr>
        <w:t xml:space="preserve">Ketvirtojo Europos Sąjungos geležinkelių dokumentų rinkinio – </w:t>
      </w:r>
      <w:hyperlink r:id="rId9" w:tgtFrame="_blank" w:history="1">
        <w:r w:rsidRPr="00467AED">
          <w:rPr>
            <w:rFonts w:ascii="Times New Roman" w:eastAsia="Times New Roman" w:hAnsi="Times New Roman" w:cs="Times New Roman"/>
            <w:color w:val="000000"/>
            <w:sz w:val="24"/>
            <w:szCs w:val="24"/>
            <w:u w:val="single"/>
          </w:rPr>
          <w:t>COM(2013)31</w:t>
        </w:r>
      </w:hyperlink>
      <w:r w:rsidRPr="00467AED">
        <w:rPr>
          <w:rFonts w:ascii="Times New Roman" w:eastAsia="Times New Roman" w:hAnsi="Times New Roman" w:cs="Times New Roman"/>
          <w:color w:val="000000"/>
          <w:sz w:val="24"/>
          <w:szCs w:val="24"/>
        </w:rPr>
        <w:t xml:space="preserve">, </w:t>
      </w:r>
      <w:hyperlink r:id="rId10" w:tgtFrame="_blank" w:history="1">
        <w:r w:rsidRPr="00467AED">
          <w:rPr>
            <w:rFonts w:ascii="Times New Roman" w:eastAsia="Times New Roman" w:hAnsi="Times New Roman" w:cs="Times New Roman"/>
            <w:color w:val="000000"/>
            <w:sz w:val="24"/>
            <w:szCs w:val="24"/>
            <w:u w:val="single"/>
          </w:rPr>
          <w:t>COM(2013)30</w:t>
        </w:r>
      </w:hyperlink>
      <w:r w:rsidRPr="00467AED">
        <w:rPr>
          <w:rFonts w:ascii="Times New Roman" w:eastAsia="Times New Roman" w:hAnsi="Times New Roman" w:cs="Times New Roman"/>
          <w:color w:val="000000"/>
          <w:sz w:val="24"/>
          <w:szCs w:val="24"/>
        </w:rPr>
        <w:t xml:space="preserve">,  COM(2012)29, </w:t>
      </w:r>
      <w:hyperlink r:id="rId11" w:tgtFrame="_blank" w:history="1">
        <w:r w:rsidRPr="00467AED">
          <w:rPr>
            <w:rFonts w:ascii="Times New Roman" w:eastAsia="Times New Roman" w:hAnsi="Times New Roman" w:cs="Times New Roman"/>
            <w:color w:val="000000"/>
            <w:sz w:val="24"/>
            <w:szCs w:val="24"/>
            <w:u w:val="single"/>
          </w:rPr>
          <w:t>COM(2013)28</w:t>
        </w:r>
      </w:hyperlink>
      <w:r w:rsidRPr="00467AED">
        <w:rPr>
          <w:rFonts w:ascii="Times New Roman" w:eastAsia="Times New Roman" w:hAnsi="Times New Roman" w:cs="Times New Roman"/>
          <w:color w:val="000000"/>
          <w:sz w:val="24"/>
          <w:szCs w:val="24"/>
        </w:rPr>
        <w:t xml:space="preserve">, </w:t>
      </w:r>
      <w:hyperlink r:id="rId12" w:tgtFrame="_blank" w:history="1">
        <w:r w:rsidRPr="00467AED">
          <w:rPr>
            <w:rFonts w:ascii="Times New Roman" w:eastAsia="Times New Roman" w:hAnsi="Times New Roman" w:cs="Times New Roman"/>
            <w:color w:val="000000"/>
            <w:sz w:val="24"/>
            <w:szCs w:val="24"/>
            <w:u w:val="single"/>
          </w:rPr>
          <w:t>COM(2013)27</w:t>
        </w:r>
      </w:hyperlink>
      <w:r w:rsidRPr="00467AED">
        <w:rPr>
          <w:rFonts w:ascii="Times New Roman" w:eastAsia="Times New Roman" w:hAnsi="Times New Roman" w:cs="Times New Roman"/>
          <w:color w:val="000000"/>
          <w:sz w:val="24"/>
          <w:szCs w:val="24"/>
        </w:rPr>
        <w:t>;</w:t>
      </w:r>
    </w:p>
    <w:p w:rsidR="001F3F51" w:rsidRPr="002F4CE7" w:rsidRDefault="00EB534A" w:rsidP="004809EB">
      <w:pPr>
        <w:numPr>
          <w:ilvl w:val="0"/>
          <w:numId w:val="8"/>
        </w:numPr>
        <w:tabs>
          <w:tab w:val="left" w:pos="993"/>
        </w:tabs>
        <w:spacing w:after="0" w:line="240" w:lineRule="auto"/>
        <w:ind w:left="0" w:firstLine="567"/>
        <w:jc w:val="both"/>
        <w:rPr>
          <w:rFonts w:ascii="Times New Roman" w:eastAsia="Times New Roman" w:hAnsi="Times New Roman" w:cs="Times New Roman"/>
          <w:sz w:val="24"/>
          <w:szCs w:val="24"/>
        </w:rPr>
      </w:pPr>
      <w:r w:rsidRPr="002F4CE7">
        <w:rPr>
          <w:rFonts w:ascii="Times New Roman" w:eastAsia="Times New Roman" w:hAnsi="Times New Roman" w:cs="Times New Roman"/>
          <w:sz w:val="24"/>
          <w:szCs w:val="24"/>
        </w:rPr>
        <w:t>Pasiūlymo</w:t>
      </w:r>
      <w:r w:rsidR="00EA24F6" w:rsidRPr="002F4CE7">
        <w:rPr>
          <w:rFonts w:ascii="Times New Roman" w:eastAsia="Times New Roman" w:hAnsi="Times New Roman" w:cs="Times New Roman"/>
          <w:sz w:val="24"/>
          <w:szCs w:val="24"/>
        </w:rPr>
        <w:t xml:space="preserve"> COM(2013)133 dėl direktyvos, kuria nustatoma jūrų erdvės planavimo ir integruoto </w:t>
      </w:r>
      <w:r w:rsidR="001F3F51" w:rsidRPr="002F4CE7">
        <w:rPr>
          <w:rFonts w:ascii="Times New Roman" w:eastAsia="Times New Roman" w:hAnsi="Times New Roman" w:cs="Times New Roman"/>
          <w:sz w:val="24"/>
          <w:szCs w:val="24"/>
        </w:rPr>
        <w:t>pakrančių zonų valdymo sistema.</w:t>
      </w:r>
    </w:p>
    <w:p w:rsidR="004809EB" w:rsidRPr="002F4CE7" w:rsidRDefault="001F3F51" w:rsidP="002F4CE7">
      <w:pPr>
        <w:tabs>
          <w:tab w:val="left" w:pos="993"/>
        </w:tabs>
        <w:spacing w:after="0" w:line="240" w:lineRule="auto"/>
        <w:ind w:firstLine="567"/>
        <w:jc w:val="both"/>
        <w:rPr>
          <w:rFonts w:ascii="Times New Roman" w:hAnsi="Times New Roman"/>
          <w:iCs/>
        </w:rPr>
      </w:pPr>
      <w:r w:rsidRPr="002F4CE7">
        <w:rPr>
          <w:rFonts w:ascii="Times New Roman" w:eastAsia="Times New Roman" w:hAnsi="Times New Roman" w:cs="Times New Roman"/>
          <w:sz w:val="24"/>
          <w:szCs w:val="24"/>
        </w:rPr>
        <w:t xml:space="preserve">Europos reikalų komitetas, apsvarstęs šiuos Europos Komisijos pasiūlymus, nusprendė, kad šios teisėkūros iniciatyvos </w:t>
      </w:r>
      <w:r w:rsidR="00C34DA7" w:rsidRPr="002F4CE7">
        <w:rPr>
          <w:rFonts w:ascii="Times New Roman" w:eastAsia="Times New Roman" w:hAnsi="Times New Roman" w:cs="Times New Roman"/>
          <w:sz w:val="24"/>
          <w:szCs w:val="24"/>
        </w:rPr>
        <w:t xml:space="preserve">galimai </w:t>
      </w:r>
      <w:r w:rsidRPr="002F4CE7">
        <w:rPr>
          <w:rFonts w:ascii="Times New Roman" w:eastAsia="Times New Roman" w:hAnsi="Times New Roman" w:cs="Times New Roman"/>
          <w:sz w:val="24"/>
          <w:szCs w:val="24"/>
        </w:rPr>
        <w:t>prieštar</w:t>
      </w:r>
      <w:r w:rsidR="002F4CE7" w:rsidRPr="002F4CE7">
        <w:rPr>
          <w:rFonts w:ascii="Times New Roman" w:eastAsia="Times New Roman" w:hAnsi="Times New Roman" w:cs="Times New Roman"/>
          <w:sz w:val="24"/>
          <w:szCs w:val="24"/>
        </w:rPr>
        <w:t xml:space="preserve">auja </w:t>
      </w:r>
      <w:proofErr w:type="spellStart"/>
      <w:r w:rsidR="002F4CE7" w:rsidRPr="002F4CE7">
        <w:rPr>
          <w:rFonts w:ascii="Times New Roman" w:eastAsia="Times New Roman" w:hAnsi="Times New Roman" w:cs="Times New Roman"/>
          <w:sz w:val="24"/>
          <w:szCs w:val="24"/>
        </w:rPr>
        <w:t>subsidiarumo</w:t>
      </w:r>
      <w:proofErr w:type="spellEnd"/>
      <w:r w:rsidR="002F4CE7" w:rsidRPr="002F4CE7">
        <w:rPr>
          <w:rFonts w:ascii="Times New Roman" w:eastAsia="Times New Roman" w:hAnsi="Times New Roman" w:cs="Times New Roman"/>
          <w:sz w:val="24"/>
          <w:szCs w:val="24"/>
        </w:rPr>
        <w:t xml:space="preserve"> principui.</w:t>
      </w:r>
      <w:r w:rsidR="002F4CE7" w:rsidRPr="002F4CE7">
        <w:rPr>
          <w:rFonts w:ascii="Times New Roman" w:hAnsi="Times New Roman"/>
          <w:iCs/>
        </w:rPr>
        <w:t xml:space="preserve"> </w:t>
      </w:r>
      <w:r w:rsidR="004809EB" w:rsidRPr="002F4CE7">
        <w:rPr>
          <w:rFonts w:ascii="Times New Roman" w:eastAsia="Times New Roman" w:hAnsi="Times New Roman" w:cs="Times New Roman"/>
          <w:sz w:val="24"/>
          <w:szCs w:val="24"/>
        </w:rPr>
        <w:t>Lietuvos Respublikos Seimas šiais klausimais priėmė Seimo rezoliucijas (pagristąsias nuomones), kuriose konstatuojama, kad pasiūlymai galimai prie</w:t>
      </w:r>
      <w:r w:rsidR="004809EB" w:rsidRPr="002F4CE7">
        <w:rPr>
          <w:rFonts w:ascii="Times New Roman" w:eastAsia="Times New Roman" w:hAnsi="Times New Roman" w:cs="CG Times"/>
          <w:sz w:val="24"/>
          <w:szCs w:val="24"/>
        </w:rPr>
        <w:t>š</w:t>
      </w:r>
      <w:r w:rsidR="004809EB" w:rsidRPr="002F4CE7">
        <w:rPr>
          <w:rFonts w:ascii="Times New Roman" w:eastAsia="Times New Roman" w:hAnsi="Times New Roman" w:cs="Times New Roman"/>
          <w:sz w:val="24"/>
          <w:szCs w:val="24"/>
        </w:rPr>
        <w:t xml:space="preserve">tarauja </w:t>
      </w:r>
      <w:proofErr w:type="spellStart"/>
      <w:r w:rsidR="004809EB" w:rsidRPr="002F4CE7">
        <w:rPr>
          <w:rFonts w:ascii="Times New Roman" w:eastAsia="Times New Roman" w:hAnsi="Times New Roman" w:cs="Times New Roman"/>
          <w:sz w:val="24"/>
          <w:szCs w:val="24"/>
        </w:rPr>
        <w:t>subsidiarumo</w:t>
      </w:r>
      <w:proofErr w:type="spellEnd"/>
      <w:r w:rsidR="004809EB" w:rsidRPr="002F4CE7">
        <w:rPr>
          <w:rFonts w:ascii="Times New Roman" w:eastAsia="Times New Roman" w:hAnsi="Times New Roman" w:cs="Times New Roman"/>
          <w:sz w:val="24"/>
          <w:szCs w:val="24"/>
        </w:rPr>
        <w:t xml:space="preserve"> principui.</w:t>
      </w:r>
    </w:p>
    <w:p w:rsidR="004809EB" w:rsidRPr="002F4CE7" w:rsidRDefault="004809EB" w:rsidP="002F4CE7">
      <w:pPr>
        <w:tabs>
          <w:tab w:val="left" w:pos="709"/>
        </w:tabs>
        <w:spacing w:after="0" w:line="240" w:lineRule="auto"/>
        <w:jc w:val="both"/>
        <w:rPr>
          <w:rFonts w:ascii="Times New Roman" w:eastAsia="Times New Roman" w:hAnsi="Times New Roman" w:cs="Times New Roman"/>
          <w:sz w:val="24"/>
          <w:szCs w:val="24"/>
        </w:rPr>
      </w:pPr>
    </w:p>
    <w:p w:rsidR="009D05A2" w:rsidRPr="00467AED" w:rsidRDefault="009D05A2" w:rsidP="004809EB">
      <w:pPr>
        <w:tabs>
          <w:tab w:val="left" w:pos="709"/>
        </w:tabs>
        <w:spacing w:after="0" w:line="240" w:lineRule="auto"/>
        <w:ind w:firstLine="567"/>
        <w:jc w:val="center"/>
        <w:rPr>
          <w:rFonts w:ascii="Times New Roman" w:eastAsia="Times New Roman" w:hAnsi="Times New Roman" w:cs="Times New Roman"/>
          <w:b/>
          <w:i/>
          <w:sz w:val="24"/>
          <w:szCs w:val="24"/>
        </w:rPr>
      </w:pPr>
      <w:r w:rsidRPr="00467AED">
        <w:rPr>
          <w:rFonts w:ascii="Times New Roman" w:eastAsia="Times New Roman" w:hAnsi="Times New Roman" w:cs="Times New Roman"/>
          <w:b/>
          <w:i/>
          <w:sz w:val="24"/>
          <w:szCs w:val="24"/>
        </w:rPr>
        <w:t>Įstatymų, įgyvendinančių Europos Sąjungos teisės aktus, leidybos procedūrų priežiūra</w:t>
      </w:r>
    </w:p>
    <w:p w:rsidR="009D05A2" w:rsidRPr="00467AED" w:rsidRDefault="009D05A2" w:rsidP="004809EB">
      <w:pPr>
        <w:tabs>
          <w:tab w:val="left" w:pos="709"/>
        </w:tabs>
        <w:spacing w:after="0" w:line="240" w:lineRule="auto"/>
        <w:ind w:firstLine="567"/>
        <w:rPr>
          <w:rFonts w:ascii="Times New Roman" w:eastAsia="Times New Roman" w:hAnsi="Times New Roman" w:cs="Times New Roman"/>
          <w:sz w:val="24"/>
          <w:szCs w:val="24"/>
        </w:rPr>
      </w:pPr>
    </w:p>
    <w:p w:rsidR="00F1331A" w:rsidRPr="00467AED" w:rsidRDefault="00F1331A" w:rsidP="004809EB">
      <w:pPr>
        <w:tabs>
          <w:tab w:val="left" w:pos="709"/>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Lietuvos Respublikos Seimo statuto 61 straipsnio 5 punkte numatyta Europos reikalų komiteto veiklos kryptis – prižiūrėti, kad įstatymų leidybos procedūros metu būtų laiku ir tinkamai priimami įstatymai, įgyvendinantys Europos Sąjungos teisės aktus, todėl Komitetas kiekvieną ketvirtį vykdo įstatymų projektų, perkeliančių Europos Sąjungos teisę, </w:t>
      </w:r>
      <w:proofErr w:type="spellStart"/>
      <w:r w:rsidRPr="00467AED">
        <w:rPr>
          <w:rFonts w:ascii="Times New Roman" w:eastAsia="Times New Roman" w:hAnsi="Times New Roman" w:cs="Times New Roman"/>
          <w:sz w:val="24"/>
          <w:szCs w:val="24"/>
        </w:rPr>
        <w:t>stebėseną</w:t>
      </w:r>
      <w:proofErr w:type="spellEnd"/>
      <w:r w:rsidR="00EB534A" w:rsidRPr="00467AED">
        <w:rPr>
          <w:rFonts w:ascii="Times New Roman" w:eastAsia="Times New Roman" w:hAnsi="Times New Roman" w:cs="Times New Roman"/>
          <w:sz w:val="24"/>
          <w:szCs w:val="24"/>
        </w:rPr>
        <w:t>.</w:t>
      </w:r>
    </w:p>
    <w:p w:rsidR="005A677C" w:rsidRDefault="00F1331A" w:rsidP="009D6F45">
      <w:pPr>
        <w:tabs>
          <w:tab w:val="left" w:pos="709"/>
        </w:tabs>
        <w:spacing w:after="0" w:line="240" w:lineRule="auto"/>
        <w:ind w:firstLine="567"/>
        <w:jc w:val="both"/>
        <w:rPr>
          <w:rFonts w:ascii="Times New Roman" w:eastAsia="Times New Roman" w:hAnsi="Times New Roman" w:cs="Times New Roman"/>
          <w:bCs/>
          <w:sz w:val="24"/>
          <w:szCs w:val="24"/>
        </w:rPr>
      </w:pPr>
      <w:r w:rsidRPr="00467AED">
        <w:rPr>
          <w:rFonts w:ascii="Times New Roman" w:eastAsia="Times New Roman" w:hAnsi="Times New Roman" w:cs="Times New Roman"/>
          <w:sz w:val="24"/>
          <w:szCs w:val="24"/>
        </w:rPr>
        <w:t>2013 m. balandžio 10 d. Seimo Europos reikalų komitetas priėmė sprendimą</w:t>
      </w:r>
      <w:r w:rsidRPr="00467AED">
        <w:rPr>
          <w:rFonts w:ascii="Times New Roman" w:eastAsia="Times New Roman" w:hAnsi="Times New Roman" w:cs="Times New Roman"/>
          <w:bCs/>
          <w:sz w:val="24"/>
          <w:szCs w:val="24"/>
        </w:rPr>
        <w:t xml:space="preserve"> kreiptis į Seimo Pirmininką ir atitinkamus Seimo komitetus dėl įstatymų projektų, registruotų Lietuvos Respublikos </w:t>
      </w:r>
      <w:r w:rsidRPr="00467AED">
        <w:rPr>
          <w:rFonts w:ascii="Times New Roman" w:eastAsia="Times New Roman" w:hAnsi="Times New Roman" w:cs="Times New Roman"/>
          <w:bCs/>
          <w:sz w:val="24"/>
          <w:szCs w:val="24"/>
        </w:rPr>
        <w:lastRenderedPageBreak/>
        <w:t>Seime ir susijusių su ES teisės pažeidimų procedūromis, bei į</w:t>
      </w:r>
      <w:r w:rsidRPr="00467AED">
        <w:rPr>
          <w:rFonts w:ascii="Times New Roman" w:eastAsia="Times New Roman" w:hAnsi="Times New Roman" w:cs="Times New Roman"/>
          <w:sz w:val="24"/>
          <w:szCs w:val="24"/>
        </w:rPr>
        <w:t>statymų projektų, registruotų</w:t>
      </w:r>
      <w:r w:rsidRPr="00467AED">
        <w:rPr>
          <w:rFonts w:ascii="Times New Roman" w:eastAsia="Times New Roman" w:hAnsi="Times New Roman" w:cs="Times New Roman"/>
          <w:bCs/>
          <w:sz w:val="24"/>
          <w:szCs w:val="24"/>
        </w:rPr>
        <w:t xml:space="preserve"> Lietuvos Respublikos Seime ir </w:t>
      </w:r>
      <w:r w:rsidRPr="00467AED">
        <w:rPr>
          <w:rFonts w:ascii="Times New Roman" w:eastAsia="Times New Roman" w:hAnsi="Times New Roman" w:cs="Times New Roman"/>
          <w:sz w:val="24"/>
          <w:szCs w:val="24"/>
        </w:rPr>
        <w:t>susijusių su reglamentų, sprendimų ir kitų ES teisės aktų (išskyrus direktyvas) įgyvendinimu,</w:t>
      </w:r>
      <w:r w:rsidRPr="00467AED">
        <w:rPr>
          <w:rFonts w:ascii="Times New Roman" w:eastAsia="Times New Roman" w:hAnsi="Times New Roman" w:cs="Times New Roman"/>
          <w:bCs/>
          <w:sz w:val="24"/>
          <w:szCs w:val="24"/>
        </w:rPr>
        <w:t xml:space="preserve"> svarstymo Seime procedūrų spartinimo. Taip pat atkreipti Seimo komitetų dėmesį į ES teisę perkeliančius įstatymų projektus dėl kurių neperkėlimo ar netinkamo perkėlimo prieš Lietuvą pradėta oficiali ES teisės pažeidimo procedūra ir tuos projektus dėl kurių Lietuvai gali būti pradėta ES teisės pažeidimo procedūra jei jie nebus priimti artimiausiu metu.</w:t>
      </w:r>
    </w:p>
    <w:p w:rsidR="009D6F45" w:rsidRPr="009D6F45" w:rsidRDefault="009D6F45" w:rsidP="009D6F45">
      <w:pPr>
        <w:tabs>
          <w:tab w:val="left" w:pos="709"/>
        </w:tabs>
        <w:spacing w:after="0" w:line="240" w:lineRule="auto"/>
        <w:ind w:firstLine="567"/>
        <w:jc w:val="both"/>
        <w:rPr>
          <w:rFonts w:ascii="Times New Roman" w:eastAsia="Times New Roman" w:hAnsi="Times New Roman" w:cs="Times New Roman"/>
          <w:bCs/>
          <w:sz w:val="24"/>
          <w:szCs w:val="24"/>
        </w:rPr>
      </w:pPr>
    </w:p>
    <w:p w:rsidR="005A677C" w:rsidRDefault="005A677C" w:rsidP="004809EB">
      <w:pPr>
        <w:tabs>
          <w:tab w:val="left" w:pos="709"/>
        </w:tabs>
        <w:spacing w:after="0" w:line="240" w:lineRule="auto"/>
        <w:ind w:firstLine="567"/>
        <w:jc w:val="center"/>
        <w:rPr>
          <w:rFonts w:ascii="Times New Roman" w:eastAsia="Times New Roman" w:hAnsi="Times New Roman" w:cs="Times New Roman"/>
          <w:b/>
          <w:sz w:val="24"/>
          <w:szCs w:val="24"/>
        </w:rPr>
      </w:pPr>
    </w:p>
    <w:p w:rsidR="005A677C" w:rsidRDefault="00B1649C" w:rsidP="004809EB">
      <w:pPr>
        <w:tabs>
          <w:tab w:val="left" w:pos="709"/>
        </w:tabs>
        <w:spacing w:after="0" w:line="240" w:lineRule="auto"/>
        <w:ind w:firstLine="567"/>
        <w:jc w:val="center"/>
        <w:rPr>
          <w:rFonts w:ascii="Times New Roman" w:eastAsia="Times New Roman" w:hAnsi="Times New Roman" w:cs="Times New Roman"/>
          <w:b/>
          <w:sz w:val="24"/>
          <w:szCs w:val="24"/>
        </w:rPr>
      </w:pPr>
      <w:r w:rsidRPr="00B1649C">
        <w:rPr>
          <w:rFonts w:ascii="Times New Roman" w:eastAsia="Times New Roman" w:hAnsi="Times New Roman" w:cs="Times New Roman"/>
          <w:b/>
          <w:sz w:val="24"/>
          <w:szCs w:val="24"/>
        </w:rPr>
        <w:t>EUROPOS VADOVŲ TARYBOS IŠVADOS IR JŲ ĮGYVENDINMAS</w:t>
      </w:r>
    </w:p>
    <w:p w:rsidR="00B1649C" w:rsidRPr="00467AED" w:rsidRDefault="00B1649C" w:rsidP="004809EB">
      <w:pPr>
        <w:tabs>
          <w:tab w:val="left" w:pos="709"/>
        </w:tabs>
        <w:spacing w:after="0" w:line="240" w:lineRule="auto"/>
        <w:ind w:firstLine="567"/>
        <w:jc w:val="center"/>
        <w:rPr>
          <w:rFonts w:ascii="Times New Roman" w:eastAsia="Times New Roman" w:hAnsi="Times New Roman" w:cs="Times New Roman"/>
          <w:b/>
          <w:sz w:val="24"/>
          <w:szCs w:val="24"/>
        </w:rPr>
      </w:pPr>
    </w:p>
    <w:p w:rsidR="00EB534A" w:rsidRPr="00467AED" w:rsidRDefault="00B1649C" w:rsidP="004809EB">
      <w:pPr>
        <w:autoSpaceDE w:val="0"/>
        <w:autoSpaceDN w:val="0"/>
        <w:adjustRightInd w:val="0"/>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bCs/>
          <w:i/>
          <w:sz w:val="24"/>
          <w:szCs w:val="24"/>
        </w:rPr>
        <w:t>D</w:t>
      </w:r>
      <w:r w:rsidR="00EB534A" w:rsidRPr="00467AED">
        <w:rPr>
          <w:rFonts w:ascii="Times New Roman" w:eastAsia="Times New Roman" w:hAnsi="Times New Roman" w:cs="Times New Roman"/>
          <w:b/>
          <w:bCs/>
          <w:i/>
          <w:sz w:val="24"/>
          <w:szCs w:val="24"/>
        </w:rPr>
        <w:t xml:space="preserve">ėl </w:t>
      </w:r>
      <w:r w:rsidR="00EB534A" w:rsidRPr="00467AED">
        <w:rPr>
          <w:rFonts w:ascii="Times New Roman" w:eastAsia="Times New Roman" w:hAnsi="Times New Roman" w:cs="Times New Roman"/>
          <w:b/>
          <w:i/>
          <w:sz w:val="24"/>
          <w:szCs w:val="24"/>
        </w:rPr>
        <w:t>Jaunimo garantijų ir Jaunimo įdarbinimo iniciatyvos</w:t>
      </w:r>
    </w:p>
    <w:p w:rsidR="00EB534A" w:rsidRPr="00467AED" w:rsidRDefault="00EB534A" w:rsidP="004809EB">
      <w:pPr>
        <w:autoSpaceDE w:val="0"/>
        <w:autoSpaceDN w:val="0"/>
        <w:adjustRightInd w:val="0"/>
        <w:spacing w:after="0" w:line="240" w:lineRule="auto"/>
        <w:ind w:firstLine="567"/>
        <w:jc w:val="center"/>
        <w:rPr>
          <w:rFonts w:ascii="Times New Roman" w:eastAsia="Times New Roman" w:hAnsi="Times New Roman" w:cs="Times New Roman"/>
          <w:sz w:val="24"/>
          <w:szCs w:val="24"/>
        </w:rPr>
      </w:pPr>
    </w:p>
    <w:p w:rsidR="00EB534A" w:rsidRPr="00467AED" w:rsidRDefault="00EB534A" w:rsidP="004809EB">
      <w:pPr>
        <w:tabs>
          <w:tab w:val="left" w:pos="851"/>
        </w:tabs>
        <w:spacing w:after="0" w:line="240" w:lineRule="auto"/>
        <w:ind w:firstLine="567"/>
        <w:jc w:val="both"/>
        <w:outlineLvl w:val="0"/>
        <w:rPr>
          <w:rFonts w:ascii="Times New Roman" w:eastAsia="Times New Roman" w:hAnsi="Times New Roman" w:cs="Times New Roman"/>
          <w:bCs/>
          <w:sz w:val="24"/>
          <w:szCs w:val="20"/>
        </w:rPr>
      </w:pPr>
      <w:r w:rsidRPr="00467AED">
        <w:rPr>
          <w:rFonts w:ascii="Times New Roman" w:eastAsia="Times New Roman" w:hAnsi="Times New Roman" w:cs="Times New Roman"/>
          <w:bCs/>
          <w:sz w:val="24"/>
          <w:szCs w:val="20"/>
        </w:rPr>
        <w:tab/>
        <w:t xml:space="preserve">Ataskaitiniu laikotarpiu Europos reikalų komitetas didelį dėmesį skyrė jaunimo nedarbo problemų Europoje ir Lietuvoje sprendimo būdams. 2013 m. kovo 13 d., Europos reikalų komitetas, svarstydamas Lietuvos Respublikos pozicijas vykstant į kovo 14-15 d. Europos Vadovų Tarybos posėdį, išreiškė pageidavimą, kad svarstant klausimą dėl Jaunimo garantijų ir Jaunimo įdarbinimo iniciatyvos Lietuvos delegacijai Taryboje atkreipti valstybių narių dėmesį į regioninę Lietuvos specifiką ir siekti 25 % taisyklės peržiūrėjimo. </w:t>
      </w:r>
    </w:p>
    <w:p w:rsidR="004809EB" w:rsidRDefault="00EB534A" w:rsidP="004809EB">
      <w:pPr>
        <w:tabs>
          <w:tab w:val="left" w:pos="851"/>
        </w:tabs>
        <w:spacing w:after="0" w:line="240" w:lineRule="auto"/>
        <w:ind w:firstLine="567"/>
        <w:jc w:val="both"/>
        <w:outlineLvl w:val="0"/>
        <w:rPr>
          <w:rFonts w:ascii="Times New Roman" w:eastAsia="Times New Roman" w:hAnsi="Times New Roman" w:cs="Times New Roman"/>
          <w:bCs/>
          <w:sz w:val="24"/>
          <w:szCs w:val="20"/>
        </w:rPr>
      </w:pPr>
      <w:r w:rsidRPr="00467AED">
        <w:rPr>
          <w:rFonts w:ascii="Times New Roman" w:eastAsia="Times New Roman" w:hAnsi="Times New Roman" w:cs="Times New Roman"/>
          <w:bCs/>
          <w:sz w:val="24"/>
          <w:szCs w:val="20"/>
        </w:rPr>
        <w:tab/>
        <w:t xml:space="preserve">Europos reikalų komitetas atkreipė dėmesį </w:t>
      </w:r>
      <w:r w:rsidR="009176AA" w:rsidRPr="00467AED">
        <w:rPr>
          <w:rFonts w:ascii="Times New Roman" w:eastAsia="Times New Roman" w:hAnsi="Times New Roman" w:cs="Times New Roman"/>
          <w:bCs/>
          <w:sz w:val="24"/>
          <w:szCs w:val="20"/>
        </w:rPr>
        <w:t>į</w:t>
      </w:r>
      <w:r w:rsidRPr="00467AED">
        <w:rPr>
          <w:rFonts w:ascii="Times New Roman" w:eastAsia="Times New Roman" w:hAnsi="Times New Roman" w:cs="Times New Roman"/>
          <w:bCs/>
          <w:sz w:val="24"/>
          <w:szCs w:val="20"/>
        </w:rPr>
        <w:t xml:space="preserve"> specifinę situaciją susidariusią Lietuvos Respublikoje, kai dideli emigracijos skaičiai iškreipia jaunimo nedarbo rodiklius šalyje ir tuo pačiu apriboja galimybes Vyriausybei pasinaudoti Europos Sąjungos struktūrine parama. </w:t>
      </w:r>
    </w:p>
    <w:p w:rsidR="004809EB" w:rsidRDefault="004809EB" w:rsidP="004809EB">
      <w:pPr>
        <w:tabs>
          <w:tab w:val="left" w:pos="851"/>
        </w:tabs>
        <w:spacing w:after="0" w:line="240" w:lineRule="auto"/>
        <w:ind w:firstLine="567"/>
        <w:jc w:val="both"/>
        <w:outlineLvl w:val="0"/>
        <w:rPr>
          <w:rFonts w:ascii="Times New Roman" w:eastAsia="Times New Roman" w:hAnsi="Times New Roman" w:cs="Times New Roman"/>
          <w:bCs/>
          <w:sz w:val="24"/>
          <w:szCs w:val="20"/>
        </w:rPr>
      </w:pPr>
    </w:p>
    <w:p w:rsidR="004809EB" w:rsidRPr="004809EB" w:rsidRDefault="00EB534A" w:rsidP="004809EB">
      <w:pPr>
        <w:autoSpaceDE w:val="0"/>
        <w:autoSpaceDN w:val="0"/>
        <w:adjustRightInd w:val="0"/>
        <w:ind w:firstLine="567"/>
        <w:jc w:val="center"/>
        <w:rPr>
          <w:rFonts w:ascii="Times New Roman" w:eastAsia="Times New Roman" w:hAnsi="Times New Roman" w:cs="Times New Roman"/>
          <w:b/>
          <w:bCs/>
          <w:i/>
          <w:sz w:val="24"/>
          <w:szCs w:val="24"/>
        </w:rPr>
      </w:pPr>
      <w:r w:rsidRPr="00467AED">
        <w:rPr>
          <w:rFonts w:ascii="Times New Roman" w:eastAsia="Times New Roman" w:hAnsi="Times New Roman" w:cs="Times New Roman"/>
          <w:bCs/>
          <w:sz w:val="24"/>
          <w:szCs w:val="20"/>
        </w:rPr>
        <w:t xml:space="preserve"> </w:t>
      </w:r>
      <w:r w:rsidR="004809EB" w:rsidRPr="004809EB">
        <w:rPr>
          <w:rFonts w:ascii="Times New Roman" w:eastAsia="Times New Roman" w:hAnsi="Times New Roman" w:cs="Times New Roman"/>
          <w:b/>
          <w:bCs/>
          <w:i/>
          <w:sz w:val="24"/>
          <w:szCs w:val="24"/>
        </w:rPr>
        <w:t>Dėl Ekonominės ir pinigų sąjungos užbaigimo veik</w:t>
      </w:r>
      <w:r w:rsidR="004809EB">
        <w:rPr>
          <w:rFonts w:ascii="Times New Roman" w:eastAsia="Times New Roman" w:hAnsi="Times New Roman" w:cs="Times New Roman"/>
          <w:b/>
          <w:bCs/>
          <w:i/>
          <w:sz w:val="24"/>
          <w:szCs w:val="24"/>
        </w:rPr>
        <w:t>smų plano</w:t>
      </w:r>
    </w:p>
    <w:p w:rsidR="004809EB" w:rsidRPr="004809EB" w:rsidRDefault="004809EB" w:rsidP="004809EB">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i/>
          <w:sz w:val="24"/>
          <w:szCs w:val="24"/>
        </w:rPr>
        <w:t xml:space="preserve">2013 m. kovo 8 d. </w:t>
      </w:r>
      <w:r w:rsidRPr="004809EB">
        <w:rPr>
          <w:rFonts w:ascii="Times New Roman" w:eastAsia="Times New Roman" w:hAnsi="Times New Roman" w:cs="Times New Roman"/>
          <w:sz w:val="24"/>
          <w:szCs w:val="24"/>
        </w:rPr>
        <w:t>ERK posėdyje buvo svarstytas Sutarties dėl Stabilumo, koordinavimo ir valdysenos ekonominėje ir pinigų sąjungoje 13 str. įgyvendinimas. Priimtame sprendime siūloma svarstant 13 str. įgyvendinimo klausimą bendradarbiauti su Trejeto ir NB6  valstybių parlamentais, formuojant poziciją ir laikantis nuomonės, kad tikslinga numatomų klausimų diskutavimui išnaudoti jau esamus instrumentus.</w:t>
      </w:r>
    </w:p>
    <w:p w:rsidR="00146AB2" w:rsidRPr="009D6F45" w:rsidRDefault="004809EB" w:rsidP="009D6F45">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sz w:val="24"/>
          <w:szCs w:val="24"/>
        </w:rPr>
        <w:t>2013 m. balandžio 21-23 d. vykusioje ES parlamentų pirmininkų konferencijoje Nikosijoje  buvo priimtas sprendimas pirmąją konferenciją suorganizuoti Vilniuje, Lietuvai pirmininkaujant ES Tarybai.</w:t>
      </w:r>
    </w:p>
    <w:p w:rsidR="00146AB2" w:rsidRDefault="00146AB2" w:rsidP="00C60B1B">
      <w:pPr>
        <w:tabs>
          <w:tab w:val="left" w:pos="993"/>
        </w:tabs>
        <w:spacing w:after="0"/>
        <w:jc w:val="both"/>
        <w:rPr>
          <w:rFonts w:ascii="Times New Roman" w:eastAsia="Calibri" w:hAnsi="Times New Roman" w:cs="Times New Roman"/>
          <w:b/>
          <w:sz w:val="24"/>
          <w:szCs w:val="24"/>
        </w:rPr>
      </w:pPr>
    </w:p>
    <w:p w:rsidR="009D05A2" w:rsidRDefault="00B1649C" w:rsidP="004809EB">
      <w:pPr>
        <w:tabs>
          <w:tab w:val="left" w:pos="993"/>
        </w:tabs>
        <w:spacing w:after="0"/>
        <w:ind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EUROPOS SĄJUNGOS TARY</w:t>
      </w:r>
      <w:r>
        <w:rPr>
          <w:rFonts w:ascii="Times New Roman" w:eastAsia="Calibri" w:hAnsi="Times New Roman" w:cs="Times New Roman"/>
          <w:b/>
          <w:sz w:val="24"/>
          <w:szCs w:val="24"/>
          <w:lang w:val="en-US"/>
        </w:rPr>
        <w:t>BOS ATITINKAM</w:t>
      </w:r>
      <w:r>
        <w:rPr>
          <w:rFonts w:ascii="Times New Roman" w:eastAsia="Calibri" w:hAnsi="Times New Roman" w:cs="Times New Roman"/>
          <w:b/>
          <w:sz w:val="24"/>
          <w:szCs w:val="24"/>
        </w:rPr>
        <w:t>Ų SRIČIŲ</w:t>
      </w:r>
      <w:r w:rsidRPr="00B1649C">
        <w:rPr>
          <w:rFonts w:ascii="Times New Roman" w:eastAsia="Calibri" w:hAnsi="Times New Roman" w:cs="Times New Roman"/>
          <w:b/>
          <w:sz w:val="24"/>
          <w:szCs w:val="24"/>
        </w:rPr>
        <w:t xml:space="preserve"> KLAUSIMŲ PARLAMENTINĖ PRIEŽIŪRA</w:t>
      </w:r>
    </w:p>
    <w:p w:rsidR="00B1649C" w:rsidRPr="00B1649C" w:rsidRDefault="00B1649C" w:rsidP="004809EB">
      <w:pPr>
        <w:tabs>
          <w:tab w:val="left" w:pos="993"/>
        </w:tabs>
        <w:spacing w:after="0"/>
        <w:ind w:firstLine="567"/>
        <w:jc w:val="center"/>
        <w:rPr>
          <w:rFonts w:ascii="Times New Roman" w:eastAsia="Calibri" w:hAnsi="Times New Roman" w:cs="Times New Roman"/>
          <w:b/>
          <w:sz w:val="24"/>
          <w:szCs w:val="24"/>
        </w:rPr>
      </w:pPr>
    </w:p>
    <w:p w:rsidR="002561B3" w:rsidRPr="00C60B1B" w:rsidRDefault="002561B3" w:rsidP="002561B3">
      <w:pPr>
        <w:spacing w:after="0" w:line="240" w:lineRule="auto"/>
        <w:ind w:firstLine="600"/>
        <w:jc w:val="center"/>
        <w:rPr>
          <w:rFonts w:ascii="Times New Roman" w:eastAsia="Calibri" w:hAnsi="Times New Roman" w:cs="Times New Roman"/>
          <w:b/>
          <w:bCs/>
          <w:i/>
          <w:iCs/>
          <w:sz w:val="24"/>
          <w:szCs w:val="24"/>
        </w:rPr>
      </w:pPr>
      <w:r w:rsidRPr="00C60B1B">
        <w:rPr>
          <w:rFonts w:ascii="Times New Roman" w:eastAsia="Calibri" w:hAnsi="Times New Roman" w:cs="Times New Roman"/>
          <w:b/>
          <w:bCs/>
          <w:i/>
          <w:iCs/>
          <w:sz w:val="24"/>
          <w:szCs w:val="24"/>
        </w:rPr>
        <w:t>Europos Sąjungos Aplinkos tarybos klausimai</w:t>
      </w:r>
    </w:p>
    <w:p w:rsidR="002561B3" w:rsidRPr="00C60B1B" w:rsidRDefault="002561B3" w:rsidP="002561B3">
      <w:pPr>
        <w:spacing w:after="0" w:line="240" w:lineRule="auto"/>
        <w:jc w:val="center"/>
        <w:rPr>
          <w:rFonts w:ascii="Times New Roman" w:eastAsia="Calibri" w:hAnsi="Times New Roman" w:cs="Times New Roman"/>
          <w:sz w:val="24"/>
          <w:szCs w:val="24"/>
        </w:rPr>
      </w:pPr>
    </w:p>
    <w:p w:rsidR="002561B3" w:rsidRPr="00C60B1B" w:rsidRDefault="002561B3" w:rsidP="002561B3">
      <w:pPr>
        <w:spacing w:after="0" w:line="240" w:lineRule="auto"/>
        <w:ind w:firstLine="709"/>
        <w:jc w:val="both"/>
        <w:rPr>
          <w:rFonts w:ascii="Times New Roman" w:eastAsia="Calibri" w:hAnsi="Times New Roman" w:cs="Times New Roman"/>
          <w:sz w:val="24"/>
          <w:szCs w:val="24"/>
        </w:rPr>
      </w:pPr>
      <w:r w:rsidRPr="00C60B1B">
        <w:rPr>
          <w:rFonts w:ascii="Times New Roman" w:eastAsia="Calibri" w:hAnsi="Times New Roman" w:cs="Times New Roman"/>
          <w:sz w:val="24"/>
          <w:szCs w:val="24"/>
          <w:lang w:eastAsia="lt-LT"/>
        </w:rPr>
        <w:t>Ataskaitiniu laikotarpiu vyko du Aplinkos tarybos posėdžiai. Komiteto posėd</w:t>
      </w:r>
      <w:r>
        <w:rPr>
          <w:rFonts w:ascii="Times New Roman" w:eastAsia="Calibri" w:hAnsi="Times New Roman" w:cs="Times New Roman"/>
          <w:sz w:val="24"/>
          <w:szCs w:val="24"/>
          <w:lang w:eastAsia="lt-LT"/>
        </w:rPr>
        <w:t>žiuose</w:t>
      </w:r>
      <w:r w:rsidRPr="00C60B1B">
        <w:rPr>
          <w:rFonts w:ascii="Times New Roman" w:eastAsia="Calibri" w:hAnsi="Times New Roman" w:cs="Times New Roman"/>
          <w:sz w:val="24"/>
          <w:szCs w:val="24"/>
          <w:lang w:eastAsia="lt-LT"/>
        </w:rPr>
        <w:t xml:space="preserve"> svarst</w:t>
      </w:r>
      <w:r>
        <w:rPr>
          <w:rFonts w:ascii="Times New Roman" w:eastAsia="Calibri" w:hAnsi="Times New Roman" w:cs="Times New Roman"/>
          <w:sz w:val="24"/>
          <w:szCs w:val="24"/>
          <w:lang w:eastAsia="lt-LT"/>
        </w:rPr>
        <w:t>ant Lietuvos pozicijas, ir Aplinkos ministrui</w:t>
      </w:r>
      <w:r w:rsidRPr="00C60B1B">
        <w:rPr>
          <w:rFonts w:ascii="Times New Roman" w:eastAsia="Calibri" w:hAnsi="Times New Roman" w:cs="Times New Roman"/>
          <w:sz w:val="24"/>
          <w:szCs w:val="24"/>
          <w:lang w:eastAsia="lt-LT"/>
        </w:rPr>
        <w:t xml:space="preserve"> vykstant į šiuos ES Aplinkos tarybos posėdžius, buvo aptarti aktualiausi Lietuvai klausimai. Svarbiausias klausimas šiuose tarybos posėdžiuose buvo </w:t>
      </w:r>
      <w:r w:rsidRPr="00C60B1B">
        <w:rPr>
          <w:rFonts w:ascii="Times New Roman" w:eastAsia="Calibri" w:hAnsi="Times New Roman" w:cs="Times New Roman"/>
          <w:color w:val="000000"/>
          <w:sz w:val="24"/>
          <w:szCs w:val="24"/>
        </w:rPr>
        <w:t xml:space="preserve">pasiūlymas dėl direktyvos, kuria </w:t>
      </w:r>
      <w:r w:rsidRPr="00C60B1B">
        <w:rPr>
          <w:rFonts w:ascii="Times New Roman" w:eastAsia="Calibri" w:hAnsi="Times New Roman" w:cs="Times New Roman"/>
          <w:sz w:val="24"/>
          <w:szCs w:val="24"/>
          <w:lang w:eastAsia="lt-LT"/>
        </w:rPr>
        <w:t>iš dalies keičiama Direktyva dėl benzino ir dyzelinių degalų (</w:t>
      </w:r>
      <w:proofErr w:type="spellStart"/>
      <w:r w:rsidRPr="00C60B1B">
        <w:rPr>
          <w:rFonts w:ascii="Times New Roman" w:eastAsia="Calibri" w:hAnsi="Times New Roman" w:cs="Times New Roman"/>
          <w:sz w:val="24"/>
          <w:szCs w:val="24"/>
          <w:lang w:eastAsia="lt-LT"/>
        </w:rPr>
        <w:t>dyzelino</w:t>
      </w:r>
      <w:proofErr w:type="spellEnd"/>
      <w:r w:rsidRPr="00C60B1B">
        <w:rPr>
          <w:rFonts w:ascii="Times New Roman" w:eastAsia="Calibri" w:hAnsi="Times New Roman" w:cs="Times New Roman"/>
          <w:sz w:val="24"/>
          <w:szCs w:val="24"/>
          <w:lang w:eastAsia="lt-LT"/>
        </w:rPr>
        <w:t xml:space="preserve">) kokybės ir Direktyva dėl skatinimo naudoti atsinaujinančių išteklių energiją (ILUC </w:t>
      </w:r>
      <w:r>
        <w:rPr>
          <w:rFonts w:ascii="Times New Roman" w:eastAsia="Calibri" w:hAnsi="Times New Roman" w:cs="Times New Roman"/>
          <w:sz w:val="24"/>
          <w:szCs w:val="24"/>
          <w:lang w:eastAsia="lt-LT"/>
        </w:rPr>
        <w:t>direktyva). P</w:t>
      </w:r>
      <w:r w:rsidRPr="00C60B1B">
        <w:rPr>
          <w:rFonts w:ascii="Times New Roman" w:eastAsia="Calibri" w:hAnsi="Times New Roman" w:cs="Times New Roman"/>
          <w:sz w:val="24"/>
          <w:szCs w:val="24"/>
          <w:lang w:eastAsia="lt-LT"/>
        </w:rPr>
        <w:t>irmininkaudama Lietuva tęs airių pradėtą darbą šiuo klausimu.</w:t>
      </w:r>
      <w:r w:rsidRPr="00C60B1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Minėtu </w:t>
      </w:r>
      <w:r w:rsidRPr="00C60B1B">
        <w:rPr>
          <w:rFonts w:ascii="Times New Roman" w:eastAsia="Calibri" w:hAnsi="Times New Roman" w:cs="Times New Roman"/>
          <w:sz w:val="24"/>
          <w:szCs w:val="24"/>
        </w:rPr>
        <w:t>Pasiūlymu siekiama įvertinti netiesioginio žemės paskirties keitimo poveikį šiltnamio efektą sukeliančių dujų išmetimui ir pasiūlyti, kaip jį sumažinti</w:t>
      </w:r>
      <w:r>
        <w:rPr>
          <w:rFonts w:ascii="Times New Roman" w:eastAsia="Calibri" w:hAnsi="Times New Roman" w:cs="Times New Roman"/>
          <w:sz w:val="24"/>
          <w:szCs w:val="24"/>
        </w:rPr>
        <w:t>, taip pat</w:t>
      </w:r>
      <w:r w:rsidRPr="00C60B1B">
        <w:rPr>
          <w:rFonts w:ascii="Times New Roman" w:eastAsia="Calibri" w:hAnsi="Times New Roman" w:cs="Times New Roman"/>
          <w:sz w:val="24"/>
          <w:szCs w:val="24"/>
        </w:rPr>
        <w:t xml:space="preserve"> transporto sektoriuje </w:t>
      </w:r>
      <w:r>
        <w:rPr>
          <w:rFonts w:ascii="Times New Roman" w:eastAsia="Calibri" w:hAnsi="Times New Roman" w:cs="Times New Roman"/>
          <w:sz w:val="24"/>
          <w:szCs w:val="24"/>
        </w:rPr>
        <w:t xml:space="preserve">siūloma </w:t>
      </w:r>
      <w:r w:rsidRPr="00C60B1B">
        <w:rPr>
          <w:rFonts w:ascii="Times New Roman" w:eastAsia="Calibri" w:hAnsi="Times New Roman" w:cs="Times New Roman"/>
          <w:sz w:val="24"/>
          <w:szCs w:val="24"/>
        </w:rPr>
        <w:t>apriboti pirmos kartos b</w:t>
      </w:r>
      <w:r>
        <w:rPr>
          <w:rFonts w:ascii="Times New Roman" w:eastAsia="Calibri" w:hAnsi="Times New Roman" w:cs="Times New Roman"/>
          <w:sz w:val="24"/>
          <w:szCs w:val="24"/>
        </w:rPr>
        <w:t xml:space="preserve">iodegalų suvartojimą iki 5 </w:t>
      </w:r>
      <w:r>
        <w:rPr>
          <w:rFonts w:ascii="Times New Roman" w:eastAsia="Calibri" w:hAnsi="Times New Roman" w:cs="Times New Roman"/>
          <w:sz w:val="24"/>
          <w:szCs w:val="24"/>
          <w:lang w:val="en-US"/>
        </w:rPr>
        <w:t>% (</w:t>
      </w:r>
      <w:r w:rsidRPr="00C60B1B">
        <w:rPr>
          <w:rFonts w:ascii="Times New Roman" w:eastAsia="Calibri" w:hAnsi="Times New Roman" w:cs="Times New Roman"/>
          <w:sz w:val="24"/>
          <w:szCs w:val="24"/>
        </w:rPr>
        <w:t xml:space="preserve">numatyti, kad iš maistui skirtų žaliavų (rapsų, grūdinių kultūrų, cukrinių runkelių ir kt.), pagaminamas biodegalų kiekis neviršytų 5 </w:t>
      </w:r>
      <w:r>
        <w:rPr>
          <w:rFonts w:ascii="Times New Roman" w:eastAsia="Calibri" w:hAnsi="Times New Roman" w:cs="Times New Roman"/>
          <w:sz w:val="24"/>
          <w:szCs w:val="24"/>
        </w:rPr>
        <w:t>%</w:t>
      </w:r>
      <w:r w:rsidRPr="00C60B1B">
        <w:rPr>
          <w:rFonts w:ascii="Times New Roman" w:eastAsia="Calibri" w:hAnsi="Times New Roman" w:cs="Times New Roman"/>
          <w:sz w:val="24"/>
          <w:szCs w:val="24"/>
        </w:rPr>
        <w:t xml:space="preserve"> visos transporte suvartojamos energijos 2020 m</w:t>
      </w:r>
      <w:r>
        <w:rPr>
          <w:rFonts w:ascii="Times New Roman" w:eastAsia="Calibri" w:hAnsi="Times New Roman" w:cs="Times New Roman"/>
          <w:sz w:val="24"/>
          <w:szCs w:val="24"/>
        </w:rPr>
        <w:t>.)</w:t>
      </w:r>
      <w:r w:rsidRPr="00C60B1B">
        <w:rPr>
          <w:rFonts w:ascii="Times New Roman" w:eastAsia="Calibri" w:hAnsi="Times New Roman" w:cs="Times New Roman"/>
          <w:sz w:val="24"/>
          <w:szCs w:val="24"/>
        </w:rPr>
        <w:t xml:space="preserve"> ir skatinti pažangių biodegalų gamybą. Eur</w:t>
      </w:r>
      <w:r>
        <w:rPr>
          <w:rFonts w:ascii="Times New Roman" w:eastAsia="Calibri" w:hAnsi="Times New Roman" w:cs="Times New Roman"/>
          <w:sz w:val="24"/>
          <w:szCs w:val="24"/>
        </w:rPr>
        <w:t>opos reikalų komiteto nariai pritarė antrąjį</w:t>
      </w:r>
      <w:r w:rsidRPr="00C60B1B">
        <w:rPr>
          <w:rFonts w:ascii="Times New Roman" w:eastAsia="Calibri" w:hAnsi="Times New Roman" w:cs="Times New Roman"/>
          <w:sz w:val="24"/>
          <w:szCs w:val="24"/>
        </w:rPr>
        <w:t xml:space="preserve"> pusmetį pirmininkaujančios Lietuvos siekiams rasti darnų sprendimą derybose tarp trijų institucijų (EP, ET ir EK), kuris suartintų pozicijas svarbiausiais ILUC </w:t>
      </w:r>
      <w:r>
        <w:rPr>
          <w:rFonts w:ascii="Times New Roman" w:eastAsia="Calibri" w:hAnsi="Times New Roman" w:cs="Times New Roman"/>
          <w:sz w:val="24"/>
          <w:szCs w:val="24"/>
        </w:rPr>
        <w:t xml:space="preserve">direktyvos </w:t>
      </w:r>
      <w:r w:rsidRPr="00C60B1B">
        <w:rPr>
          <w:rFonts w:ascii="Times New Roman" w:eastAsia="Calibri" w:hAnsi="Times New Roman" w:cs="Times New Roman"/>
          <w:sz w:val="24"/>
          <w:szCs w:val="24"/>
        </w:rPr>
        <w:lastRenderedPageBreak/>
        <w:t xml:space="preserve">klausimais: išmetamųjų šiltnamio efektą sukeliančių dujų kiekio mažinimo, teisėtų verslo lūkesčių investicijoms išsaugojimo bei ES atsinaujinančių energijos šaltinių panaudojimo tikslų pasiekimo. </w:t>
      </w:r>
    </w:p>
    <w:p w:rsidR="002561B3" w:rsidRPr="00C60B1B" w:rsidRDefault="002561B3" w:rsidP="002561B3">
      <w:pPr>
        <w:spacing w:after="0" w:line="240" w:lineRule="auto"/>
        <w:ind w:firstLine="709"/>
        <w:jc w:val="both"/>
        <w:rPr>
          <w:rFonts w:ascii="Times New Roman" w:eastAsia="Calibri" w:hAnsi="Times New Roman" w:cs="Times New Roman"/>
          <w:sz w:val="24"/>
          <w:szCs w:val="24"/>
        </w:rPr>
      </w:pPr>
      <w:r w:rsidRPr="00C60B1B">
        <w:rPr>
          <w:rFonts w:ascii="Times New Roman" w:eastAsia="Calibri" w:hAnsi="Times New Roman" w:cs="Times New Roman"/>
          <w:sz w:val="24"/>
          <w:szCs w:val="24"/>
        </w:rPr>
        <w:t>Kitas aktualus Lietuvai pasiūlymas, ataskaitiniu laikotarpiu svarstytas Aplinkos tarybos posėdyje</w:t>
      </w:r>
      <w:r>
        <w:rPr>
          <w:rFonts w:ascii="Times New Roman" w:eastAsia="Calibri" w:hAnsi="Times New Roman" w:cs="Times New Roman"/>
          <w:sz w:val="24"/>
          <w:szCs w:val="24"/>
        </w:rPr>
        <w:t xml:space="preserve"> -</w:t>
      </w:r>
      <w:r w:rsidRPr="00C60B1B">
        <w:rPr>
          <w:rFonts w:ascii="Times New Roman" w:eastAsia="Calibri" w:hAnsi="Times New Roman" w:cs="Times New Roman"/>
          <w:sz w:val="24"/>
          <w:szCs w:val="24"/>
        </w:rPr>
        <w:t xml:space="preserve"> dėl direktyvos, kuria iš dalies keičiama Direktyva dėl tam tikrų valstybės ir privačių projektų poveikio aplinkai vertinimo</w:t>
      </w:r>
      <w:r>
        <w:rPr>
          <w:rFonts w:ascii="Times New Roman" w:eastAsia="Calibri" w:hAnsi="Times New Roman" w:cs="Times New Roman"/>
          <w:sz w:val="24"/>
          <w:szCs w:val="24"/>
        </w:rPr>
        <w:t xml:space="preserve"> </w:t>
      </w:r>
      <w:r w:rsidRPr="00C60B1B">
        <w:rPr>
          <w:rFonts w:ascii="Times New Roman" w:eastAsia="Calibri" w:hAnsi="Times New Roman" w:cs="Times New Roman"/>
          <w:sz w:val="24"/>
          <w:szCs w:val="24"/>
        </w:rPr>
        <w:t>(toliau – PAV). Direktyvos keitimo tikslas – sustiprinti PAV atrankos procedūrą, pagerinti PAV kokybę, paspartinti procedūras (nustatyti vieno langelio principą, kai viena institucija atsakinga už visų procedūrų leidimui gauti vykdymą). Komitet</w:t>
      </w:r>
      <w:r>
        <w:rPr>
          <w:rFonts w:ascii="Times New Roman" w:eastAsia="Calibri" w:hAnsi="Times New Roman" w:cs="Times New Roman"/>
          <w:sz w:val="24"/>
          <w:szCs w:val="24"/>
        </w:rPr>
        <w:t>o nariai</w:t>
      </w:r>
      <w:r w:rsidRPr="00C60B1B">
        <w:rPr>
          <w:rFonts w:ascii="Times New Roman" w:eastAsia="Calibri" w:hAnsi="Times New Roman" w:cs="Times New Roman"/>
          <w:sz w:val="24"/>
          <w:szCs w:val="24"/>
        </w:rPr>
        <w:t>, svarstydam</w:t>
      </w:r>
      <w:r>
        <w:rPr>
          <w:rFonts w:ascii="Times New Roman" w:eastAsia="Calibri" w:hAnsi="Times New Roman" w:cs="Times New Roman"/>
          <w:sz w:val="24"/>
          <w:szCs w:val="24"/>
        </w:rPr>
        <w:t>i</w:t>
      </w:r>
      <w:r w:rsidRPr="00C60B1B">
        <w:rPr>
          <w:rFonts w:ascii="Times New Roman" w:eastAsia="Calibri" w:hAnsi="Times New Roman" w:cs="Times New Roman"/>
          <w:sz w:val="24"/>
          <w:szCs w:val="24"/>
        </w:rPr>
        <w:t xml:space="preserve"> Lietuvos poziciją teigiamai vertino pasiūlymą, tačiau griežtai nepritarė galimos papildomos administracinės naštos ir</w:t>
      </w:r>
      <w:r>
        <w:rPr>
          <w:rFonts w:ascii="Times New Roman" w:eastAsia="Calibri" w:hAnsi="Times New Roman" w:cs="Times New Roman"/>
          <w:sz w:val="24"/>
          <w:szCs w:val="24"/>
        </w:rPr>
        <w:t xml:space="preserve"> didesnių PAV kaštų atsiradimui, nepritarė galimam</w:t>
      </w:r>
      <w:r w:rsidRPr="00C60B1B">
        <w:rPr>
          <w:rFonts w:ascii="Times New Roman" w:eastAsia="Calibri" w:hAnsi="Times New Roman" w:cs="Times New Roman"/>
          <w:sz w:val="24"/>
          <w:szCs w:val="24"/>
        </w:rPr>
        <w:t xml:space="preserve"> nauj</w:t>
      </w:r>
      <w:r>
        <w:rPr>
          <w:rFonts w:ascii="Times New Roman" w:eastAsia="Calibri" w:hAnsi="Times New Roman" w:cs="Times New Roman"/>
          <w:sz w:val="24"/>
          <w:szCs w:val="24"/>
        </w:rPr>
        <w:t>os</w:t>
      </w:r>
      <w:r w:rsidRPr="00C60B1B">
        <w:rPr>
          <w:rFonts w:ascii="Times New Roman" w:eastAsia="Calibri" w:hAnsi="Times New Roman" w:cs="Times New Roman"/>
          <w:sz w:val="24"/>
          <w:szCs w:val="24"/>
        </w:rPr>
        <w:t xml:space="preserve"> institucij</w:t>
      </w:r>
      <w:r>
        <w:rPr>
          <w:rFonts w:ascii="Times New Roman" w:eastAsia="Calibri" w:hAnsi="Times New Roman" w:cs="Times New Roman"/>
          <w:sz w:val="24"/>
          <w:szCs w:val="24"/>
        </w:rPr>
        <w:t>os kūrimui Lietuvoje</w:t>
      </w:r>
      <w:r w:rsidRPr="00C60B1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dėl ko </w:t>
      </w:r>
      <w:r w:rsidRPr="00C60B1B">
        <w:rPr>
          <w:rFonts w:ascii="Times New Roman" w:eastAsia="Calibri" w:hAnsi="Times New Roman" w:cs="Times New Roman"/>
          <w:sz w:val="24"/>
          <w:szCs w:val="24"/>
        </w:rPr>
        <w:t>sumažėtų vertinimo objektyvumas ir skaidrumas, neigiami PAV sprendimai daug skaudžiau atsilieptų užsakovams.</w:t>
      </w:r>
    </w:p>
    <w:p w:rsidR="00146AB2" w:rsidRDefault="00146AB2" w:rsidP="00F52597">
      <w:pPr>
        <w:spacing w:after="0" w:line="240" w:lineRule="auto"/>
        <w:rPr>
          <w:rFonts w:ascii="Times New Roman" w:eastAsia="Times New Roman" w:hAnsi="Times New Roman" w:cs="Times New Roman"/>
          <w:b/>
          <w:i/>
          <w:sz w:val="24"/>
          <w:szCs w:val="24"/>
        </w:rPr>
      </w:pPr>
    </w:p>
    <w:p w:rsidR="00146AB2" w:rsidRPr="00467AED" w:rsidRDefault="00146AB2" w:rsidP="00F52597">
      <w:pPr>
        <w:spacing w:after="0" w:line="240" w:lineRule="auto"/>
        <w:rPr>
          <w:rFonts w:ascii="Times New Roman" w:eastAsia="Times New Roman" w:hAnsi="Times New Roman" w:cs="Times New Roman"/>
          <w:b/>
          <w:i/>
          <w:sz w:val="24"/>
          <w:szCs w:val="24"/>
        </w:rPr>
      </w:pPr>
    </w:p>
    <w:p w:rsidR="00766BC3" w:rsidRDefault="00766BC3" w:rsidP="004809EB">
      <w:pPr>
        <w:spacing w:after="0" w:line="240" w:lineRule="auto"/>
        <w:ind w:firstLine="567"/>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Bendrųjų reikalų tarybos klausimai</w:t>
      </w:r>
    </w:p>
    <w:p w:rsidR="00146AB2" w:rsidRDefault="00146AB2" w:rsidP="004809EB">
      <w:pPr>
        <w:spacing w:after="0" w:line="240" w:lineRule="auto"/>
        <w:ind w:firstLine="567"/>
        <w:jc w:val="center"/>
        <w:rPr>
          <w:rFonts w:ascii="Times New Roman" w:eastAsia="Times New Roman" w:hAnsi="Times New Roman" w:cs="Times New Roman"/>
          <w:b/>
          <w:i/>
          <w:sz w:val="24"/>
          <w:szCs w:val="24"/>
        </w:rPr>
      </w:pPr>
    </w:p>
    <w:p w:rsidR="00766BC3" w:rsidRPr="00766BC3" w:rsidRDefault="00766BC3" w:rsidP="004809EB">
      <w:pPr>
        <w:shd w:val="clear" w:color="auto" w:fill="FFFFFF"/>
        <w:spacing w:after="0" w:line="240" w:lineRule="auto"/>
        <w:ind w:firstLine="567"/>
        <w:jc w:val="center"/>
        <w:rPr>
          <w:rFonts w:ascii="Times New Roman" w:eastAsia="Times New Roman" w:hAnsi="Times New Roman" w:cs="Times New Roman"/>
          <w:color w:val="000000"/>
          <w:sz w:val="24"/>
          <w:szCs w:val="24"/>
          <w:lang w:eastAsia="lt-LT"/>
        </w:rPr>
      </w:pPr>
      <w:r w:rsidRPr="00766BC3">
        <w:rPr>
          <w:rFonts w:ascii="Times New Roman" w:eastAsia="Times New Roman" w:hAnsi="Times New Roman" w:cs="Times New Roman"/>
          <w:b/>
          <w:noProof/>
          <w:sz w:val="24"/>
          <w:szCs w:val="24"/>
        </w:rPr>
        <w:t>Pasirengimas 2014 m. Europos Parlamento rinkimams</w:t>
      </w:r>
    </w:p>
    <w:p w:rsidR="00766BC3" w:rsidRPr="00766BC3" w:rsidRDefault="00766BC3" w:rsidP="004809EB">
      <w:pPr>
        <w:tabs>
          <w:tab w:val="left" w:pos="993"/>
        </w:tabs>
        <w:spacing w:after="0" w:line="240" w:lineRule="auto"/>
        <w:ind w:firstLine="567"/>
        <w:jc w:val="both"/>
        <w:rPr>
          <w:rFonts w:ascii="Times New Roman" w:eastAsia="Times New Roman" w:hAnsi="Times New Roman" w:cs="Times New Roman"/>
          <w:sz w:val="24"/>
          <w:szCs w:val="24"/>
        </w:rPr>
      </w:pPr>
    </w:p>
    <w:p w:rsidR="00766BC3" w:rsidRDefault="00766BC3" w:rsidP="004809EB">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0" w:line="240" w:lineRule="auto"/>
        <w:ind w:right="57" w:firstLine="567"/>
        <w:jc w:val="both"/>
        <w:rPr>
          <w:rFonts w:ascii="Times New Roman" w:eastAsia="Times New Roman" w:hAnsi="Times New Roman" w:cs="Times New Roman"/>
          <w:noProof/>
          <w:spacing w:val="-2"/>
          <w:sz w:val="24"/>
          <w:szCs w:val="24"/>
          <w:lang w:eastAsia="en-GB"/>
        </w:rPr>
      </w:pPr>
      <w:r w:rsidRPr="00766BC3">
        <w:rPr>
          <w:rFonts w:ascii="Times New Roman" w:eastAsia="Times New Roman" w:hAnsi="Times New Roman" w:cs="Times New Roman"/>
          <w:spacing w:val="-2"/>
          <w:sz w:val="24"/>
          <w:szCs w:val="24"/>
          <w:lang w:eastAsia="en-GB"/>
        </w:rPr>
        <w:t>2013 kovo 12 dieną Europ</w:t>
      </w:r>
      <w:r>
        <w:rPr>
          <w:rFonts w:ascii="Times New Roman" w:eastAsia="Times New Roman" w:hAnsi="Times New Roman" w:cs="Times New Roman"/>
          <w:spacing w:val="-2"/>
          <w:sz w:val="24"/>
          <w:szCs w:val="24"/>
          <w:lang w:eastAsia="en-GB"/>
        </w:rPr>
        <w:t>os Komisija pateikė Komunikatą „</w:t>
      </w:r>
      <w:r w:rsidRPr="00766BC3">
        <w:rPr>
          <w:rFonts w:ascii="Times New Roman" w:eastAsia="Times New Roman" w:hAnsi="Times New Roman" w:cs="Times New Roman"/>
          <w:noProof/>
          <w:spacing w:val="-2"/>
          <w:sz w:val="24"/>
          <w:szCs w:val="24"/>
          <w:lang w:eastAsia="en-GB"/>
        </w:rPr>
        <w:t>Pasirengimas 2014 m. Europos Parlamento rinkimams. Tolesnis demokr</w:t>
      </w:r>
      <w:r>
        <w:rPr>
          <w:rFonts w:ascii="Times New Roman" w:eastAsia="Times New Roman" w:hAnsi="Times New Roman" w:cs="Times New Roman"/>
          <w:noProof/>
          <w:spacing w:val="-2"/>
          <w:sz w:val="24"/>
          <w:szCs w:val="24"/>
          <w:lang w:eastAsia="en-GB"/>
        </w:rPr>
        <w:t>atiškumo ir sklandumo didinimas“</w:t>
      </w:r>
      <w:r w:rsidRPr="00766BC3">
        <w:rPr>
          <w:rFonts w:ascii="Times New Roman" w:eastAsia="Times New Roman" w:hAnsi="Times New Roman" w:cs="Times New Roman"/>
          <w:noProof/>
          <w:spacing w:val="-2"/>
          <w:sz w:val="24"/>
          <w:szCs w:val="24"/>
          <w:lang w:eastAsia="en-GB"/>
        </w:rPr>
        <w:t>,  kuriame ieškoma kelių populiarinti Europos Parlamento rinkimus, kurie vyks 2014 m.</w:t>
      </w:r>
    </w:p>
    <w:p w:rsidR="00766BC3" w:rsidRDefault="00766BC3" w:rsidP="004809EB">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0" w:line="240" w:lineRule="auto"/>
        <w:ind w:right="57" w:firstLine="567"/>
        <w:jc w:val="both"/>
        <w:rPr>
          <w:rFonts w:ascii="Times New Roman" w:eastAsia="Times New Roman" w:hAnsi="Times New Roman" w:cs="Times New Roman"/>
          <w:noProof/>
          <w:spacing w:val="-2"/>
          <w:sz w:val="24"/>
          <w:szCs w:val="24"/>
          <w:lang w:eastAsia="en-GB"/>
        </w:rPr>
      </w:pPr>
      <w:r w:rsidRPr="00766BC3">
        <w:rPr>
          <w:rFonts w:ascii="Times New Roman" w:eastAsia="Times New Roman" w:hAnsi="Times New Roman" w:cs="Times New Roman"/>
          <w:sz w:val="24"/>
          <w:szCs w:val="24"/>
        </w:rPr>
        <w:t>Seimo Europos reikalų komitetas, apsvarstęs minėtą Komunikatą bei atsižvelgdamas</w:t>
      </w:r>
      <w:r w:rsidRPr="00766BC3">
        <w:rPr>
          <w:rFonts w:ascii="Times New Roman" w:eastAsia="Times New Roman" w:hAnsi="Times New Roman" w:cs="Times New Roman"/>
          <w:i/>
          <w:sz w:val="24"/>
          <w:szCs w:val="24"/>
        </w:rPr>
        <w:t xml:space="preserve"> </w:t>
      </w:r>
      <w:r w:rsidRPr="00766BC3">
        <w:rPr>
          <w:rFonts w:ascii="Times New Roman" w:eastAsia="Times New Roman" w:hAnsi="Times New Roman" w:cs="Times New Roman"/>
          <w:sz w:val="24"/>
          <w:szCs w:val="24"/>
        </w:rPr>
        <w:t xml:space="preserve">į </w:t>
      </w:r>
      <w:r w:rsidRPr="00766BC3">
        <w:rPr>
          <w:rFonts w:ascii="Times New Roman" w:eastAsia="Times New Roman" w:hAnsi="Times New Roman" w:cs="Times New Roman"/>
          <w:sz w:val="24"/>
          <w:szCs w:val="24"/>
          <w:shd w:val="clear" w:color="auto" w:fill="FFFFFF"/>
        </w:rPr>
        <w:t xml:space="preserve">Europos Vadovų Tarybos pirmininko Hermano Van </w:t>
      </w:r>
      <w:proofErr w:type="spellStart"/>
      <w:r w:rsidRPr="00766BC3">
        <w:rPr>
          <w:rFonts w:ascii="Times New Roman" w:eastAsia="Times New Roman" w:hAnsi="Times New Roman" w:cs="Times New Roman"/>
          <w:sz w:val="24"/>
          <w:szCs w:val="24"/>
          <w:shd w:val="clear" w:color="auto" w:fill="FFFFFF"/>
        </w:rPr>
        <w:t>Rompėjaus</w:t>
      </w:r>
      <w:proofErr w:type="spellEnd"/>
      <w:r w:rsidRPr="00766BC3">
        <w:rPr>
          <w:rFonts w:ascii="Times New Roman" w:eastAsia="Times New Roman" w:hAnsi="Times New Roman" w:cs="Times New Roman"/>
          <w:sz w:val="24"/>
          <w:szCs w:val="24"/>
          <w:shd w:val="clear" w:color="auto" w:fill="FFFFFF"/>
        </w:rPr>
        <w:t xml:space="preserve"> </w:t>
      </w:r>
      <w:r w:rsidRPr="00766BC3">
        <w:rPr>
          <w:rFonts w:ascii="Times New Roman" w:eastAsia="Times New Roman" w:hAnsi="Times New Roman" w:cs="Times New Roman"/>
          <w:sz w:val="24"/>
          <w:szCs w:val="24"/>
        </w:rPr>
        <w:t xml:space="preserve">2012 m. gruodžio 5 d. </w:t>
      </w:r>
      <w:r w:rsidRPr="00766BC3">
        <w:rPr>
          <w:rFonts w:ascii="Times New Roman" w:eastAsia="Times New Roman" w:hAnsi="Times New Roman" w:cs="Times New Roman"/>
          <w:sz w:val="24"/>
          <w:szCs w:val="24"/>
          <w:shd w:val="clear" w:color="auto" w:fill="FFFFFF"/>
        </w:rPr>
        <w:t>ataskaitą „</w:t>
      </w:r>
      <w:r w:rsidRPr="00766BC3">
        <w:rPr>
          <w:rFonts w:ascii="Times New Roman" w:eastAsia="Times New Roman" w:hAnsi="Times New Roman" w:cs="Times New Roman"/>
          <w:sz w:val="24"/>
          <w:szCs w:val="24"/>
          <w:bdr w:val="none" w:sz="0" w:space="0" w:color="auto" w:frame="1"/>
          <w:shd w:val="clear" w:color="auto" w:fill="FFFFFF"/>
        </w:rPr>
        <w:t>Kelias į tikrą Ekonominę ir pinigų sąjungą</w:t>
      </w:r>
      <w:r w:rsidRPr="00766BC3">
        <w:rPr>
          <w:rFonts w:ascii="Times New Roman" w:eastAsia="Times New Roman" w:hAnsi="Times New Roman" w:cs="Times New Roman"/>
          <w:sz w:val="24"/>
          <w:szCs w:val="24"/>
          <w:shd w:val="clear" w:color="auto" w:fill="FFFFFF"/>
        </w:rPr>
        <w:t xml:space="preserve">“, parengtą kartu su Europos Komisijos, Europos centrinio banko ir Euro grupės pirmininkais, 2013 m. balandžio 12 d. priėmė sprendimą, kuriame, be viso kito, konstatuojama, kad </w:t>
      </w:r>
      <w:r w:rsidRPr="00766BC3">
        <w:rPr>
          <w:rFonts w:ascii="Times New Roman" w:eastAsia="Times New Roman" w:hAnsi="Times New Roman" w:cs="Times New Roman"/>
          <w:sz w:val="24"/>
          <w:szCs w:val="24"/>
        </w:rPr>
        <w:t xml:space="preserve">Lietuvos Respublikos pirmininkavimas Europos Sąjungos Tarybai 2013 m. II pusmetį yra puiki proga platesnei viešai diskusijai Lietuvoje europiniais klausimais, taip siekiant aktyvesnio visuomenės dalyvavimo per Europos Parlamento rinkimus Lietuvoje 2014 m. </w:t>
      </w:r>
    </w:p>
    <w:p w:rsidR="00766BC3" w:rsidRPr="00766BC3" w:rsidRDefault="00766BC3" w:rsidP="004809EB">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0" w:line="240" w:lineRule="auto"/>
        <w:ind w:right="57" w:firstLine="567"/>
        <w:jc w:val="both"/>
        <w:rPr>
          <w:rFonts w:ascii="Times New Roman" w:eastAsia="Times New Roman" w:hAnsi="Times New Roman" w:cs="Times New Roman"/>
          <w:noProof/>
          <w:spacing w:val="-2"/>
          <w:sz w:val="24"/>
          <w:szCs w:val="24"/>
          <w:lang w:eastAsia="en-GB"/>
        </w:rPr>
      </w:pPr>
      <w:r w:rsidRPr="00766BC3">
        <w:rPr>
          <w:rFonts w:ascii="Times New Roman" w:eastAsia="Times New Roman" w:hAnsi="Times New Roman" w:cs="Times New Roman"/>
          <w:sz w:val="24"/>
          <w:szCs w:val="24"/>
        </w:rPr>
        <w:t>Taipogi buvo išreikšta pozicija, kad politinės partijos Lietuvoje turėtų aiškiai ir laiku pasisakyti, kurių Europos politinių partijų pažiūroms pritaria bei pastarosios turi siūlyti kandidatus Europos Komisijos pirmininko pareigoms ir skelbti kandidatų programas.</w:t>
      </w:r>
    </w:p>
    <w:p w:rsidR="00766BC3" w:rsidRDefault="00766BC3" w:rsidP="004809EB">
      <w:pPr>
        <w:spacing w:after="0" w:line="240" w:lineRule="auto"/>
        <w:ind w:firstLine="567"/>
        <w:rPr>
          <w:rFonts w:ascii="Times New Roman" w:eastAsia="Times New Roman" w:hAnsi="Times New Roman" w:cs="Times New Roman"/>
          <w:b/>
          <w:i/>
          <w:sz w:val="24"/>
          <w:szCs w:val="24"/>
        </w:rPr>
      </w:pPr>
    </w:p>
    <w:p w:rsidR="00FF446C" w:rsidRPr="00467AED" w:rsidRDefault="00FF446C" w:rsidP="004809EB">
      <w:pPr>
        <w:spacing w:after="0" w:line="240" w:lineRule="auto"/>
        <w:ind w:firstLine="567"/>
        <w:jc w:val="center"/>
        <w:rPr>
          <w:rFonts w:ascii="Times New Roman" w:eastAsia="Times New Roman" w:hAnsi="Times New Roman" w:cs="Times New Roman"/>
          <w:b/>
          <w:i/>
          <w:color w:val="FF0000"/>
          <w:sz w:val="24"/>
          <w:szCs w:val="24"/>
        </w:rPr>
      </w:pPr>
      <w:r w:rsidRPr="00467AED">
        <w:rPr>
          <w:rFonts w:ascii="Times New Roman" w:eastAsia="Times New Roman" w:hAnsi="Times New Roman" w:cs="Times New Roman"/>
          <w:b/>
          <w:i/>
          <w:sz w:val="24"/>
          <w:szCs w:val="24"/>
        </w:rPr>
        <w:t>Europos Sąjungos Ekonom</w:t>
      </w:r>
      <w:r w:rsidR="009A54B6">
        <w:rPr>
          <w:rFonts w:ascii="Times New Roman" w:eastAsia="Times New Roman" w:hAnsi="Times New Roman" w:cs="Times New Roman"/>
          <w:b/>
          <w:i/>
          <w:sz w:val="24"/>
          <w:szCs w:val="24"/>
        </w:rPr>
        <w:t>ikos ir finansų tarybos klausimai</w:t>
      </w:r>
    </w:p>
    <w:p w:rsidR="00FF446C" w:rsidRPr="00467AED" w:rsidRDefault="00FF446C" w:rsidP="004809EB">
      <w:pPr>
        <w:spacing w:after="0" w:line="240" w:lineRule="auto"/>
        <w:ind w:firstLine="567"/>
        <w:jc w:val="center"/>
        <w:rPr>
          <w:rFonts w:ascii="Times New Roman" w:eastAsia="Times New Roman" w:hAnsi="Times New Roman" w:cs="Times New Roman"/>
          <w:b/>
          <w:i/>
          <w:color w:val="FF0000"/>
          <w:sz w:val="24"/>
          <w:szCs w:val="24"/>
        </w:rPr>
      </w:pPr>
    </w:p>
    <w:p w:rsidR="00FF446C" w:rsidRPr="00467AED" w:rsidRDefault="00FF446C" w:rsidP="004809EB">
      <w:pPr>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 xml:space="preserve">Ataskaitiniu laikotarpiu įvyko keturi Europos Sąjungos Ekonomikos </w:t>
      </w:r>
      <w:r w:rsidR="009A54B6">
        <w:rPr>
          <w:rFonts w:ascii="Times New Roman" w:eastAsia="Times New Roman" w:hAnsi="Times New Roman" w:cs="Times New Roman"/>
          <w:sz w:val="24"/>
          <w:szCs w:val="24"/>
        </w:rPr>
        <w:t>ir finansų tarybos posėdžiai.</w:t>
      </w:r>
    </w:p>
    <w:p w:rsidR="00E339E1" w:rsidRPr="00E339E1" w:rsidRDefault="00FF446C" w:rsidP="004809EB">
      <w:pPr>
        <w:spacing w:after="0" w:line="240" w:lineRule="auto"/>
        <w:ind w:firstLine="567"/>
        <w:jc w:val="both"/>
        <w:rPr>
          <w:rFonts w:ascii="Times New Roman" w:eastAsia="Calibri" w:hAnsi="Times New Roman" w:cs="Times New Roman"/>
          <w:color w:val="000000"/>
          <w:sz w:val="24"/>
          <w:szCs w:val="24"/>
          <w:lang w:eastAsia="lt-LT"/>
        </w:rPr>
      </w:pPr>
      <w:r w:rsidRPr="00467AED">
        <w:rPr>
          <w:rFonts w:ascii="Times New Roman" w:eastAsia="Times New Roman" w:hAnsi="Times New Roman" w:cs="Times New Roman"/>
          <w:sz w:val="24"/>
          <w:szCs w:val="24"/>
        </w:rPr>
        <w:t xml:space="preserve">Tarybos  posėdžiuose  buvo svarstoma </w:t>
      </w:r>
      <w:r w:rsidRPr="00467AED">
        <w:rPr>
          <w:rFonts w:ascii="Times New Roman" w:eastAsia="Times New Roman" w:hAnsi="Times New Roman" w:cs="Times New Roman"/>
          <w:color w:val="000000"/>
          <w:sz w:val="24"/>
          <w:szCs w:val="24"/>
          <w:lang w:eastAsia="lt-LT"/>
        </w:rPr>
        <w:t>bankų priežiūros ir finansinių paslaugų  klausimai, taisyklės dėl finansinių priemonių rinkų,</w:t>
      </w:r>
      <w:r w:rsidRPr="00467AED">
        <w:rPr>
          <w:rFonts w:ascii="Times New Roman" w:eastAsia="Times New Roman" w:hAnsi="Times New Roman" w:cs="Times New Roman"/>
          <w:sz w:val="24"/>
          <w:szCs w:val="24"/>
          <w:lang w:eastAsia="lt-LT"/>
        </w:rPr>
        <w:t xml:space="preserve"> vieningas bankų priežiūros mechanizmas, </w:t>
      </w:r>
      <w:r w:rsidRPr="00467AED">
        <w:rPr>
          <w:rFonts w:ascii="Times New Roman" w:eastAsia="Times New Roman" w:hAnsi="Times New Roman" w:cs="Times New Roman"/>
          <w:bCs/>
          <w:iCs/>
          <w:sz w:val="24"/>
          <w:szCs w:val="24"/>
          <w:lang w:eastAsia="fr-BE"/>
        </w:rPr>
        <w:t>bankų ir investicinių įmonių gaivinimo ir pertvarkymo sistema</w:t>
      </w:r>
      <w:r w:rsidRPr="00467AED">
        <w:rPr>
          <w:rFonts w:ascii="Times New Roman" w:eastAsia="Times New Roman" w:hAnsi="Times New Roman" w:cs="Times New Roman"/>
          <w:sz w:val="24"/>
          <w:szCs w:val="24"/>
          <w:lang w:eastAsia="lt-LT"/>
        </w:rPr>
        <w:t>,</w:t>
      </w:r>
      <w:r w:rsidRPr="00467AED">
        <w:rPr>
          <w:rFonts w:ascii="Times New Roman" w:eastAsia="Calibri" w:hAnsi="Times New Roman" w:cs="Times New Roman"/>
          <w:color w:val="000000"/>
          <w:sz w:val="24"/>
          <w:szCs w:val="24"/>
          <w:lang w:eastAsia="lt-LT"/>
        </w:rPr>
        <w:t xml:space="preserve"> politinės gairės dėl greitojo reagavimo mechanizmo kovojant su sukčiavimu PVM, </w:t>
      </w:r>
      <w:r w:rsidRPr="00467AED">
        <w:rPr>
          <w:rFonts w:ascii="Times New Roman" w:eastAsia="Times New Roman" w:hAnsi="Times New Roman" w:cs="Times New Roman"/>
          <w:sz w:val="24"/>
          <w:szCs w:val="24"/>
        </w:rPr>
        <w:t>2013 m. Europos Sąjungos biudžeto taisomojo biudžeto Nr. 2 projektas</w:t>
      </w:r>
      <w:r w:rsidR="00F56250" w:rsidRPr="00467AED">
        <w:rPr>
          <w:rFonts w:ascii="Times New Roman" w:eastAsia="Calibri" w:hAnsi="Times New Roman" w:cs="Times New Roman"/>
          <w:color w:val="000000"/>
          <w:sz w:val="24"/>
          <w:szCs w:val="24"/>
          <w:lang w:eastAsia="lt-LT"/>
        </w:rPr>
        <w:t xml:space="preserve"> bei </w:t>
      </w:r>
      <w:r w:rsidR="009A54B6">
        <w:rPr>
          <w:rFonts w:ascii="Times New Roman" w:eastAsia="Calibri" w:hAnsi="Times New Roman" w:cs="Times New Roman"/>
          <w:color w:val="000000"/>
          <w:sz w:val="24"/>
          <w:szCs w:val="24"/>
          <w:lang w:eastAsia="lt-LT"/>
        </w:rPr>
        <w:t>2014–</w:t>
      </w:r>
      <w:r w:rsidRPr="00467AED">
        <w:rPr>
          <w:rFonts w:ascii="Times New Roman" w:eastAsia="Calibri" w:hAnsi="Times New Roman" w:cs="Times New Roman"/>
          <w:color w:val="000000"/>
          <w:sz w:val="24"/>
          <w:szCs w:val="24"/>
          <w:lang w:eastAsia="lt-LT"/>
        </w:rPr>
        <w:t xml:space="preserve">2020 m. Europos Sąjungos daugiametė finansinė programa, taip pat </w:t>
      </w:r>
      <w:r w:rsidRPr="00467AED">
        <w:rPr>
          <w:rFonts w:ascii="Times New Roman" w:eastAsia="Times New Roman" w:hAnsi="Times New Roman" w:cs="Times New Roman"/>
          <w:sz w:val="24"/>
          <w:szCs w:val="24"/>
          <w:lang w:eastAsia="fr-BE"/>
        </w:rPr>
        <w:t>2013 m. Europos semestras: tarybos rekomendacijų projektas valstybėms narėms dėl 2013 m. Nacionalinių reformų programų bei tarybos nuomonės projektas dėl 2013 m. atnaujintų Stabilumo ar Konvergencijos programų,</w:t>
      </w:r>
      <w:r w:rsidRPr="00467AED">
        <w:rPr>
          <w:rFonts w:ascii="Times New Roman" w:eastAsia="Times New Roman" w:hAnsi="Times New Roman" w:cs="Times New Roman"/>
          <w:b/>
          <w:sz w:val="24"/>
          <w:szCs w:val="24"/>
          <w:lang w:eastAsia="fr-BE"/>
        </w:rPr>
        <w:t xml:space="preserve"> </w:t>
      </w:r>
      <w:r w:rsidRPr="00467AED">
        <w:rPr>
          <w:rFonts w:ascii="Times New Roman" w:eastAsia="Times New Roman" w:hAnsi="Times New Roman" w:cs="Times New Roman"/>
          <w:sz w:val="24"/>
          <w:szCs w:val="24"/>
          <w:lang w:eastAsia="fr-BE"/>
        </w:rPr>
        <w:t>euro zonos išplėtimas ir kita.</w:t>
      </w:r>
      <w:r w:rsidR="00E339E1">
        <w:rPr>
          <w:rFonts w:ascii="Times New Roman" w:eastAsia="Calibri" w:hAnsi="Times New Roman" w:cs="Times New Roman"/>
          <w:color w:val="000000"/>
          <w:sz w:val="24"/>
          <w:szCs w:val="24"/>
          <w:lang w:eastAsia="lt-LT"/>
        </w:rPr>
        <w:t xml:space="preserve"> </w:t>
      </w:r>
    </w:p>
    <w:p w:rsidR="00FF446C" w:rsidRPr="00467AED" w:rsidRDefault="00FF446C" w:rsidP="004809EB">
      <w:pPr>
        <w:tabs>
          <w:tab w:val="left" w:pos="0"/>
          <w:tab w:val="left" w:pos="993"/>
        </w:tabs>
        <w:spacing w:after="0" w:line="240" w:lineRule="auto"/>
        <w:ind w:firstLine="567"/>
        <w:jc w:val="both"/>
        <w:rPr>
          <w:rFonts w:ascii="Times New Roman" w:eastAsia="Calibri" w:hAnsi="Times New Roman" w:cs="Times New Roman"/>
          <w:sz w:val="24"/>
          <w:szCs w:val="24"/>
        </w:rPr>
      </w:pPr>
      <w:r w:rsidRPr="00467AED">
        <w:rPr>
          <w:rFonts w:ascii="Times New Roman" w:eastAsia="Times New Roman" w:hAnsi="Times New Roman" w:cs="Times New Roman"/>
          <w:sz w:val="24"/>
          <w:szCs w:val="24"/>
        </w:rPr>
        <w:t>Š.</w:t>
      </w:r>
      <w:r w:rsidR="00F56250" w:rsidRPr="00467AED">
        <w:rPr>
          <w:rFonts w:ascii="Times New Roman" w:eastAsia="Times New Roman" w:hAnsi="Times New Roman" w:cs="Times New Roman"/>
          <w:sz w:val="24"/>
          <w:szCs w:val="24"/>
        </w:rPr>
        <w:t xml:space="preserve"> </w:t>
      </w:r>
      <w:r w:rsidRPr="00467AED">
        <w:rPr>
          <w:rFonts w:ascii="Times New Roman" w:eastAsia="Times New Roman" w:hAnsi="Times New Roman" w:cs="Times New Roman"/>
          <w:sz w:val="24"/>
          <w:szCs w:val="24"/>
        </w:rPr>
        <w:t>m. kovo 15</w:t>
      </w:r>
      <w:r w:rsidR="00F56250" w:rsidRPr="00467AED">
        <w:rPr>
          <w:rFonts w:ascii="Times New Roman" w:eastAsia="Times New Roman" w:hAnsi="Times New Roman" w:cs="Times New Roman"/>
          <w:sz w:val="24"/>
          <w:szCs w:val="24"/>
        </w:rPr>
        <w:t xml:space="preserve"> </w:t>
      </w:r>
      <w:r w:rsidRPr="00467AED">
        <w:rPr>
          <w:rFonts w:ascii="Times New Roman" w:eastAsia="Times New Roman" w:hAnsi="Times New Roman" w:cs="Times New Roman"/>
          <w:sz w:val="24"/>
          <w:szCs w:val="24"/>
        </w:rPr>
        <w:t>d. posėdyje Seimo Europos reikalų komitetas išklausė Europos audi</w:t>
      </w:r>
      <w:r w:rsidR="00F56250" w:rsidRPr="00467AED">
        <w:rPr>
          <w:rFonts w:ascii="Times New Roman" w:eastAsia="Times New Roman" w:hAnsi="Times New Roman" w:cs="Times New Roman"/>
          <w:sz w:val="24"/>
          <w:szCs w:val="24"/>
        </w:rPr>
        <w:t>to rūmų narės Rasos Budbergytės</w:t>
      </w:r>
      <w:r w:rsidRPr="00467AED">
        <w:rPr>
          <w:rFonts w:ascii="Times New Roman" w:eastAsia="Times New Roman" w:hAnsi="Times New Roman" w:cs="Times New Roman"/>
          <w:sz w:val="24"/>
          <w:szCs w:val="24"/>
        </w:rPr>
        <w:t xml:space="preserve"> pranešimą apie </w:t>
      </w:r>
      <w:r w:rsidRPr="00467AED">
        <w:rPr>
          <w:rFonts w:ascii="Times New Roman" w:eastAsia="Times New Roman" w:hAnsi="Times New Roman" w:cs="Times New Roman"/>
          <w:sz w:val="24"/>
          <w:szCs w:val="24"/>
          <w:u w:val="single"/>
        </w:rPr>
        <w:t>Europos Audito rūmų ataskaitos apie 2011 finansinių metų Europos Sąjungos biudžeto vykdymą.</w:t>
      </w:r>
      <w:r w:rsidRPr="00467AED">
        <w:rPr>
          <w:rFonts w:ascii="Times New Roman" w:eastAsia="Times New Roman" w:hAnsi="Times New Roman" w:cs="Times New Roman"/>
          <w:sz w:val="24"/>
          <w:szCs w:val="24"/>
        </w:rPr>
        <w:t xml:space="preserve"> A</w:t>
      </w:r>
      <w:r w:rsidRPr="00467AED">
        <w:rPr>
          <w:rFonts w:ascii="Times New Roman" w:eastAsia="Calibri" w:hAnsi="Times New Roman" w:cs="Times New Roman"/>
          <w:sz w:val="24"/>
          <w:szCs w:val="24"/>
        </w:rPr>
        <w:t>tsižvelgdamas</w:t>
      </w:r>
      <w:r w:rsidRPr="00467AED">
        <w:rPr>
          <w:rFonts w:ascii="Times New Roman" w:eastAsia="Calibri" w:hAnsi="Times New Roman" w:cs="Times New Roman"/>
          <w:i/>
          <w:iCs/>
          <w:sz w:val="24"/>
          <w:szCs w:val="24"/>
        </w:rPr>
        <w:t xml:space="preserve"> </w:t>
      </w:r>
      <w:r w:rsidRPr="00467AED">
        <w:rPr>
          <w:rFonts w:ascii="Times New Roman" w:eastAsia="Calibri" w:hAnsi="Times New Roman" w:cs="Times New Roman"/>
          <w:sz w:val="24"/>
          <w:szCs w:val="24"/>
        </w:rPr>
        <w:t>į</w:t>
      </w:r>
      <w:r w:rsidRPr="00467AED">
        <w:rPr>
          <w:rFonts w:ascii="Times New Roman" w:eastAsia="Calibri" w:hAnsi="Times New Roman" w:cs="Times New Roman"/>
          <w:b/>
          <w:bCs/>
          <w:sz w:val="24"/>
          <w:szCs w:val="24"/>
        </w:rPr>
        <w:t xml:space="preserve"> </w:t>
      </w:r>
      <w:r w:rsidRPr="00467AED">
        <w:rPr>
          <w:rFonts w:ascii="Times New Roman" w:eastAsia="Calibri" w:hAnsi="Times New Roman" w:cs="Times New Roman"/>
          <w:sz w:val="24"/>
          <w:szCs w:val="24"/>
        </w:rPr>
        <w:t xml:space="preserve">Europos Audito rūmų ataskaitos išvadas bei rekomendacijas ir pabrėždamas </w:t>
      </w:r>
      <w:r w:rsidRPr="00467AED">
        <w:rPr>
          <w:rFonts w:ascii="Times New Roman" w:eastAsia="Calibri" w:hAnsi="Times New Roman" w:cs="Times New Roman"/>
          <w:sz w:val="24"/>
          <w:szCs w:val="24"/>
          <w:lang w:eastAsia="lt-LT"/>
        </w:rPr>
        <w:t xml:space="preserve">efektyvaus ES paramos lėšų panaudojimo svarbą, komitetas nusprendė </w:t>
      </w:r>
      <w:r w:rsidRPr="00467AED">
        <w:rPr>
          <w:rFonts w:ascii="Times New Roman" w:eastAsia="Calibri" w:hAnsi="Times New Roman" w:cs="Times New Roman"/>
          <w:sz w:val="24"/>
          <w:szCs w:val="24"/>
        </w:rPr>
        <w:t>raginti Vyriausybę imtis priemonių pašalinti Europos Audito rūmų nurodytas ES lėšų  pa</w:t>
      </w:r>
      <w:r w:rsidR="00F56250" w:rsidRPr="00467AED">
        <w:rPr>
          <w:rFonts w:ascii="Times New Roman" w:eastAsia="Calibri" w:hAnsi="Times New Roman" w:cs="Times New Roman"/>
          <w:sz w:val="24"/>
          <w:szCs w:val="24"/>
        </w:rPr>
        <w:t xml:space="preserve">naudojimo klaidų priežastis ir </w:t>
      </w:r>
      <w:r w:rsidRPr="00467AED">
        <w:rPr>
          <w:rFonts w:ascii="Times New Roman" w:eastAsia="Calibri" w:hAnsi="Times New Roman" w:cs="Times New Roman"/>
          <w:sz w:val="24"/>
          <w:szCs w:val="24"/>
        </w:rPr>
        <w:t>kritiškai įvertinti Lietuvos teisės aktų proporcingumą siekiamų tikslų atžvilgiu, ypatingą dėmesį skiriant viešųjų pirkimų sričiai bei  pirminių patikrų kokybės trūkumų šalinimui.</w:t>
      </w:r>
    </w:p>
    <w:p w:rsidR="00FF446C" w:rsidRPr="00467AED" w:rsidRDefault="00FF446C" w:rsidP="004809EB">
      <w:pPr>
        <w:spacing w:after="0" w:line="240" w:lineRule="auto"/>
        <w:ind w:firstLine="567"/>
        <w:jc w:val="both"/>
        <w:rPr>
          <w:rFonts w:ascii="Times New Roman" w:eastAsia="Calibri" w:hAnsi="Times New Roman" w:cs="Times New Roman"/>
          <w:sz w:val="24"/>
          <w:szCs w:val="24"/>
        </w:rPr>
      </w:pPr>
      <w:r w:rsidRPr="00467AED">
        <w:rPr>
          <w:rFonts w:ascii="Times New Roman" w:eastAsia="Times New Roman" w:hAnsi="Times New Roman" w:cs="Times New Roman"/>
          <w:sz w:val="24"/>
          <w:szCs w:val="24"/>
          <w:lang w:eastAsia="lt-LT"/>
        </w:rPr>
        <w:lastRenderedPageBreak/>
        <w:t xml:space="preserve">Seimo Europos reikalų komitetas išsakė nuomonę dėl </w:t>
      </w:r>
      <w:r w:rsidRPr="00467AED">
        <w:rPr>
          <w:rFonts w:ascii="Times New Roman" w:eastAsia="Times New Roman" w:hAnsi="Times New Roman" w:cs="Times New Roman"/>
          <w:bCs/>
          <w:sz w:val="24"/>
          <w:szCs w:val="24"/>
        </w:rPr>
        <w:t>2013 m. balandžio 14</w:t>
      </w:r>
      <w:r w:rsidR="00F56250" w:rsidRPr="00467AED">
        <w:rPr>
          <w:rFonts w:ascii="Times New Roman" w:eastAsia="Times New Roman" w:hAnsi="Times New Roman" w:cs="Times New Roman"/>
          <w:bCs/>
          <w:sz w:val="24"/>
          <w:szCs w:val="24"/>
        </w:rPr>
        <w:t xml:space="preserve"> </w:t>
      </w:r>
      <w:r w:rsidRPr="00467AED">
        <w:rPr>
          <w:rFonts w:ascii="Times New Roman" w:eastAsia="Times New Roman" w:hAnsi="Times New Roman" w:cs="Times New Roman"/>
          <w:bCs/>
          <w:sz w:val="24"/>
          <w:szCs w:val="24"/>
        </w:rPr>
        <w:t xml:space="preserve">d. dėl Seimo Audito komiteto paklausimo dėl </w:t>
      </w:r>
      <w:r w:rsidRPr="00467AED">
        <w:rPr>
          <w:rFonts w:ascii="Times New Roman" w:eastAsia="Times New Roman" w:hAnsi="Times New Roman" w:cs="Times New Roman"/>
          <w:sz w:val="24"/>
          <w:szCs w:val="24"/>
        </w:rPr>
        <w:t>ES paramos valdymo ir kontrolės sistemos bei audito institucijos pasky</w:t>
      </w:r>
      <w:r w:rsidR="00F56250" w:rsidRPr="00467AED">
        <w:rPr>
          <w:rFonts w:ascii="Times New Roman" w:eastAsia="Times New Roman" w:hAnsi="Times New Roman" w:cs="Times New Roman"/>
          <w:sz w:val="24"/>
          <w:szCs w:val="24"/>
        </w:rPr>
        <w:t>rimo 2014-2020 m. laikotarpiui,</w:t>
      </w:r>
      <w:r w:rsidR="00F56250" w:rsidRPr="00467AED">
        <w:rPr>
          <w:rFonts w:ascii="Times New Roman" w:eastAsia="Calibri" w:hAnsi="Times New Roman" w:cs="Times New Roman"/>
          <w:sz w:val="24"/>
          <w:szCs w:val="24"/>
        </w:rPr>
        <w:t xml:space="preserve"> kad Lietuvos Respublikoje 2007–</w:t>
      </w:r>
      <w:r w:rsidRPr="00467AED">
        <w:rPr>
          <w:rFonts w:ascii="Times New Roman" w:eastAsia="Calibri" w:hAnsi="Times New Roman" w:cs="Times New Roman"/>
          <w:sz w:val="24"/>
          <w:szCs w:val="24"/>
        </w:rPr>
        <w:t xml:space="preserve">2013 m. Europos Sąjungos finansinės paramos valdymo ir kontrolės sistema yra pakankamai subalansuota, efektyvi ir patikimai veikianti, todėl siūlo jos iš esmės nekeisti ir 2014-2020 m. laikotarpiu. </w:t>
      </w:r>
    </w:p>
    <w:p w:rsidR="009D05A2" w:rsidRPr="00467AED" w:rsidRDefault="009D05A2" w:rsidP="004809EB">
      <w:pPr>
        <w:spacing w:after="0" w:line="240" w:lineRule="auto"/>
        <w:ind w:firstLine="567"/>
        <w:jc w:val="both"/>
        <w:rPr>
          <w:rFonts w:ascii="Times New Roman" w:eastAsia="Calibri" w:hAnsi="Times New Roman" w:cs="Times New Roman"/>
          <w:sz w:val="24"/>
          <w:szCs w:val="24"/>
        </w:rPr>
      </w:pPr>
    </w:p>
    <w:p w:rsidR="009D05A2" w:rsidRPr="00B1649C" w:rsidRDefault="009D05A2" w:rsidP="004809EB">
      <w:pPr>
        <w:tabs>
          <w:tab w:val="left" w:pos="993"/>
        </w:tabs>
        <w:spacing w:after="0" w:line="240" w:lineRule="auto"/>
        <w:ind w:firstLine="567"/>
        <w:jc w:val="center"/>
        <w:rPr>
          <w:rFonts w:ascii="Times New Roman" w:eastAsia="Times New Roman" w:hAnsi="Times New Roman" w:cs="Times New Roman"/>
          <w:b/>
          <w:i/>
          <w:sz w:val="24"/>
          <w:szCs w:val="24"/>
        </w:rPr>
      </w:pPr>
      <w:r w:rsidRPr="00B1649C">
        <w:rPr>
          <w:rFonts w:ascii="Times New Roman" w:eastAsia="Times New Roman" w:hAnsi="Times New Roman" w:cs="Times New Roman"/>
          <w:b/>
          <w:i/>
          <w:sz w:val="24"/>
          <w:szCs w:val="24"/>
        </w:rPr>
        <w:t>Europos Sąjungos Švietimo, jaunimo, kult</w:t>
      </w:r>
      <w:r w:rsidR="009A54B6" w:rsidRPr="00B1649C">
        <w:rPr>
          <w:rFonts w:ascii="Times New Roman" w:eastAsia="Times New Roman" w:hAnsi="Times New Roman" w:cs="Times New Roman"/>
          <w:b/>
          <w:i/>
          <w:sz w:val="24"/>
          <w:szCs w:val="24"/>
        </w:rPr>
        <w:t>ūros ir sporto tarybos klausimai</w:t>
      </w:r>
    </w:p>
    <w:p w:rsidR="009A54B6" w:rsidRPr="00467AED" w:rsidRDefault="009A54B6" w:rsidP="004809EB">
      <w:pPr>
        <w:tabs>
          <w:tab w:val="left" w:pos="993"/>
        </w:tabs>
        <w:spacing w:after="0" w:line="240" w:lineRule="auto"/>
        <w:ind w:firstLine="567"/>
        <w:jc w:val="center"/>
        <w:rPr>
          <w:rFonts w:ascii="Times New Roman" w:eastAsia="Times New Roman" w:hAnsi="Times New Roman" w:cs="Times New Roman"/>
          <w:b/>
          <w:i/>
          <w:color w:val="FF0000"/>
          <w:sz w:val="24"/>
          <w:szCs w:val="24"/>
        </w:rPr>
      </w:pPr>
    </w:p>
    <w:p w:rsidR="006B71ED" w:rsidRPr="00467AED" w:rsidRDefault="006B71ED" w:rsidP="004809EB">
      <w:pPr>
        <w:tabs>
          <w:tab w:val="left" w:pos="993"/>
        </w:tabs>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 xml:space="preserve">Ataskaitiniu laikotarpiu svarstant LR pozicijas vykstant į Europos Sąjungos </w:t>
      </w:r>
      <w:r w:rsidR="00A01B27" w:rsidRPr="00A01B27">
        <w:rPr>
          <w:rFonts w:ascii="Times New Roman" w:eastAsia="Calibri" w:hAnsi="Times New Roman" w:cs="Times New Roman"/>
          <w:sz w:val="24"/>
          <w:szCs w:val="24"/>
        </w:rPr>
        <w:t>Švietimo, jaunimo, kultūros ir sporto</w:t>
      </w:r>
      <w:r w:rsidRPr="00A01B27">
        <w:rPr>
          <w:rFonts w:ascii="Times New Roman" w:eastAsia="Calibri" w:hAnsi="Times New Roman" w:cs="Times New Roman"/>
          <w:sz w:val="24"/>
          <w:szCs w:val="24"/>
        </w:rPr>
        <w:t xml:space="preserve"> tarybos posėdžius, didesnis dėmesys buvo skiriamas šiems klausimams</w:t>
      </w:r>
      <w:r w:rsidRPr="00467AED">
        <w:rPr>
          <w:rFonts w:ascii="Times New Roman" w:eastAsia="Calibri" w:hAnsi="Times New Roman" w:cs="Times New Roman"/>
          <w:sz w:val="24"/>
          <w:szCs w:val="24"/>
        </w:rPr>
        <w:t>:</w:t>
      </w:r>
    </w:p>
    <w:p w:rsidR="00B1649C" w:rsidRDefault="00B1649C" w:rsidP="004809EB">
      <w:pPr>
        <w:pStyle w:val="Sraopastraipa"/>
        <w:numPr>
          <w:ilvl w:val="0"/>
          <w:numId w:val="9"/>
        </w:numPr>
        <w:tabs>
          <w:tab w:val="left" w:pos="993"/>
        </w:tabs>
        <w:spacing w:after="0" w:line="240" w:lineRule="auto"/>
        <w:ind w:left="0" w:firstLine="567"/>
        <w:jc w:val="both"/>
        <w:rPr>
          <w:rFonts w:ascii="Times New Roman" w:eastAsia="Times New Roman" w:hAnsi="Times New Roman" w:cs="Times New Roman"/>
          <w:iCs/>
          <w:sz w:val="24"/>
          <w:szCs w:val="24"/>
          <w:lang w:eastAsia="fi-FI"/>
        </w:rPr>
      </w:pPr>
      <w:r w:rsidRPr="006B71ED">
        <w:rPr>
          <w:rFonts w:ascii="Times New Roman" w:eastAsia="Times New Roman" w:hAnsi="Times New Roman" w:cs="Times New Roman"/>
          <w:iCs/>
          <w:sz w:val="24"/>
          <w:szCs w:val="24"/>
          <w:lang w:eastAsia="fi-FI"/>
        </w:rPr>
        <w:t>pe</w:t>
      </w:r>
      <w:r w:rsidR="006B71ED" w:rsidRPr="006B71ED">
        <w:rPr>
          <w:rFonts w:ascii="Times New Roman" w:eastAsia="Times New Roman" w:hAnsi="Times New Roman" w:cs="Times New Roman"/>
          <w:iCs/>
          <w:sz w:val="24"/>
          <w:szCs w:val="24"/>
          <w:lang w:eastAsia="fi-FI"/>
        </w:rPr>
        <w:t>dagogų kvalifikacijos tobulinimo klausimams, kad būtų užtikrinta aukščiausios kokybės pedagoginės profesijo</w:t>
      </w:r>
      <w:r w:rsidRPr="006B71ED">
        <w:rPr>
          <w:rFonts w:ascii="Times New Roman" w:eastAsia="Times New Roman" w:hAnsi="Times New Roman" w:cs="Times New Roman"/>
          <w:iCs/>
          <w:sz w:val="24"/>
          <w:szCs w:val="24"/>
          <w:lang w:eastAsia="fi-FI"/>
        </w:rPr>
        <w:t>s, pasieki</w:t>
      </w:r>
      <w:r w:rsidR="00A01B27">
        <w:rPr>
          <w:rFonts w:ascii="Times New Roman" w:eastAsia="Times New Roman" w:hAnsi="Times New Roman" w:cs="Times New Roman"/>
          <w:iCs/>
          <w:sz w:val="24"/>
          <w:szCs w:val="24"/>
          <w:lang w:eastAsia="fi-FI"/>
        </w:rPr>
        <w:t>ama geresnių mokymosi rezultatų;</w:t>
      </w:r>
      <w:r w:rsidRPr="006B71ED">
        <w:rPr>
          <w:rFonts w:ascii="Times New Roman" w:eastAsia="Times New Roman" w:hAnsi="Times New Roman" w:cs="Times New Roman"/>
          <w:iCs/>
          <w:sz w:val="24"/>
          <w:szCs w:val="24"/>
          <w:lang w:eastAsia="fi-FI"/>
        </w:rPr>
        <w:t xml:space="preserve"> </w:t>
      </w:r>
    </w:p>
    <w:p w:rsidR="00A01B27" w:rsidRPr="00A01B27" w:rsidRDefault="00A01B27" w:rsidP="004809EB">
      <w:pPr>
        <w:pStyle w:val="Sraopastraipa"/>
        <w:numPr>
          <w:ilvl w:val="0"/>
          <w:numId w:val="9"/>
        </w:numPr>
        <w:tabs>
          <w:tab w:val="left" w:pos="993"/>
        </w:tabs>
        <w:spacing w:after="0" w:line="240" w:lineRule="auto"/>
        <w:ind w:left="0" w:firstLine="567"/>
        <w:jc w:val="both"/>
        <w:rPr>
          <w:rFonts w:ascii="Times New Roman" w:eastAsia="Times New Roman" w:hAnsi="Times New Roman" w:cs="Times New Roman"/>
          <w:iCs/>
          <w:sz w:val="24"/>
          <w:szCs w:val="24"/>
          <w:lang w:eastAsia="fi-FI"/>
        </w:rPr>
      </w:pPr>
      <w:r>
        <w:rPr>
          <w:rFonts w:ascii="Times New Roman" w:eastAsia="Times New Roman" w:hAnsi="Times New Roman" w:cs="Times New Roman"/>
          <w:sz w:val="24"/>
          <w:szCs w:val="24"/>
          <w:lang w:eastAsia="fi-FI"/>
        </w:rPr>
        <w:t>k</w:t>
      </w:r>
      <w:r w:rsidRPr="00A01B27">
        <w:rPr>
          <w:rFonts w:ascii="Times New Roman" w:eastAsia="Times New Roman" w:hAnsi="Times New Roman" w:cs="Times New Roman"/>
          <w:sz w:val="24"/>
          <w:szCs w:val="24"/>
          <w:lang w:eastAsia="fi-FI"/>
        </w:rPr>
        <w:t>ultūros kaip "švelniosios politikos" priemonės naudojimas ES išorės santykiuose</w:t>
      </w:r>
      <w:r>
        <w:rPr>
          <w:rFonts w:ascii="Times New Roman" w:eastAsia="Times New Roman" w:hAnsi="Times New Roman" w:cs="Times New Roman"/>
          <w:sz w:val="24"/>
          <w:szCs w:val="24"/>
          <w:lang w:eastAsia="fi-FI"/>
        </w:rPr>
        <w:t>;</w:t>
      </w:r>
    </w:p>
    <w:p w:rsidR="00A01B27" w:rsidRDefault="00A01B27" w:rsidP="004809EB">
      <w:pPr>
        <w:pStyle w:val="Sraopastraipa"/>
        <w:numPr>
          <w:ilvl w:val="0"/>
          <w:numId w:val="9"/>
        </w:numPr>
        <w:tabs>
          <w:tab w:val="left" w:pos="993"/>
        </w:tabs>
        <w:spacing w:after="0" w:line="240" w:lineRule="auto"/>
        <w:ind w:left="0" w:firstLine="567"/>
        <w:jc w:val="both"/>
        <w:rPr>
          <w:rFonts w:ascii="Times New Roman" w:eastAsia="Times New Roman" w:hAnsi="Times New Roman" w:cs="Times New Roman"/>
          <w:sz w:val="24"/>
          <w:szCs w:val="24"/>
          <w:lang w:eastAsia="fi-FI"/>
        </w:rPr>
      </w:pPr>
      <w:r w:rsidRPr="00A01B27">
        <w:rPr>
          <w:rFonts w:ascii="Times New Roman" w:eastAsia="Times New Roman" w:hAnsi="Times New Roman" w:cs="Times New Roman"/>
          <w:sz w:val="24"/>
          <w:szCs w:val="24"/>
          <w:lang w:eastAsia="fi-FI"/>
        </w:rPr>
        <w:t>kultūrų įvairovei transatlantinės prekybos ir investicijų partnerystės (ypač tarptautinės (ES-JAV) prekybos kontekste;</w:t>
      </w:r>
    </w:p>
    <w:p w:rsidR="00A01B27" w:rsidRDefault="00A01B27" w:rsidP="004809EB">
      <w:pPr>
        <w:pStyle w:val="Sraopastraipa"/>
        <w:numPr>
          <w:ilvl w:val="0"/>
          <w:numId w:val="9"/>
        </w:numPr>
        <w:tabs>
          <w:tab w:val="left" w:pos="993"/>
        </w:tabs>
        <w:spacing w:after="0" w:line="240" w:lineRule="auto"/>
        <w:ind w:left="0" w:firstLine="567"/>
        <w:jc w:val="both"/>
        <w:rPr>
          <w:rFonts w:ascii="Times New Roman" w:eastAsia="Times New Roman" w:hAnsi="Times New Roman" w:cs="Times New Roman"/>
          <w:sz w:val="24"/>
          <w:szCs w:val="24"/>
          <w:lang w:eastAsia="fi-FI"/>
        </w:rPr>
      </w:pPr>
      <w:r w:rsidRPr="00A01B27">
        <w:rPr>
          <w:rFonts w:ascii="Times New Roman" w:eastAsia="Times New Roman" w:hAnsi="Times New Roman" w:cs="Times New Roman"/>
          <w:sz w:val="24"/>
          <w:szCs w:val="24"/>
          <w:lang w:eastAsia="fi-FI"/>
        </w:rPr>
        <w:t xml:space="preserve">dvejopo pobūdžio profesinės </w:t>
      </w:r>
      <w:r>
        <w:rPr>
          <w:rFonts w:ascii="Times New Roman" w:eastAsia="Times New Roman" w:hAnsi="Times New Roman" w:cs="Times New Roman"/>
          <w:sz w:val="24"/>
          <w:szCs w:val="24"/>
          <w:lang w:eastAsia="fi-FI"/>
        </w:rPr>
        <w:t>veiklos sporte rėmimo mechanizmui</w:t>
      </w:r>
      <w:r w:rsidRPr="00A01B27">
        <w:rPr>
          <w:rFonts w:ascii="Times New Roman" w:eastAsia="Times New Roman" w:hAnsi="Times New Roman" w:cs="Times New Roman"/>
          <w:sz w:val="24"/>
          <w:szCs w:val="24"/>
          <w:lang w:eastAsia="fi-FI"/>
        </w:rPr>
        <w:t xml:space="preserve">, </w:t>
      </w:r>
      <w:r>
        <w:rPr>
          <w:rFonts w:ascii="Times New Roman" w:eastAsia="Times New Roman" w:hAnsi="Times New Roman" w:cs="Times New Roman"/>
          <w:sz w:val="24"/>
          <w:szCs w:val="24"/>
          <w:lang w:eastAsia="fi-FI"/>
        </w:rPr>
        <w:t>kuris turėtų padėti</w:t>
      </w:r>
      <w:r w:rsidRPr="00A01B27">
        <w:rPr>
          <w:rFonts w:ascii="Times New Roman" w:eastAsia="Times New Roman" w:hAnsi="Times New Roman" w:cs="Times New Roman"/>
          <w:sz w:val="24"/>
          <w:szCs w:val="24"/>
          <w:lang w:eastAsia="fi-FI"/>
        </w:rPr>
        <w:t xml:space="preserve"> sportininkams derinti sportinę karjerą</w:t>
      </w:r>
      <w:r>
        <w:rPr>
          <w:rFonts w:ascii="Times New Roman" w:eastAsia="Times New Roman" w:hAnsi="Times New Roman" w:cs="Times New Roman"/>
          <w:sz w:val="24"/>
          <w:szCs w:val="24"/>
          <w:lang w:eastAsia="fi-FI"/>
        </w:rPr>
        <w:t xml:space="preserve"> ir su sportu nesusijusią veikla</w:t>
      </w:r>
      <w:r w:rsidRPr="00A01B27">
        <w:rPr>
          <w:rFonts w:ascii="Times New Roman" w:eastAsia="Times New Roman" w:hAnsi="Times New Roman" w:cs="Times New Roman"/>
          <w:sz w:val="24"/>
          <w:szCs w:val="24"/>
          <w:lang w:eastAsia="fi-FI"/>
        </w:rPr>
        <w:t>.</w:t>
      </w:r>
    </w:p>
    <w:p w:rsidR="00BC240D" w:rsidRPr="00BC240D" w:rsidRDefault="00A01B27" w:rsidP="004809EB">
      <w:pPr>
        <w:pStyle w:val="Sraopastraipa"/>
        <w:tabs>
          <w:tab w:val="left" w:pos="993"/>
        </w:tabs>
        <w:spacing w:after="0" w:line="240" w:lineRule="auto"/>
        <w:ind w:left="0" w:firstLine="567"/>
        <w:jc w:val="both"/>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Ypač daug </w:t>
      </w:r>
      <w:r w:rsidR="00E76CF1">
        <w:rPr>
          <w:rFonts w:ascii="Times New Roman" w:eastAsia="Times New Roman" w:hAnsi="Times New Roman" w:cs="Times New Roman"/>
          <w:sz w:val="24"/>
          <w:szCs w:val="24"/>
          <w:lang w:eastAsia="fi-FI"/>
        </w:rPr>
        <w:t>dėmesio ataskaitiniu laikot</w:t>
      </w:r>
      <w:r w:rsidR="00BC240D">
        <w:rPr>
          <w:rFonts w:ascii="Times New Roman" w:eastAsia="Times New Roman" w:hAnsi="Times New Roman" w:cs="Times New Roman"/>
          <w:sz w:val="24"/>
          <w:szCs w:val="24"/>
          <w:lang w:eastAsia="fi-FI"/>
        </w:rPr>
        <w:t xml:space="preserve">arpiu skirta jaunimo klausimams – </w:t>
      </w:r>
      <w:r w:rsidR="00BC240D" w:rsidRPr="00BC240D">
        <w:rPr>
          <w:rFonts w:ascii="Times New Roman" w:eastAsia="Times New Roman" w:hAnsi="Times New Roman" w:cs="Times New Roman"/>
          <w:iCs/>
          <w:sz w:val="24"/>
          <w:szCs w:val="24"/>
          <w:lang w:eastAsia="fi-FI"/>
        </w:rPr>
        <w:t>Lietuvos Respublikos Vyriausybės, jaunimo organizacijų ir socialinių partnerių glaudaus bendradarbiavimo</w:t>
      </w:r>
      <w:r w:rsidR="00BC240D">
        <w:rPr>
          <w:rFonts w:ascii="Times New Roman" w:eastAsia="Times New Roman" w:hAnsi="Times New Roman" w:cs="Times New Roman"/>
          <w:iCs/>
          <w:sz w:val="24"/>
          <w:szCs w:val="24"/>
          <w:lang w:eastAsia="fi-FI"/>
        </w:rPr>
        <w:t xml:space="preserve"> paskatinimui,</w:t>
      </w:r>
      <w:r w:rsidR="00BC240D" w:rsidRPr="00BC240D">
        <w:rPr>
          <w:rFonts w:ascii="Times New Roman" w:eastAsia="Times New Roman" w:hAnsi="Times New Roman" w:cs="Times New Roman"/>
          <w:iCs/>
          <w:sz w:val="24"/>
          <w:szCs w:val="24"/>
          <w:lang w:eastAsia="fi-FI"/>
        </w:rPr>
        <w:t xml:space="preserve"> </w:t>
      </w:r>
      <w:r w:rsidR="00BC240D">
        <w:rPr>
          <w:rFonts w:ascii="Times New Roman" w:eastAsia="Times New Roman" w:hAnsi="Times New Roman" w:cs="Times New Roman"/>
          <w:sz w:val="24"/>
          <w:szCs w:val="24"/>
          <w:lang w:eastAsia="fi-FI"/>
        </w:rPr>
        <w:t xml:space="preserve">kokybiškam darbui su jaunimu, </w:t>
      </w:r>
      <w:r w:rsidR="00BC240D" w:rsidRPr="00BC240D">
        <w:rPr>
          <w:rFonts w:ascii="Times New Roman" w:eastAsia="Times New Roman" w:hAnsi="Times New Roman" w:cs="Times New Roman"/>
          <w:iCs/>
          <w:sz w:val="24"/>
          <w:szCs w:val="24"/>
          <w:lang w:eastAsia="fi-FI"/>
        </w:rPr>
        <w:t xml:space="preserve">jaunimo gebėjimų paklausos ir pasiūlos atitikimui gerinti, mokymo programų ir realių </w:t>
      </w:r>
      <w:r w:rsidR="00BC240D">
        <w:rPr>
          <w:rFonts w:ascii="Times New Roman" w:eastAsia="Times New Roman" w:hAnsi="Times New Roman" w:cs="Times New Roman"/>
          <w:iCs/>
          <w:sz w:val="24"/>
          <w:szCs w:val="24"/>
          <w:lang w:eastAsia="fi-FI"/>
        </w:rPr>
        <w:t>darbo rinkos poreikių derinimui.</w:t>
      </w:r>
    </w:p>
    <w:p w:rsidR="00E76CF1" w:rsidRPr="00467AED" w:rsidRDefault="00E76CF1" w:rsidP="004809EB">
      <w:pPr>
        <w:spacing w:after="0" w:line="240" w:lineRule="auto"/>
        <w:ind w:firstLine="567"/>
        <w:rPr>
          <w:rFonts w:ascii="Times New Roman" w:eastAsia="Times New Roman" w:hAnsi="Times New Roman" w:cs="Times New Roman"/>
          <w:b/>
          <w:i/>
          <w:color w:val="FF0000"/>
          <w:sz w:val="24"/>
          <w:szCs w:val="24"/>
        </w:rPr>
      </w:pPr>
    </w:p>
    <w:p w:rsidR="00C803CD" w:rsidRPr="00467AED" w:rsidRDefault="00C803CD" w:rsidP="004809EB">
      <w:pPr>
        <w:tabs>
          <w:tab w:val="left" w:pos="993"/>
        </w:tabs>
        <w:spacing w:after="0"/>
        <w:ind w:firstLine="567"/>
        <w:jc w:val="center"/>
        <w:rPr>
          <w:rFonts w:ascii="Times New Roman" w:eastAsia="Calibri" w:hAnsi="Times New Roman" w:cs="Times New Roman"/>
          <w:b/>
          <w:i/>
          <w:sz w:val="24"/>
          <w:szCs w:val="24"/>
        </w:rPr>
      </w:pPr>
      <w:r w:rsidRPr="00467AED">
        <w:rPr>
          <w:rFonts w:ascii="Times New Roman" w:eastAsia="Calibri" w:hAnsi="Times New Roman" w:cs="Times New Roman"/>
          <w:b/>
          <w:i/>
          <w:sz w:val="24"/>
          <w:szCs w:val="24"/>
        </w:rPr>
        <w:t xml:space="preserve">Europos Sąjungos Teisingumo ir </w:t>
      </w:r>
      <w:r w:rsidR="009A54B6">
        <w:rPr>
          <w:rFonts w:ascii="Times New Roman" w:eastAsia="Calibri" w:hAnsi="Times New Roman" w:cs="Times New Roman"/>
          <w:b/>
          <w:i/>
          <w:sz w:val="24"/>
          <w:szCs w:val="24"/>
        </w:rPr>
        <w:t>vidaus reikalų tarybos klausimai</w:t>
      </w:r>
    </w:p>
    <w:p w:rsidR="00C803CD" w:rsidRPr="00467AED" w:rsidRDefault="00C803CD" w:rsidP="004809EB">
      <w:pPr>
        <w:tabs>
          <w:tab w:val="left" w:pos="993"/>
        </w:tabs>
        <w:spacing w:after="0" w:line="240" w:lineRule="auto"/>
        <w:ind w:firstLine="567"/>
        <w:jc w:val="both"/>
        <w:rPr>
          <w:rFonts w:ascii="Times New Roman" w:eastAsia="Calibri" w:hAnsi="Times New Roman" w:cs="Times New Roman"/>
          <w:sz w:val="24"/>
          <w:szCs w:val="24"/>
        </w:rPr>
      </w:pPr>
    </w:p>
    <w:p w:rsidR="00C803CD" w:rsidRPr="00467AED" w:rsidRDefault="00C803CD" w:rsidP="004809EB">
      <w:pPr>
        <w:tabs>
          <w:tab w:val="left" w:pos="993"/>
        </w:tabs>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Ataskaitiniu laikotarpiu svarstant LR pozicijas vykstant į Europos Sąjungos Teisingumo ir vidaus reikalų tarybos posėdžius, didesnis dėmesys buvo skiriamas šiems klausimams:</w:t>
      </w:r>
    </w:p>
    <w:p w:rsidR="00C803CD" w:rsidRPr="00467AED" w:rsidRDefault="00C803CD" w:rsidP="004809EB">
      <w:pPr>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Pasiūlymas dėl direktyvos dėl trečiųjų šalių piliečių atvykimo ir gyvenimo mokslinių tyrimų, studijų, mokinių mainų, atlyginamo ir neatlyginamo stažavimosi, savanoriškos tarnybos ir dalyvavimo „</w:t>
      </w:r>
      <w:proofErr w:type="spellStart"/>
      <w:r w:rsidRPr="00467AED">
        <w:rPr>
          <w:rFonts w:ascii="Times New Roman" w:eastAsia="Calibri" w:hAnsi="Times New Roman" w:cs="Times New Roman"/>
          <w:sz w:val="24"/>
          <w:szCs w:val="24"/>
        </w:rPr>
        <w:t>Au</w:t>
      </w:r>
      <w:proofErr w:type="spellEnd"/>
      <w:r w:rsidRPr="00467AED">
        <w:rPr>
          <w:rFonts w:ascii="Times New Roman" w:eastAsia="Calibri" w:hAnsi="Times New Roman" w:cs="Times New Roman"/>
          <w:sz w:val="24"/>
          <w:szCs w:val="24"/>
        </w:rPr>
        <w:t xml:space="preserve"> </w:t>
      </w:r>
      <w:proofErr w:type="spellStart"/>
      <w:r w:rsidRPr="00467AED">
        <w:rPr>
          <w:rFonts w:ascii="Times New Roman" w:eastAsia="Calibri" w:hAnsi="Times New Roman" w:cs="Times New Roman"/>
          <w:sz w:val="24"/>
          <w:szCs w:val="24"/>
        </w:rPr>
        <w:t>pair</w:t>
      </w:r>
      <w:proofErr w:type="spellEnd"/>
      <w:r w:rsidRPr="00467AED">
        <w:rPr>
          <w:rFonts w:ascii="Times New Roman" w:eastAsia="Calibri" w:hAnsi="Times New Roman" w:cs="Times New Roman"/>
          <w:sz w:val="24"/>
          <w:szCs w:val="24"/>
        </w:rPr>
        <w:t xml:space="preserve">“ programoje tikslais sąlygų, kuriuo nustatomos trečiųjų šalių pilietybę turinčių tyrėjų, studentų, mokinių, atlyginamų ir neatlyginamų stažuotojų, savanorių ir </w:t>
      </w:r>
      <w:proofErr w:type="spellStart"/>
      <w:r w:rsidRPr="00467AED">
        <w:rPr>
          <w:rFonts w:ascii="Times New Roman" w:eastAsia="Calibri" w:hAnsi="Times New Roman" w:cs="Times New Roman"/>
          <w:sz w:val="24"/>
          <w:szCs w:val="24"/>
        </w:rPr>
        <w:t>Au</w:t>
      </w:r>
      <w:proofErr w:type="spellEnd"/>
      <w:r w:rsidRPr="00467AED">
        <w:rPr>
          <w:rFonts w:ascii="Times New Roman" w:eastAsia="Calibri" w:hAnsi="Times New Roman" w:cs="Times New Roman"/>
          <w:sz w:val="24"/>
          <w:szCs w:val="24"/>
        </w:rPr>
        <w:t xml:space="preserve"> </w:t>
      </w:r>
      <w:proofErr w:type="spellStart"/>
      <w:r w:rsidRPr="00467AED">
        <w:rPr>
          <w:rFonts w:ascii="Times New Roman" w:eastAsia="Calibri" w:hAnsi="Times New Roman" w:cs="Times New Roman"/>
          <w:sz w:val="24"/>
          <w:szCs w:val="24"/>
        </w:rPr>
        <w:t>pair</w:t>
      </w:r>
      <w:proofErr w:type="spellEnd"/>
      <w:r w:rsidRPr="00467AED">
        <w:rPr>
          <w:rFonts w:ascii="Times New Roman" w:eastAsia="Calibri" w:hAnsi="Times New Roman" w:cs="Times New Roman"/>
          <w:sz w:val="24"/>
          <w:szCs w:val="24"/>
        </w:rPr>
        <w:t xml:space="preserve"> auklių atvykimo ir gyvenimo sąlygos valstybių narių teritorijoje laikotarpiu, viršijančiu tris mėnesius. 2013 m. gegužės 22 d. Europos reikalų komitetas bendru sutarimu nusprendė, kad nėra tikslinga  toliau reikšti parlamentinės išlygos dėl šio Pasiūlymo.  </w:t>
      </w:r>
    </w:p>
    <w:p w:rsidR="00C803CD" w:rsidRPr="00467AED" w:rsidRDefault="00C803CD" w:rsidP="004809EB">
      <w:pPr>
        <w:shd w:val="clear" w:color="auto" w:fill="FFFFFF"/>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 xml:space="preserve">Pasiūlymas dėl Europos Parlamento ir Tarybos direktyvos dėl baudžiamosios teisės priemonių kovai su Sąjungos finansiniams interesams kenkiančiu sukčiavimu, kuriuo numatoma sustiprinti teisinę ES finansinių interesų apsaugos sistemą, nustatant baudžiamosios teisės priemones, kai valstybės narės yra įpareigojamos taikyti baudžiamąją atsakomybę ne tik už ES finansiniams interesams kenkiantį sukčiavimą išlaidų ir pajamų srityje, bet ir už į sukčiavimą panašias nusikalstamas veikas (tyčinius nusikalstamus veiksmus viešojo pirkimo ar dotacijos skyrimo procedūroje, už pinigų plovimą, pasyviosios bei aktyviosios korupcijos atvejus, turto pasisavinimą). </w:t>
      </w:r>
    </w:p>
    <w:p w:rsidR="00C803CD" w:rsidRPr="00467AED" w:rsidRDefault="00C803CD" w:rsidP="004809EB">
      <w:pPr>
        <w:shd w:val="clear" w:color="auto" w:fill="FFFFFF"/>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Pasiūlymas dėl Europos Parlamento ir Tarybos reglamento, sukuriančio Europos sąskaitos blokavimo įsakymą, siekiant palengvinti tarpvalstybinį skolų išieškojimą civilinėse ir komercinėse bylose.</w:t>
      </w:r>
      <w:r w:rsidRPr="00467AED">
        <w:rPr>
          <w:rFonts w:ascii="Times New Roman" w:eastAsia="Calibri" w:hAnsi="Times New Roman" w:cs="Times New Roman"/>
          <w:b/>
          <w:sz w:val="24"/>
          <w:szCs w:val="24"/>
        </w:rPr>
        <w:t xml:space="preserve"> </w:t>
      </w:r>
      <w:r w:rsidRPr="00467AED">
        <w:rPr>
          <w:rFonts w:ascii="Times New Roman" w:eastAsia="Calibri" w:hAnsi="Times New Roman" w:cs="Times New Roman"/>
          <w:sz w:val="24"/>
          <w:szCs w:val="24"/>
        </w:rPr>
        <w:t xml:space="preserve">Dokumente orientacinėms deryboms siūloma patvirtinti principines nuostatas, susijusias su kreditoriaus ir skolininko interesų pusiausvyra: numatomos Europos sąskaitos blokavimo įsakymo išdavimo sąlygos;  Kreditoriaus užstatas ir atsakomybė; Netikėtumo efektas - </w:t>
      </w:r>
      <w:proofErr w:type="spellStart"/>
      <w:r w:rsidRPr="00467AED">
        <w:rPr>
          <w:rFonts w:ascii="Times New Roman" w:eastAsia="Calibri" w:hAnsi="Times New Roman" w:cs="Times New Roman"/>
          <w:sz w:val="24"/>
          <w:szCs w:val="24"/>
        </w:rPr>
        <w:t>ex</w:t>
      </w:r>
      <w:proofErr w:type="spellEnd"/>
      <w:r w:rsidRPr="00467AED">
        <w:rPr>
          <w:rFonts w:ascii="Times New Roman" w:eastAsia="Calibri" w:hAnsi="Times New Roman" w:cs="Times New Roman"/>
          <w:sz w:val="24"/>
          <w:szCs w:val="24"/>
        </w:rPr>
        <w:t xml:space="preserve"> </w:t>
      </w:r>
      <w:proofErr w:type="spellStart"/>
      <w:r w:rsidRPr="00467AED">
        <w:rPr>
          <w:rFonts w:ascii="Times New Roman" w:eastAsia="Calibri" w:hAnsi="Times New Roman" w:cs="Times New Roman"/>
          <w:sz w:val="24"/>
          <w:szCs w:val="24"/>
        </w:rPr>
        <w:t>parte</w:t>
      </w:r>
      <w:proofErr w:type="spellEnd"/>
      <w:r w:rsidRPr="00467AED">
        <w:rPr>
          <w:rFonts w:ascii="Times New Roman" w:eastAsia="Calibri" w:hAnsi="Times New Roman" w:cs="Times New Roman"/>
          <w:sz w:val="24"/>
          <w:szCs w:val="24"/>
        </w:rPr>
        <w:t xml:space="preserve"> procedūra ir t.t.</w:t>
      </w:r>
    </w:p>
    <w:p w:rsidR="00C803CD" w:rsidRPr="00467AED" w:rsidRDefault="00C803CD" w:rsidP="004809EB">
      <w:pPr>
        <w:shd w:val="clear" w:color="auto" w:fill="FFFFFF"/>
        <w:spacing w:after="0" w:line="240" w:lineRule="auto"/>
        <w:ind w:firstLine="567"/>
        <w:jc w:val="both"/>
        <w:rPr>
          <w:rFonts w:ascii="Times New Roman" w:eastAsia="Calibri" w:hAnsi="Times New Roman" w:cs="Times New Roman"/>
          <w:b/>
          <w:sz w:val="24"/>
          <w:szCs w:val="24"/>
        </w:rPr>
      </w:pPr>
      <w:r w:rsidRPr="00467AED">
        <w:rPr>
          <w:rFonts w:ascii="Times New Roman" w:eastAsia="Calibri" w:hAnsi="Times New Roman" w:cs="Times New Roman"/>
          <w:sz w:val="24"/>
          <w:szCs w:val="24"/>
        </w:rPr>
        <w:t xml:space="preserve">Pasiūlymas dėl Europos Parlamento ir Tarybos reglamento, kuriuo skatinamas laisvas piliečių ir įmonių judėjimas supaprastinant tam tikrų viešųjų dokumentų pripažinimą Europos Sąjungoje, kurio tikslas-palengvinti ir supaprastinti dokumentų judėjimą tarp valstybių narių. Numatoma, kad supaprastinta tvarka galiotų viešiesiems dokumentams, susijusiems su civiline būkle taip pat dokumentams, turintiems įrodomąją galią dėl gyvenamosios vietos, pilietybės ir tautybės, nekilnojamojo turto, bendrovės ar kitokios įmonės teisinio statuso ir atstovavimu bendrovei arba </w:t>
      </w:r>
      <w:r w:rsidRPr="00467AED">
        <w:rPr>
          <w:rFonts w:ascii="Times New Roman" w:eastAsia="Calibri" w:hAnsi="Times New Roman" w:cs="Times New Roman"/>
          <w:sz w:val="24"/>
          <w:szCs w:val="24"/>
        </w:rPr>
        <w:lastRenderedPageBreak/>
        <w:t>įmonei, intelektinės nuosavybės teisių, dokumentų,  kuriais patvirtinama, kad asmuo nėra teistas. Pasiūlyme įtvirtinta, kad valstybių narių viešiesiems dokumentams, pateikiamiems kitoje valstybėje narėje, netaikomas reikalavimas šiuos dokumentus legalizuoti ar patvirtinti pažyma (</w:t>
      </w:r>
      <w:proofErr w:type="spellStart"/>
      <w:r w:rsidRPr="00467AED">
        <w:rPr>
          <w:rFonts w:ascii="Times New Roman" w:eastAsia="Calibri" w:hAnsi="Times New Roman" w:cs="Times New Roman"/>
          <w:sz w:val="24"/>
          <w:szCs w:val="24"/>
        </w:rPr>
        <w:t>Apostille</w:t>
      </w:r>
      <w:proofErr w:type="spellEnd"/>
      <w:r w:rsidRPr="00467AED">
        <w:rPr>
          <w:rFonts w:ascii="Times New Roman" w:eastAsia="Calibri" w:hAnsi="Times New Roman" w:cs="Times New Roman"/>
          <w:sz w:val="24"/>
          <w:szCs w:val="24"/>
        </w:rPr>
        <w:t xml:space="preserve">). </w:t>
      </w:r>
    </w:p>
    <w:p w:rsidR="00C803CD" w:rsidRDefault="00C803CD" w:rsidP="004809EB">
      <w:pPr>
        <w:shd w:val="clear" w:color="auto" w:fill="FFFFFF"/>
        <w:spacing w:after="0" w:line="240" w:lineRule="auto"/>
        <w:ind w:firstLine="567"/>
        <w:jc w:val="both"/>
        <w:rPr>
          <w:rFonts w:ascii="Times New Roman" w:eastAsia="Calibri" w:hAnsi="Times New Roman" w:cs="Times New Roman"/>
          <w:sz w:val="24"/>
          <w:szCs w:val="24"/>
        </w:rPr>
      </w:pPr>
      <w:r w:rsidRPr="00467AED">
        <w:rPr>
          <w:rFonts w:ascii="Times New Roman" w:eastAsia="Calibri" w:hAnsi="Times New Roman" w:cs="Times New Roman"/>
          <w:sz w:val="24"/>
          <w:szCs w:val="24"/>
        </w:rPr>
        <w:t xml:space="preserve">Europos Sąjungos prisijungimo prie Europos žmogaus teisių ir pagrindinių laisvių apsaugos konvencijos sutarties projektas, kuriame aptariama ES prisijungimo prie EŽTK apimtis ir tam būtini EŽTK pakeitimai; proceso EŽTT ypatumai; instituciniai ir finansiniai klausimai. </w:t>
      </w:r>
    </w:p>
    <w:p w:rsidR="009A54B6" w:rsidRPr="00467AED" w:rsidRDefault="009A54B6" w:rsidP="004809EB">
      <w:pPr>
        <w:shd w:val="clear" w:color="auto" w:fill="FFFFFF"/>
        <w:spacing w:after="0" w:line="240" w:lineRule="auto"/>
        <w:ind w:firstLine="567"/>
        <w:jc w:val="both"/>
        <w:rPr>
          <w:rFonts w:ascii="Times New Roman" w:eastAsia="Calibri" w:hAnsi="Times New Roman" w:cs="Times New Roman"/>
          <w:b/>
          <w:sz w:val="24"/>
          <w:szCs w:val="24"/>
        </w:rPr>
      </w:pPr>
    </w:p>
    <w:p w:rsidR="004809EB" w:rsidRPr="004809EB" w:rsidRDefault="004809EB" w:rsidP="004809EB">
      <w:pPr>
        <w:spacing w:after="0" w:line="240" w:lineRule="auto"/>
        <w:ind w:firstLine="567"/>
        <w:jc w:val="center"/>
        <w:rPr>
          <w:rFonts w:ascii="Times New Roman" w:eastAsia="Times New Roman" w:hAnsi="Times New Roman" w:cs="Times New Roman"/>
          <w:b/>
          <w:i/>
          <w:sz w:val="24"/>
          <w:szCs w:val="24"/>
        </w:rPr>
      </w:pPr>
      <w:r w:rsidRPr="004809EB">
        <w:rPr>
          <w:rFonts w:ascii="Times New Roman" w:eastAsia="Times New Roman" w:hAnsi="Times New Roman" w:cs="Times New Roman"/>
          <w:b/>
          <w:i/>
          <w:sz w:val="24"/>
          <w:szCs w:val="24"/>
        </w:rPr>
        <w:t xml:space="preserve">Europos Sąjungos Transporto, telekomunikacijų </w:t>
      </w:r>
      <w:r w:rsidR="006F6A32">
        <w:rPr>
          <w:rFonts w:ascii="Times New Roman" w:eastAsia="Times New Roman" w:hAnsi="Times New Roman" w:cs="Times New Roman"/>
          <w:b/>
          <w:i/>
          <w:sz w:val="24"/>
          <w:szCs w:val="24"/>
        </w:rPr>
        <w:t>ir energetikos tarybos klausimai</w:t>
      </w: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sz w:val="24"/>
          <w:szCs w:val="24"/>
        </w:rPr>
        <w:t>Energetikos srityje Lietuva laikosi nuoseklios pozicijos, kurioje pabrėžiama priklausomybės nuo vienintelio energijos išteklių šaltinio mažinimas ir integracija į europinius tinklus.</w:t>
      </w: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i/>
          <w:sz w:val="24"/>
          <w:szCs w:val="24"/>
        </w:rPr>
        <w:t xml:space="preserve"> 2013 m. gegužės 31 d. </w:t>
      </w:r>
      <w:r w:rsidRPr="004809EB">
        <w:rPr>
          <w:rFonts w:ascii="Times New Roman" w:eastAsia="Times New Roman" w:hAnsi="Times New Roman" w:cs="Times New Roman"/>
          <w:sz w:val="24"/>
          <w:szCs w:val="24"/>
        </w:rPr>
        <w:t xml:space="preserve"> Europos reikalų komitetas svarstė Lietuvos Respublikos pozicijas vykstant į Telekomunikacijų tarybą. Atkreiptas dėmesys į Europos Komisijos Pasiūlymą dėl direktyvos dėl priemonių aukštam bendram tinklų ir informacinių sistemų saugumo lygiui visoje Sąjungoje užtikrinti. Ši direktyva ypač aktuali kylant vis daugiau kibernetinių atakų grėsmių.</w:t>
      </w: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lang w:eastAsia="lt-LT"/>
        </w:rPr>
      </w:pPr>
      <w:r w:rsidRPr="004809EB">
        <w:rPr>
          <w:rFonts w:ascii="Times New Roman" w:eastAsia="Times New Roman" w:hAnsi="Times New Roman" w:cs="Times New Roman"/>
          <w:i/>
          <w:sz w:val="24"/>
          <w:szCs w:val="24"/>
          <w:lang w:eastAsia="lt-LT"/>
        </w:rPr>
        <w:t>2013 m. kovo 8 d</w:t>
      </w:r>
      <w:r w:rsidRPr="004809EB">
        <w:rPr>
          <w:rFonts w:ascii="Times New Roman" w:eastAsia="Times New Roman" w:hAnsi="Times New Roman" w:cs="Times New Roman"/>
          <w:sz w:val="24"/>
          <w:szCs w:val="24"/>
          <w:lang w:eastAsia="lt-LT"/>
        </w:rPr>
        <w:t>. Europos reikalų komitetas svarstė tokius svarbius klausimus, kaip Ketvirtojo geležinkelių dokumentų rinkinio Pasiūlymas dėl Europos Parlemento ir Tarybos direktyvos dėl geležinkelių sistemos sąveikos Europos Sąjungoje. Nutarta kreiptis į Vyriausybę su prašymu parengti studiją dėl ketvirtojo geležinkelių paketo įgyvendinimo poveikio Lietuvos geležinkelių transporto sistemai įvertinimo.</w:t>
      </w: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lang w:eastAsia="lt-LT"/>
        </w:rPr>
      </w:pPr>
      <w:r w:rsidRPr="004809EB">
        <w:rPr>
          <w:rFonts w:ascii="Times New Roman" w:eastAsia="Times New Roman" w:hAnsi="Times New Roman" w:cs="Times New Roman"/>
          <w:sz w:val="24"/>
          <w:szCs w:val="24"/>
          <w:lang w:eastAsia="lt-LT"/>
        </w:rPr>
        <w:t>2013 m. gegužės 31 d. ERK posėdyje buvo svarstytos Energetikos tarybos svarbios pozicijos dėl direktyvos pasiūlymo dėl benzino ir dyzelinių degalų (dyzelio) ir direktyvos dėl skatinimo naudoti atsinaujinančių išteklių energiją („ILUC direktyva“). Šis klausimas bus svarstomas Lietuvos pirmininkavimo ES tarybai metu.</w:t>
      </w: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i/>
          <w:sz w:val="24"/>
          <w:szCs w:val="24"/>
        </w:rPr>
        <w:t xml:space="preserve">2013 m. gegužės 31 d. </w:t>
      </w:r>
      <w:r w:rsidRPr="004809EB">
        <w:rPr>
          <w:rFonts w:ascii="Times New Roman" w:eastAsia="Times New Roman" w:hAnsi="Times New Roman" w:cs="Times New Roman"/>
          <w:sz w:val="24"/>
          <w:szCs w:val="24"/>
        </w:rPr>
        <w:t>Komiteto posėdyje tęstas</w:t>
      </w:r>
      <w:r w:rsidRPr="004809EB">
        <w:rPr>
          <w:rFonts w:ascii="Times New Roman" w:eastAsia="Times New Roman" w:hAnsi="Times New Roman" w:cs="Times New Roman"/>
          <w:i/>
          <w:sz w:val="24"/>
          <w:szCs w:val="24"/>
        </w:rPr>
        <w:t xml:space="preserve"> 2013 m. vasario 27 d</w:t>
      </w:r>
      <w:r w:rsidRPr="004809EB">
        <w:rPr>
          <w:rFonts w:ascii="Times New Roman" w:eastAsia="Times New Roman" w:hAnsi="Times New Roman" w:cs="Times New Roman"/>
          <w:sz w:val="24"/>
          <w:szCs w:val="24"/>
        </w:rPr>
        <w:t>. Komiteto posėdyje buvo aptarto komisijos komunikatas „Postūmis energijos vidaus rinkai“ svarstymas. Komunikatas svarbus Lietuvai, įgyvendinančiai 3-ąjį energetikos paketą, siekiant Lietuvos energetinės nepriklausomybės ir šalinant „energetines salas“ iki 2014 metų.</w:t>
      </w:r>
    </w:p>
    <w:p w:rsidR="004809EB" w:rsidRPr="004809EB" w:rsidRDefault="004809EB" w:rsidP="004809EB">
      <w:pPr>
        <w:spacing w:after="0" w:line="240" w:lineRule="auto"/>
        <w:ind w:firstLine="567"/>
        <w:jc w:val="both"/>
        <w:rPr>
          <w:rFonts w:ascii="Times New Roman" w:eastAsia="Times New Roman" w:hAnsi="Times New Roman" w:cs="Times New Roman"/>
          <w:bCs/>
          <w:sz w:val="24"/>
          <w:szCs w:val="24"/>
        </w:rPr>
      </w:pPr>
    </w:p>
    <w:p w:rsidR="004809EB" w:rsidRPr="004809EB" w:rsidRDefault="004809EB" w:rsidP="004809EB">
      <w:pPr>
        <w:spacing w:after="0" w:line="240" w:lineRule="auto"/>
        <w:ind w:firstLine="567"/>
        <w:jc w:val="center"/>
        <w:rPr>
          <w:rFonts w:ascii="Times New Roman" w:eastAsia="Times New Roman" w:hAnsi="Times New Roman" w:cs="Times New Roman"/>
          <w:b/>
          <w:i/>
          <w:sz w:val="24"/>
          <w:szCs w:val="24"/>
        </w:rPr>
      </w:pPr>
      <w:r w:rsidRPr="004809EB">
        <w:rPr>
          <w:rFonts w:ascii="Times New Roman" w:eastAsia="Times New Roman" w:hAnsi="Times New Roman" w:cs="Times New Roman"/>
          <w:b/>
          <w:i/>
          <w:sz w:val="24"/>
          <w:szCs w:val="24"/>
        </w:rPr>
        <w:t>Transportas</w:t>
      </w:r>
    </w:p>
    <w:p w:rsidR="004809EB" w:rsidRPr="004809EB" w:rsidRDefault="004809EB" w:rsidP="004809EB">
      <w:pPr>
        <w:spacing w:after="0" w:line="240" w:lineRule="auto"/>
        <w:ind w:firstLine="567"/>
        <w:jc w:val="both"/>
        <w:rPr>
          <w:rFonts w:ascii="Times New Roman" w:eastAsia="Times New Roman" w:hAnsi="Times New Roman" w:cs="Times New Roman"/>
          <w:b/>
          <w:i/>
          <w:sz w:val="24"/>
          <w:szCs w:val="24"/>
        </w:rPr>
      </w:pP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i/>
          <w:sz w:val="24"/>
          <w:szCs w:val="24"/>
        </w:rPr>
        <w:t xml:space="preserve">2013 m. liepos 3 d.  </w:t>
      </w:r>
      <w:r w:rsidRPr="004809EB">
        <w:rPr>
          <w:rFonts w:ascii="Times New Roman" w:eastAsia="Times New Roman" w:hAnsi="Times New Roman" w:cs="Times New Roman"/>
          <w:sz w:val="24"/>
          <w:szCs w:val="24"/>
        </w:rPr>
        <w:t xml:space="preserve"> posėdyje  </w:t>
      </w:r>
      <w:r w:rsidR="00F52597">
        <w:rPr>
          <w:rFonts w:ascii="Times New Roman" w:eastAsia="Times New Roman" w:hAnsi="Times New Roman" w:cs="Times New Roman"/>
          <w:sz w:val="24"/>
          <w:szCs w:val="24"/>
        </w:rPr>
        <w:t>Komitetas</w:t>
      </w:r>
      <w:r w:rsidRPr="004809EB">
        <w:rPr>
          <w:rFonts w:ascii="Times New Roman" w:eastAsia="Times New Roman" w:hAnsi="Times New Roman" w:cs="Times New Roman"/>
          <w:sz w:val="24"/>
          <w:szCs w:val="24"/>
        </w:rPr>
        <w:t>, vykdydamas parlamentinės priežiūros funkcijas, svarstė atskiros europinės vėžės geležinkelio linijos Lietuvoje, Latvijoje ir Estijoje („</w:t>
      </w:r>
      <w:proofErr w:type="spellStart"/>
      <w:r w:rsidRPr="004809EB">
        <w:rPr>
          <w:rFonts w:ascii="Times New Roman" w:eastAsia="Times New Roman" w:hAnsi="Times New Roman" w:cs="Times New Roman"/>
          <w:sz w:val="24"/>
          <w:szCs w:val="24"/>
        </w:rPr>
        <w:t>Rail</w:t>
      </w:r>
      <w:proofErr w:type="spellEnd"/>
      <w:r w:rsidRPr="004809EB">
        <w:rPr>
          <w:rFonts w:ascii="Times New Roman" w:eastAsia="Times New Roman" w:hAnsi="Times New Roman" w:cs="Times New Roman"/>
          <w:sz w:val="24"/>
          <w:szCs w:val="24"/>
        </w:rPr>
        <w:t xml:space="preserve"> </w:t>
      </w:r>
      <w:proofErr w:type="spellStart"/>
      <w:r w:rsidRPr="004809EB">
        <w:rPr>
          <w:rFonts w:ascii="Times New Roman" w:eastAsia="Times New Roman" w:hAnsi="Times New Roman" w:cs="Times New Roman"/>
          <w:sz w:val="24"/>
          <w:szCs w:val="24"/>
        </w:rPr>
        <w:t>Baltica</w:t>
      </w:r>
      <w:proofErr w:type="spellEnd"/>
      <w:r w:rsidRPr="004809EB">
        <w:rPr>
          <w:rFonts w:ascii="Times New Roman" w:eastAsia="Times New Roman" w:hAnsi="Times New Roman" w:cs="Times New Roman"/>
          <w:sz w:val="24"/>
          <w:szCs w:val="24"/>
        </w:rPr>
        <w:t xml:space="preserve"> 2“) įgyvendinimo eigą (prieš tai svarstyta 2013 m. vasario 27 d.). Priimtas sprendimas prašyti Lietuvos </w:t>
      </w:r>
      <w:r w:rsidR="00863791">
        <w:rPr>
          <w:rFonts w:ascii="Times New Roman" w:eastAsia="Times New Roman" w:hAnsi="Times New Roman" w:cs="Times New Roman"/>
          <w:sz w:val="24"/>
          <w:szCs w:val="24"/>
        </w:rPr>
        <w:t>R</w:t>
      </w:r>
      <w:r w:rsidRPr="004809EB">
        <w:rPr>
          <w:rFonts w:ascii="Times New Roman" w:eastAsia="Times New Roman" w:hAnsi="Times New Roman" w:cs="Times New Roman"/>
          <w:sz w:val="24"/>
          <w:szCs w:val="24"/>
        </w:rPr>
        <w:t>espublikos Vyriausybės ne rečiau nei kartą per ketvirtį informuoti ERK apie projekto „</w:t>
      </w:r>
      <w:proofErr w:type="spellStart"/>
      <w:r w:rsidRPr="004809EB">
        <w:rPr>
          <w:rFonts w:ascii="Times New Roman" w:eastAsia="Times New Roman" w:hAnsi="Times New Roman" w:cs="Times New Roman"/>
          <w:sz w:val="24"/>
          <w:szCs w:val="24"/>
        </w:rPr>
        <w:t>Rail</w:t>
      </w:r>
      <w:proofErr w:type="spellEnd"/>
      <w:r w:rsidRPr="004809EB">
        <w:rPr>
          <w:rFonts w:ascii="Times New Roman" w:eastAsia="Times New Roman" w:hAnsi="Times New Roman" w:cs="Times New Roman"/>
          <w:sz w:val="24"/>
          <w:szCs w:val="24"/>
        </w:rPr>
        <w:t xml:space="preserve"> </w:t>
      </w:r>
      <w:proofErr w:type="spellStart"/>
      <w:r w:rsidRPr="004809EB">
        <w:rPr>
          <w:rFonts w:ascii="Times New Roman" w:eastAsia="Times New Roman" w:hAnsi="Times New Roman" w:cs="Times New Roman"/>
          <w:sz w:val="24"/>
          <w:szCs w:val="24"/>
        </w:rPr>
        <w:t>Baltica</w:t>
      </w:r>
      <w:proofErr w:type="spellEnd"/>
      <w:r w:rsidRPr="004809EB">
        <w:rPr>
          <w:rFonts w:ascii="Times New Roman" w:eastAsia="Times New Roman" w:hAnsi="Times New Roman" w:cs="Times New Roman"/>
          <w:sz w:val="24"/>
          <w:szCs w:val="24"/>
        </w:rPr>
        <w:t xml:space="preserve"> 2“ įgyvendinimo eigą. Projektas Lietuvai svarbus plėtojant transporto sistemą ir jungtis su kaimyninėmis Europos Sąjungos šalimis. </w:t>
      </w:r>
    </w:p>
    <w:p w:rsidR="004809EB" w:rsidRPr="004809EB" w:rsidRDefault="004809EB" w:rsidP="00F52597">
      <w:pPr>
        <w:spacing w:after="0" w:line="240" w:lineRule="auto"/>
        <w:rPr>
          <w:rFonts w:ascii="Times New Roman" w:eastAsia="Times New Roman" w:hAnsi="Times New Roman" w:cs="Times New Roman"/>
          <w:b/>
          <w:i/>
          <w:sz w:val="24"/>
          <w:szCs w:val="24"/>
        </w:rPr>
      </w:pPr>
    </w:p>
    <w:p w:rsidR="004809EB" w:rsidRPr="004809EB" w:rsidRDefault="004809EB" w:rsidP="004809EB">
      <w:pPr>
        <w:spacing w:after="0" w:line="240" w:lineRule="auto"/>
        <w:ind w:firstLine="567"/>
        <w:jc w:val="center"/>
        <w:rPr>
          <w:rFonts w:ascii="Times New Roman" w:eastAsia="Times New Roman" w:hAnsi="Times New Roman" w:cs="Times New Roman"/>
          <w:b/>
          <w:i/>
          <w:sz w:val="24"/>
          <w:szCs w:val="24"/>
        </w:rPr>
      </w:pPr>
      <w:r w:rsidRPr="004809EB">
        <w:rPr>
          <w:rFonts w:ascii="Times New Roman" w:eastAsia="Times New Roman" w:hAnsi="Times New Roman" w:cs="Times New Roman"/>
          <w:b/>
          <w:i/>
          <w:sz w:val="24"/>
          <w:szCs w:val="24"/>
        </w:rPr>
        <w:t>Energetika</w:t>
      </w:r>
    </w:p>
    <w:p w:rsidR="004809EB" w:rsidRPr="004809EB" w:rsidRDefault="004809EB" w:rsidP="004809EB">
      <w:pPr>
        <w:spacing w:after="0" w:line="240" w:lineRule="auto"/>
        <w:ind w:firstLine="567"/>
        <w:jc w:val="center"/>
        <w:rPr>
          <w:rFonts w:ascii="Times New Roman" w:eastAsia="Times New Roman" w:hAnsi="Times New Roman" w:cs="Times New Roman"/>
          <w:b/>
          <w:i/>
          <w:sz w:val="24"/>
          <w:szCs w:val="24"/>
        </w:rPr>
      </w:pP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sz w:val="24"/>
          <w:szCs w:val="24"/>
        </w:rPr>
        <w:tab/>
        <w:t xml:space="preserve">2013 m. kovo 13 d. posėdyje </w:t>
      </w:r>
      <w:r w:rsidR="00F52597">
        <w:rPr>
          <w:rFonts w:ascii="Times New Roman" w:eastAsia="Times New Roman" w:hAnsi="Times New Roman" w:cs="Times New Roman"/>
          <w:sz w:val="24"/>
          <w:szCs w:val="24"/>
        </w:rPr>
        <w:t>Komitetas</w:t>
      </w:r>
      <w:r w:rsidR="00F52597" w:rsidRPr="004809EB">
        <w:rPr>
          <w:rFonts w:ascii="Times New Roman" w:eastAsia="Times New Roman" w:hAnsi="Times New Roman" w:cs="Times New Roman"/>
          <w:sz w:val="24"/>
          <w:szCs w:val="24"/>
        </w:rPr>
        <w:t xml:space="preserve"> </w:t>
      </w:r>
      <w:r w:rsidRPr="004809EB">
        <w:rPr>
          <w:rFonts w:ascii="Times New Roman" w:eastAsia="Times New Roman" w:hAnsi="Times New Roman" w:cs="Times New Roman"/>
          <w:sz w:val="24"/>
          <w:szCs w:val="24"/>
        </w:rPr>
        <w:t xml:space="preserve">svarstė klausimą Dėl Ignalinos AE uždarymo būklės ir finansavimo 2014-2020 m. finansinėje programoje. Prieš tai šis klausimas buvo svarstytas 2013 m. </w:t>
      </w:r>
      <w:r w:rsidR="00863791">
        <w:rPr>
          <w:rFonts w:ascii="Times New Roman" w:eastAsia="Times New Roman" w:hAnsi="Times New Roman" w:cs="Times New Roman"/>
          <w:sz w:val="24"/>
          <w:szCs w:val="24"/>
        </w:rPr>
        <w:t>vasario 20</w:t>
      </w:r>
      <w:r w:rsidRPr="004809EB">
        <w:rPr>
          <w:rFonts w:ascii="Times New Roman" w:eastAsia="Times New Roman" w:hAnsi="Times New Roman" w:cs="Times New Roman"/>
          <w:sz w:val="24"/>
          <w:szCs w:val="24"/>
        </w:rPr>
        <w:t xml:space="preserve"> d. Buvo nagrinėjamos finansavo naujoje finansinėje perspektyvoje sąlygos, problemos, kylančios dėl uždarymo su rangovu </w:t>
      </w:r>
      <w:proofErr w:type="spellStart"/>
      <w:r w:rsidRPr="00F52597">
        <w:rPr>
          <w:rFonts w:ascii="Times New Roman" w:eastAsia="Times New Roman" w:hAnsi="Times New Roman" w:cs="Times New Roman"/>
          <w:i/>
          <w:sz w:val="24"/>
          <w:szCs w:val="24"/>
        </w:rPr>
        <w:t>Nukem</w:t>
      </w:r>
      <w:proofErr w:type="spellEnd"/>
      <w:r w:rsidRPr="00F52597">
        <w:rPr>
          <w:rFonts w:ascii="Times New Roman" w:eastAsia="Times New Roman" w:hAnsi="Times New Roman" w:cs="Times New Roman"/>
          <w:i/>
          <w:sz w:val="24"/>
          <w:szCs w:val="24"/>
        </w:rPr>
        <w:t xml:space="preserve"> </w:t>
      </w:r>
      <w:proofErr w:type="spellStart"/>
      <w:r w:rsidRPr="00F52597">
        <w:rPr>
          <w:rFonts w:ascii="Times New Roman" w:eastAsia="Times New Roman" w:hAnsi="Times New Roman" w:cs="Times New Roman"/>
          <w:i/>
          <w:sz w:val="24"/>
          <w:szCs w:val="24"/>
        </w:rPr>
        <w:t>Technology</w:t>
      </w:r>
      <w:proofErr w:type="spellEnd"/>
      <w:r w:rsidRPr="004809EB">
        <w:rPr>
          <w:rFonts w:ascii="Times New Roman" w:eastAsia="Times New Roman" w:hAnsi="Times New Roman" w:cs="Times New Roman"/>
          <w:sz w:val="24"/>
          <w:szCs w:val="24"/>
        </w:rPr>
        <w:t>.</w:t>
      </w: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i/>
          <w:sz w:val="24"/>
          <w:szCs w:val="24"/>
        </w:rPr>
        <w:t>2013 m. balandžio 10 d.</w:t>
      </w:r>
      <w:r w:rsidRPr="004809EB">
        <w:rPr>
          <w:rFonts w:ascii="Times New Roman" w:eastAsia="Times New Roman" w:hAnsi="Times New Roman" w:cs="Times New Roman"/>
          <w:sz w:val="24"/>
          <w:szCs w:val="24"/>
        </w:rPr>
        <w:t xml:space="preserve"> posėdyje </w:t>
      </w:r>
      <w:r w:rsidR="00F52597">
        <w:rPr>
          <w:rFonts w:ascii="Times New Roman" w:eastAsia="Times New Roman" w:hAnsi="Times New Roman" w:cs="Times New Roman"/>
          <w:sz w:val="24"/>
          <w:szCs w:val="24"/>
        </w:rPr>
        <w:t>Komitetas</w:t>
      </w:r>
      <w:r w:rsidR="00130539">
        <w:rPr>
          <w:rFonts w:ascii="Times New Roman" w:eastAsia="Times New Roman" w:hAnsi="Times New Roman" w:cs="Times New Roman"/>
          <w:sz w:val="24"/>
          <w:szCs w:val="24"/>
        </w:rPr>
        <w:t xml:space="preserve"> </w:t>
      </w:r>
      <w:r w:rsidRPr="004809EB">
        <w:rPr>
          <w:rFonts w:ascii="Times New Roman" w:eastAsia="Times New Roman" w:hAnsi="Times New Roman" w:cs="Times New Roman"/>
          <w:sz w:val="24"/>
          <w:szCs w:val="24"/>
        </w:rPr>
        <w:t xml:space="preserve">išklausė Energetikos ministerijos informaciją  apie ES ir Rusijos bendradarbiavimo energetikos srityje iki 2050 m. veiksmų planą. Buvo aptarti ES ir Rusijos veiksmai elektros, dujų , naftos, atsinaujinančios energijos, energijos efektyvumo sektoriuose, bendradarbiavimas atsižvelgiant į energijos scenarijus ir prognozes iki 2050 metų.  </w:t>
      </w:r>
    </w:p>
    <w:p w:rsidR="009D05A2" w:rsidRPr="00467AED" w:rsidRDefault="009D05A2" w:rsidP="004809EB">
      <w:pPr>
        <w:spacing w:after="0" w:line="240" w:lineRule="auto"/>
        <w:ind w:firstLine="567"/>
        <w:rPr>
          <w:rFonts w:ascii="Times New Roman" w:eastAsia="Times New Roman" w:hAnsi="Times New Roman" w:cs="Times New Roman"/>
          <w:b/>
          <w:i/>
          <w:sz w:val="24"/>
          <w:szCs w:val="24"/>
        </w:rPr>
      </w:pPr>
    </w:p>
    <w:p w:rsidR="009D05A2" w:rsidRPr="00BC240D" w:rsidRDefault="009D05A2" w:rsidP="004809EB">
      <w:pPr>
        <w:spacing w:after="0" w:line="240" w:lineRule="auto"/>
        <w:ind w:firstLine="567"/>
        <w:jc w:val="center"/>
        <w:rPr>
          <w:rFonts w:ascii="Times New Roman" w:eastAsia="Times New Roman" w:hAnsi="Times New Roman" w:cs="Times New Roman"/>
          <w:b/>
          <w:i/>
          <w:sz w:val="24"/>
          <w:szCs w:val="24"/>
        </w:rPr>
      </w:pPr>
      <w:r w:rsidRPr="00BC240D">
        <w:rPr>
          <w:rFonts w:ascii="Times New Roman" w:eastAsia="Times New Roman" w:hAnsi="Times New Roman" w:cs="Times New Roman"/>
          <w:b/>
          <w:i/>
          <w:sz w:val="24"/>
          <w:szCs w:val="24"/>
        </w:rPr>
        <w:t xml:space="preserve">Europos Sąjungos </w:t>
      </w:r>
      <w:r w:rsidRPr="00BC240D">
        <w:rPr>
          <w:rFonts w:ascii="Times New Roman" w:eastAsia="Times New Roman" w:hAnsi="Times New Roman" w:cs="Times New Roman"/>
          <w:b/>
          <w:bCs/>
          <w:i/>
          <w:sz w:val="24"/>
          <w:szCs w:val="24"/>
        </w:rPr>
        <w:t>Užimtumo, socialinės politikos, sveikatos ir vartotojų reikalų tarybos</w:t>
      </w:r>
      <w:r w:rsidRPr="00BC240D">
        <w:rPr>
          <w:rFonts w:ascii="Times New Roman" w:eastAsia="Times New Roman" w:hAnsi="Times New Roman" w:cs="Times New Roman"/>
          <w:b/>
          <w:i/>
          <w:sz w:val="24"/>
          <w:szCs w:val="24"/>
        </w:rPr>
        <w:t xml:space="preserve"> k</w:t>
      </w:r>
      <w:r w:rsidR="00E339E1" w:rsidRPr="00BC240D">
        <w:rPr>
          <w:rFonts w:ascii="Times New Roman" w:eastAsia="Times New Roman" w:hAnsi="Times New Roman" w:cs="Times New Roman"/>
          <w:b/>
          <w:i/>
          <w:sz w:val="24"/>
          <w:szCs w:val="24"/>
        </w:rPr>
        <w:t>lausimai</w:t>
      </w:r>
    </w:p>
    <w:p w:rsidR="009D05A2" w:rsidRDefault="009D05A2" w:rsidP="004809EB">
      <w:pPr>
        <w:tabs>
          <w:tab w:val="left" w:pos="993"/>
        </w:tabs>
        <w:spacing w:after="0" w:line="240" w:lineRule="auto"/>
        <w:ind w:firstLine="567"/>
        <w:rPr>
          <w:rFonts w:ascii="Times New Roman" w:eastAsia="Times New Roman" w:hAnsi="Times New Roman" w:cs="Times New Roman"/>
          <w:bCs/>
          <w:color w:val="FF0000"/>
          <w:sz w:val="24"/>
          <w:szCs w:val="24"/>
        </w:rPr>
      </w:pPr>
    </w:p>
    <w:p w:rsidR="00BC240D" w:rsidRPr="00FC2683" w:rsidRDefault="00BC240D" w:rsidP="004809EB">
      <w:pPr>
        <w:tabs>
          <w:tab w:val="left" w:pos="993"/>
        </w:tabs>
        <w:spacing w:after="0" w:line="240" w:lineRule="auto"/>
        <w:ind w:firstLine="567"/>
        <w:jc w:val="both"/>
        <w:rPr>
          <w:rFonts w:ascii="Times New Roman" w:eastAsia="Calibri" w:hAnsi="Times New Roman" w:cs="Times New Roman"/>
          <w:sz w:val="24"/>
          <w:szCs w:val="24"/>
        </w:rPr>
      </w:pPr>
      <w:r w:rsidRPr="00FC2683">
        <w:rPr>
          <w:rFonts w:ascii="Times New Roman" w:eastAsia="Calibri" w:hAnsi="Times New Roman" w:cs="Times New Roman"/>
          <w:sz w:val="24"/>
          <w:szCs w:val="24"/>
        </w:rPr>
        <w:t xml:space="preserve">Ataskaitiniu laikotarpiu svarstant LR pozicijas vykstant į Europos Sąjungos </w:t>
      </w:r>
      <w:r w:rsidRPr="00FC2683">
        <w:rPr>
          <w:rFonts w:ascii="Times New Roman" w:eastAsia="Calibri" w:hAnsi="Times New Roman" w:cs="Times New Roman"/>
          <w:bCs/>
          <w:sz w:val="24"/>
          <w:szCs w:val="24"/>
        </w:rPr>
        <w:t>Užimtumo, socialinės politikos, sveikatos ir vartotojų reikalų</w:t>
      </w:r>
      <w:r w:rsidRPr="00FC2683">
        <w:rPr>
          <w:rFonts w:ascii="Times New Roman" w:eastAsia="Calibri" w:hAnsi="Times New Roman" w:cs="Times New Roman"/>
          <w:sz w:val="24"/>
          <w:szCs w:val="24"/>
        </w:rPr>
        <w:t xml:space="preserve"> tarybos posėdžius, didesnis dėmesys buvo skiriamas šiems klausimams</w:t>
      </w:r>
      <w:r w:rsidR="00FC2683" w:rsidRPr="00FC2683">
        <w:rPr>
          <w:rFonts w:ascii="Times New Roman" w:eastAsia="Calibri" w:hAnsi="Times New Roman" w:cs="Times New Roman"/>
          <w:sz w:val="24"/>
          <w:szCs w:val="24"/>
        </w:rPr>
        <w:t>:</w:t>
      </w:r>
    </w:p>
    <w:p w:rsidR="00FC2683" w:rsidRPr="003C38F8" w:rsidRDefault="00BC240D" w:rsidP="004809EB">
      <w:pPr>
        <w:numPr>
          <w:ilvl w:val="0"/>
          <w:numId w:val="14"/>
        </w:numPr>
        <w:tabs>
          <w:tab w:val="left" w:pos="536"/>
          <w:tab w:val="left" w:pos="993"/>
        </w:tabs>
        <w:spacing w:after="0" w:line="240" w:lineRule="auto"/>
        <w:ind w:left="0" w:firstLine="567"/>
        <w:jc w:val="both"/>
        <w:rPr>
          <w:rFonts w:ascii="Times New Roman" w:eastAsia="Times New Roman" w:hAnsi="Times New Roman" w:cs="Times New Roman"/>
          <w:snapToGrid w:val="0"/>
          <w:sz w:val="24"/>
          <w:szCs w:val="24"/>
          <w:lang w:eastAsia="fr-BE"/>
        </w:rPr>
      </w:pPr>
      <w:r w:rsidRPr="00FC2683">
        <w:rPr>
          <w:rFonts w:ascii="Times New Roman" w:eastAsia="Times New Roman" w:hAnsi="Times New Roman" w:cs="Times New Roman"/>
          <w:snapToGrid w:val="0"/>
          <w:lang w:eastAsia="fr-BE"/>
        </w:rPr>
        <w:t>pasiūlymas dėl Europos Parlamento ir Tarybos direktyvos dėl</w:t>
      </w:r>
      <w:r w:rsidRPr="00FC2683">
        <w:rPr>
          <w:rFonts w:ascii="Times New Roman" w:eastAsia="Times New Roman" w:hAnsi="Times New Roman" w:cs="Times New Roman"/>
          <w:bCs/>
          <w:snapToGrid w:val="0"/>
          <w:lang w:eastAsia="fr-BE"/>
        </w:rPr>
        <w:t xml:space="preserve"> </w:t>
      </w:r>
      <w:r w:rsidRPr="00FC2683">
        <w:rPr>
          <w:rFonts w:ascii="Times New Roman" w:eastAsia="Times New Roman" w:hAnsi="Times New Roman" w:cs="Times New Roman"/>
          <w:snapToGrid w:val="0"/>
          <w:lang w:eastAsia="fr-BE"/>
        </w:rPr>
        <w:t xml:space="preserve">darbuotojų </w:t>
      </w:r>
      <w:proofErr w:type="spellStart"/>
      <w:r w:rsidRPr="00FC2683">
        <w:rPr>
          <w:rFonts w:ascii="Times New Roman" w:eastAsia="Times New Roman" w:hAnsi="Times New Roman" w:cs="Times New Roman"/>
          <w:snapToGrid w:val="0"/>
          <w:lang w:eastAsia="fr-BE"/>
        </w:rPr>
        <w:t>judumo</w:t>
      </w:r>
      <w:proofErr w:type="spellEnd"/>
      <w:r w:rsidRPr="00FC2683">
        <w:rPr>
          <w:rFonts w:ascii="Times New Roman" w:eastAsia="Times New Roman" w:hAnsi="Times New Roman" w:cs="Times New Roman"/>
          <w:snapToGrid w:val="0"/>
          <w:lang w:eastAsia="fr-BE"/>
        </w:rPr>
        <w:t xml:space="preserve"> didinimo </w:t>
      </w:r>
      <w:r w:rsidRPr="003C38F8">
        <w:rPr>
          <w:rFonts w:ascii="Times New Roman" w:eastAsia="Times New Roman" w:hAnsi="Times New Roman" w:cs="Times New Roman"/>
          <w:snapToGrid w:val="0"/>
          <w:sz w:val="24"/>
          <w:szCs w:val="24"/>
          <w:lang w:eastAsia="fr-BE"/>
        </w:rPr>
        <w:t>būtiniausių reikalavimų gerinant teisių į papildomą pensiją įgijimą ir išsaugojimą</w:t>
      </w:r>
      <w:r w:rsidRPr="003C38F8">
        <w:rPr>
          <w:rFonts w:ascii="Times New Roman" w:eastAsia="Times New Roman" w:hAnsi="Times New Roman" w:cs="Times New Roman"/>
          <w:snapToGrid w:val="0"/>
          <w:sz w:val="24"/>
          <w:szCs w:val="24"/>
          <w:lang w:eastAsia="fr-BE"/>
        </w:rPr>
        <w:softHyphen/>
        <w:t>.</w:t>
      </w:r>
      <w:r w:rsidR="00FC2683" w:rsidRPr="003C38F8">
        <w:rPr>
          <w:rFonts w:ascii="Times New Roman" w:eastAsia="Times New Roman" w:hAnsi="Times New Roman" w:cs="Times New Roman"/>
          <w:snapToGrid w:val="0"/>
          <w:sz w:val="24"/>
          <w:szCs w:val="24"/>
          <w:lang w:eastAsia="fr-BE"/>
        </w:rPr>
        <w:t xml:space="preserve"> D</w:t>
      </w:r>
      <w:r w:rsidRPr="003C38F8">
        <w:rPr>
          <w:rFonts w:ascii="Times New Roman" w:eastAsia="Times New Roman" w:hAnsi="Times New Roman" w:cs="Times New Roman"/>
          <w:sz w:val="24"/>
          <w:szCs w:val="24"/>
          <w:lang w:eastAsia="lt-LT"/>
        </w:rPr>
        <w:t xml:space="preserve">irektyva siekiama užtikrinti, kad profesinių pensijų sistemų taisyklės nevaržytų darbuotojų judėjimo laisvės valstybėse narėse ir nemažintų darbuotojų galimybių karjeros pabaigoje įgyti teises į pensiją. </w:t>
      </w:r>
    </w:p>
    <w:p w:rsidR="00BC240D" w:rsidRPr="003C38F8" w:rsidRDefault="00BC240D" w:rsidP="004809EB">
      <w:pPr>
        <w:numPr>
          <w:ilvl w:val="0"/>
          <w:numId w:val="14"/>
        </w:numPr>
        <w:tabs>
          <w:tab w:val="left" w:pos="142"/>
          <w:tab w:val="left" w:pos="582"/>
          <w:tab w:val="left" w:pos="993"/>
        </w:tabs>
        <w:spacing w:after="0" w:line="240" w:lineRule="auto"/>
        <w:ind w:left="0" w:firstLine="567"/>
        <w:jc w:val="both"/>
        <w:rPr>
          <w:rFonts w:ascii="Times New Roman" w:eastAsia="Times New Roman" w:hAnsi="Times New Roman" w:cs="Times New Roman"/>
          <w:sz w:val="24"/>
          <w:szCs w:val="24"/>
          <w:lang w:eastAsia="lt-LT"/>
        </w:rPr>
      </w:pPr>
      <w:r w:rsidRPr="003C38F8">
        <w:rPr>
          <w:rFonts w:ascii="Times New Roman" w:eastAsia="Times New Roman" w:hAnsi="Times New Roman" w:cs="Times New Roman"/>
          <w:snapToGrid w:val="0"/>
          <w:sz w:val="24"/>
          <w:szCs w:val="24"/>
          <w:lang w:eastAsia="fr-BE"/>
        </w:rPr>
        <w:t xml:space="preserve">Pasiūlymas dėl Tarybos direktyvos, kuria įgyvendinamas vienodo požiūrio į asmenis, nepaisant jų religijos ar tikėjimo, negalios, amžiaus arba seksualinės orientacijos, principas. </w:t>
      </w:r>
      <w:r w:rsidRPr="003C38F8">
        <w:rPr>
          <w:rFonts w:ascii="Times New Roman" w:eastAsia="Times New Roman" w:hAnsi="Times New Roman" w:cs="Times New Roman"/>
          <w:sz w:val="24"/>
          <w:szCs w:val="24"/>
          <w:lang w:eastAsia="lt-LT"/>
        </w:rPr>
        <w:t>Direktyvos projekto tikslas – įgyvendinti vienodo požiūrio į asmenis, nepaisant jų religijos ar tikėjimo, negalios, amžiaus arba seksualinės orientacijos, principą ne darbo rinkoje.</w:t>
      </w:r>
    </w:p>
    <w:p w:rsidR="00BC240D" w:rsidRPr="003C38F8" w:rsidRDefault="00FC2683" w:rsidP="004809EB">
      <w:pPr>
        <w:tabs>
          <w:tab w:val="left" w:pos="142"/>
          <w:tab w:val="left" w:pos="993"/>
        </w:tabs>
        <w:overflowPunct w:val="0"/>
        <w:autoSpaceDE w:val="0"/>
        <w:autoSpaceDN w:val="0"/>
        <w:adjustRightInd w:val="0"/>
        <w:spacing w:after="20" w:line="240" w:lineRule="auto"/>
        <w:ind w:firstLine="567"/>
        <w:jc w:val="both"/>
        <w:textAlignment w:val="baseline"/>
        <w:rPr>
          <w:rFonts w:ascii="Times New Roman" w:eastAsia="Times New Roman" w:hAnsi="Times New Roman" w:cs="Times New Roman"/>
          <w:sz w:val="24"/>
          <w:szCs w:val="24"/>
          <w:lang w:eastAsia="lt-LT"/>
        </w:rPr>
      </w:pPr>
      <w:r w:rsidRPr="003C38F8">
        <w:rPr>
          <w:rFonts w:ascii="Times New Roman" w:eastAsia="Times New Roman" w:hAnsi="Times New Roman" w:cs="Times New Roman"/>
          <w:sz w:val="24"/>
          <w:szCs w:val="24"/>
          <w:lang w:eastAsia="lt-LT"/>
        </w:rPr>
        <w:t>Ypač daug dėmesio skirta bendroms socialinėms problemoms, jaunimo užimtumo didinimui.</w:t>
      </w:r>
    </w:p>
    <w:p w:rsidR="003C38F8" w:rsidRPr="00766BC3" w:rsidRDefault="00766BC3" w:rsidP="004809EB">
      <w:pPr>
        <w:pStyle w:val="Sraopastraipa"/>
        <w:numPr>
          <w:ilvl w:val="0"/>
          <w:numId w:val="19"/>
        </w:numPr>
        <w:tabs>
          <w:tab w:val="left" w:pos="142"/>
          <w:tab w:val="left" w:pos="993"/>
        </w:tabs>
        <w:overflowPunct w:val="0"/>
        <w:autoSpaceDE w:val="0"/>
        <w:autoSpaceDN w:val="0"/>
        <w:adjustRightInd w:val="0"/>
        <w:spacing w:after="20" w:line="240" w:lineRule="auto"/>
        <w:ind w:left="0" w:firstLine="567"/>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m. </w:t>
      </w:r>
      <w:r w:rsidR="00FC2683" w:rsidRPr="00766BC3">
        <w:rPr>
          <w:rFonts w:ascii="Times New Roman" w:eastAsia="Times New Roman" w:hAnsi="Times New Roman" w:cs="Times New Roman"/>
          <w:sz w:val="24"/>
          <w:szCs w:val="24"/>
          <w:lang w:eastAsia="lt-LT"/>
        </w:rPr>
        <w:t xml:space="preserve">kovo 27 d. surengta diskusija apie nacionalines socialines problemas Europos Sąjungos kontekste, kurioje dalyvavo Prof. Boguslavas </w:t>
      </w:r>
      <w:proofErr w:type="spellStart"/>
      <w:r w:rsidR="00FC2683" w:rsidRPr="00766BC3">
        <w:rPr>
          <w:rFonts w:ascii="Times New Roman" w:eastAsia="Times New Roman" w:hAnsi="Times New Roman" w:cs="Times New Roman"/>
          <w:sz w:val="24"/>
          <w:szCs w:val="24"/>
          <w:lang w:eastAsia="lt-LT"/>
        </w:rPr>
        <w:t>Gruževskis</w:t>
      </w:r>
      <w:proofErr w:type="spellEnd"/>
      <w:r w:rsidR="00FC2683" w:rsidRPr="00766BC3">
        <w:rPr>
          <w:rFonts w:ascii="Times New Roman" w:eastAsia="Times New Roman" w:hAnsi="Times New Roman" w:cs="Times New Roman"/>
          <w:sz w:val="24"/>
          <w:szCs w:val="24"/>
          <w:lang w:eastAsia="lt-LT"/>
        </w:rPr>
        <w:t xml:space="preserve">. Diskusijos metu aptarta </w:t>
      </w:r>
      <w:r w:rsidR="003C38F8" w:rsidRPr="00766BC3">
        <w:rPr>
          <w:rFonts w:ascii="Times New Roman" w:eastAsia="Times New Roman" w:hAnsi="Times New Roman" w:cs="Times New Roman"/>
          <w:sz w:val="24"/>
          <w:szCs w:val="24"/>
          <w:lang w:eastAsia="lt-LT"/>
        </w:rPr>
        <w:t>demografinių pokyčių pasekmės Lietuvai ir ES, gyventojų senėjimo procesai ir su tuo susiję socialinės apsaugos problemos, strategijos Europa 2020 – galimybės ir problemos.</w:t>
      </w:r>
    </w:p>
    <w:p w:rsidR="003C38F8" w:rsidRPr="00766BC3" w:rsidRDefault="00766BC3" w:rsidP="004809EB">
      <w:pPr>
        <w:pStyle w:val="Sraopastraipa"/>
        <w:numPr>
          <w:ilvl w:val="0"/>
          <w:numId w:val="20"/>
        </w:numPr>
        <w:tabs>
          <w:tab w:val="left" w:pos="142"/>
          <w:tab w:val="left" w:pos="993"/>
        </w:tabs>
        <w:overflowPunct w:val="0"/>
        <w:autoSpaceDE w:val="0"/>
        <w:autoSpaceDN w:val="0"/>
        <w:adjustRightInd w:val="0"/>
        <w:spacing w:after="20" w:line="240" w:lineRule="auto"/>
        <w:ind w:left="0" w:firstLine="567"/>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m. </w:t>
      </w:r>
      <w:r w:rsidR="003C38F8" w:rsidRPr="00766BC3">
        <w:rPr>
          <w:rFonts w:ascii="Times New Roman" w:eastAsia="Times New Roman" w:hAnsi="Times New Roman" w:cs="Times New Roman"/>
          <w:sz w:val="24"/>
          <w:szCs w:val="24"/>
          <w:lang w:eastAsia="lt-LT"/>
        </w:rPr>
        <w:t>birželio 12 d. diskutuota Jaunimo užimtumo didinimo priemonių tema. Išklausius Socialinės apsaugos ir darbo ministerijos informaciją, jaunimo nevyriausybinių organizacijų atstovus, Komitetas priėmė nuomonę, kurioje pažymėjo, kad būtina ir toliau stiprinti bendras pastangas mažinti jaunimo nedarbą, kadangi jaunimo nedarbo rodikliai tebėra netoleruotinai aukšti ir ja</w:t>
      </w:r>
      <w:r w:rsidRPr="00766BC3">
        <w:rPr>
          <w:rFonts w:ascii="Times New Roman" w:eastAsia="Times New Roman" w:hAnsi="Times New Roman" w:cs="Times New Roman"/>
          <w:sz w:val="24"/>
          <w:szCs w:val="24"/>
          <w:lang w:eastAsia="lt-LT"/>
        </w:rPr>
        <w:t>unimo nedarbas mažėja per lėtai, į</w:t>
      </w:r>
      <w:r w:rsidR="003C38F8" w:rsidRPr="00766BC3">
        <w:rPr>
          <w:rFonts w:ascii="Times New Roman" w:eastAsia="Times New Roman" w:hAnsi="Times New Roman" w:cs="Times New Roman"/>
          <w:sz w:val="24"/>
          <w:szCs w:val="24"/>
          <w:lang w:eastAsia="lt-LT"/>
        </w:rPr>
        <w:t>veikiant jaunimo nedarbą, būtina siekti kvalifikaciją atitinkančio</w:t>
      </w:r>
      <w:r w:rsidRPr="00766BC3">
        <w:rPr>
          <w:rFonts w:ascii="Times New Roman" w:eastAsia="Times New Roman" w:hAnsi="Times New Roman" w:cs="Times New Roman"/>
          <w:sz w:val="24"/>
          <w:szCs w:val="24"/>
          <w:lang w:eastAsia="lt-LT"/>
        </w:rPr>
        <w:t xml:space="preserve"> ir ilgalaikio jaunimo užimtumo, y</w:t>
      </w:r>
      <w:r w:rsidR="003C38F8" w:rsidRPr="00766BC3">
        <w:rPr>
          <w:rFonts w:ascii="Times New Roman" w:eastAsia="Times New Roman" w:hAnsi="Times New Roman" w:cs="Times New Roman"/>
          <w:sz w:val="24"/>
          <w:szCs w:val="24"/>
          <w:lang w:eastAsia="lt-LT"/>
        </w:rPr>
        <w:t xml:space="preserve">patingą dėmesį reikia skirti darbo ieškantiems socialiai pažeidžiamiems, mažesnes galimybes turintiems grupių jaunuoliams. </w:t>
      </w:r>
      <w:r>
        <w:rPr>
          <w:rFonts w:ascii="Times New Roman" w:eastAsia="Times New Roman" w:hAnsi="Times New Roman" w:cs="Times New Roman"/>
          <w:sz w:val="24"/>
          <w:szCs w:val="24"/>
          <w:lang w:eastAsia="lt-LT"/>
        </w:rPr>
        <w:t>Komitetas paragino Lietuvos Respublikos Vyriausybę d</w:t>
      </w:r>
      <w:r w:rsidRPr="00766BC3">
        <w:rPr>
          <w:rFonts w:ascii="Times New Roman" w:eastAsia="Times New Roman" w:hAnsi="Times New Roman" w:cs="Times New Roman"/>
          <w:sz w:val="24"/>
          <w:szCs w:val="24"/>
          <w:lang w:eastAsia="lt-LT"/>
        </w:rPr>
        <w:t>idesnį dėmesį skirti jaunimo aktyvumo darbo rinkoje ir jaunim</w:t>
      </w:r>
      <w:r>
        <w:rPr>
          <w:rFonts w:ascii="Times New Roman" w:eastAsia="Times New Roman" w:hAnsi="Times New Roman" w:cs="Times New Roman"/>
          <w:sz w:val="24"/>
          <w:szCs w:val="24"/>
          <w:lang w:eastAsia="lt-LT"/>
        </w:rPr>
        <w:t xml:space="preserve">o </w:t>
      </w:r>
      <w:proofErr w:type="spellStart"/>
      <w:r>
        <w:rPr>
          <w:rFonts w:ascii="Times New Roman" w:eastAsia="Times New Roman" w:hAnsi="Times New Roman" w:cs="Times New Roman"/>
          <w:sz w:val="24"/>
          <w:szCs w:val="24"/>
          <w:lang w:eastAsia="lt-LT"/>
        </w:rPr>
        <w:t>verslumo</w:t>
      </w:r>
      <w:proofErr w:type="spellEnd"/>
      <w:r>
        <w:rPr>
          <w:rFonts w:ascii="Times New Roman" w:eastAsia="Times New Roman" w:hAnsi="Times New Roman" w:cs="Times New Roman"/>
          <w:sz w:val="24"/>
          <w:szCs w:val="24"/>
          <w:lang w:eastAsia="lt-LT"/>
        </w:rPr>
        <w:t xml:space="preserve"> skatinimo priemonėms, k</w:t>
      </w:r>
      <w:r w:rsidRPr="00766BC3">
        <w:rPr>
          <w:rFonts w:ascii="Times New Roman" w:eastAsia="Times New Roman" w:hAnsi="Times New Roman" w:cs="Times New Roman"/>
          <w:sz w:val="24"/>
          <w:szCs w:val="24"/>
          <w:lang w:eastAsia="lt-LT"/>
        </w:rPr>
        <w:t>urti verslui palankią aplinką, skatinančią įdarbinti jaunus asmenis, taip pat sudaryti jaunuoliams sąlygas praktikai atlikti ir darbo įgūdžiams įgyti, siekti palankių sąlygų šeimos ir darbo įsipareigojimų derinimui.</w:t>
      </w:r>
    </w:p>
    <w:p w:rsidR="00BC240D" w:rsidRPr="00766BC3" w:rsidRDefault="00766BC3" w:rsidP="004809EB">
      <w:pPr>
        <w:tabs>
          <w:tab w:val="left" w:pos="993"/>
        </w:tabs>
        <w:overflowPunct w:val="0"/>
        <w:autoSpaceDE w:val="0"/>
        <w:autoSpaceDN w:val="0"/>
        <w:adjustRightInd w:val="0"/>
        <w:spacing w:after="20" w:line="240" w:lineRule="auto"/>
        <w:ind w:firstLine="567"/>
        <w:jc w:val="both"/>
        <w:textAlignment w:val="baseline"/>
        <w:rPr>
          <w:rFonts w:ascii="Times New Roman" w:eastAsia="Times New Roman" w:hAnsi="Times New Roman" w:cs="Times New Roman"/>
          <w:bCs/>
          <w:iCs/>
          <w:noProof/>
          <w:sz w:val="24"/>
          <w:szCs w:val="24"/>
        </w:rPr>
      </w:pPr>
      <w:r w:rsidRPr="00766BC3">
        <w:rPr>
          <w:rFonts w:ascii="Times New Roman" w:eastAsia="Times New Roman" w:hAnsi="Times New Roman" w:cs="Times New Roman"/>
          <w:bCs/>
          <w:iCs/>
          <w:noProof/>
          <w:sz w:val="24"/>
          <w:szCs w:val="24"/>
        </w:rPr>
        <w:t>Sveikatos klausimų srityje daug dėmesio skirta:</w:t>
      </w:r>
    </w:p>
    <w:p w:rsidR="00BC240D" w:rsidRPr="00F52597" w:rsidRDefault="00766BC3" w:rsidP="004809EB">
      <w:pPr>
        <w:numPr>
          <w:ilvl w:val="0"/>
          <w:numId w:val="14"/>
        </w:numPr>
        <w:tabs>
          <w:tab w:val="left" w:pos="536"/>
          <w:tab w:val="left" w:pos="993"/>
        </w:tabs>
        <w:spacing w:after="0" w:line="240" w:lineRule="auto"/>
        <w:ind w:left="0" w:firstLine="567"/>
        <w:jc w:val="both"/>
        <w:rPr>
          <w:rFonts w:ascii="Times New Roman" w:eastAsia="Times New Roman" w:hAnsi="Times New Roman" w:cs="Times New Roman"/>
          <w:sz w:val="24"/>
          <w:szCs w:val="24"/>
        </w:rPr>
      </w:pPr>
      <w:r w:rsidRPr="00F52597">
        <w:rPr>
          <w:rFonts w:ascii="Times New Roman" w:eastAsia="Times New Roman" w:hAnsi="Times New Roman" w:cs="Times New Roman"/>
          <w:sz w:val="24"/>
          <w:szCs w:val="24"/>
        </w:rPr>
        <w:t>Pasiūlymui</w:t>
      </w:r>
      <w:r w:rsidR="00BC240D" w:rsidRPr="00F52597">
        <w:rPr>
          <w:rFonts w:ascii="Times New Roman" w:eastAsia="Times New Roman" w:hAnsi="Times New Roman" w:cs="Times New Roman"/>
          <w:sz w:val="24"/>
          <w:szCs w:val="24"/>
        </w:rPr>
        <w:t xml:space="preserve"> dėl Europos Parlamento ir Tarybos direktyvos dėl valstybių narių įstatymų ir kitų teisės aktų nuostatų, reglamentuojančių tabako ir susijusių gaminių gamybą, pateikimą ir pardavimą, suderinimo</w:t>
      </w:r>
      <w:r w:rsidR="00BC240D" w:rsidRPr="00F52597" w:rsidDel="00221678">
        <w:rPr>
          <w:rFonts w:ascii="Times New Roman" w:eastAsia="Times New Roman" w:hAnsi="Times New Roman" w:cs="Times New Roman"/>
          <w:sz w:val="24"/>
          <w:szCs w:val="24"/>
        </w:rPr>
        <w:t xml:space="preserve"> </w:t>
      </w:r>
      <w:r w:rsidR="00BC240D" w:rsidRPr="00F52597">
        <w:rPr>
          <w:rFonts w:ascii="Times New Roman" w:eastAsia="Times New Roman" w:hAnsi="Times New Roman" w:cs="Times New Roman"/>
          <w:sz w:val="24"/>
          <w:szCs w:val="24"/>
        </w:rPr>
        <w:t xml:space="preserve">(pirmasis svarstymas).  </w:t>
      </w:r>
    </w:p>
    <w:p w:rsidR="00BC240D" w:rsidRPr="00F52597" w:rsidRDefault="00766BC3" w:rsidP="004809EB">
      <w:pPr>
        <w:numPr>
          <w:ilvl w:val="0"/>
          <w:numId w:val="14"/>
        </w:numPr>
        <w:tabs>
          <w:tab w:val="left" w:pos="678"/>
          <w:tab w:val="left" w:pos="993"/>
          <w:tab w:val="left" w:pos="1134"/>
        </w:tabs>
        <w:spacing w:after="0" w:line="240" w:lineRule="auto"/>
        <w:ind w:left="0" w:firstLine="567"/>
        <w:jc w:val="both"/>
        <w:outlineLvl w:val="0"/>
        <w:rPr>
          <w:rFonts w:ascii="Times New Roman" w:eastAsia="Times New Roman" w:hAnsi="Times New Roman" w:cs="Times New Roman"/>
          <w:bCs/>
          <w:sz w:val="24"/>
          <w:szCs w:val="24"/>
          <w:u w:val="single"/>
        </w:rPr>
      </w:pPr>
      <w:r w:rsidRPr="00F52597">
        <w:rPr>
          <w:rFonts w:ascii="Times New Roman" w:eastAsia="Times New Roman" w:hAnsi="Times New Roman" w:cs="Times New Roman"/>
          <w:sz w:val="24"/>
          <w:szCs w:val="24"/>
        </w:rPr>
        <w:t>Pasiūlymui</w:t>
      </w:r>
      <w:r w:rsidR="00BC240D" w:rsidRPr="00F52597">
        <w:rPr>
          <w:rFonts w:ascii="Times New Roman" w:eastAsia="Times New Roman" w:hAnsi="Times New Roman" w:cs="Times New Roman"/>
          <w:sz w:val="24"/>
          <w:szCs w:val="24"/>
        </w:rPr>
        <w:t xml:space="preserve"> dėl Europos Parlamento ir ES Tarybos reglamento dėl žmonėms skirtų vaistų klinikinių tyrimų, kuriuo panaikinama Direktyva 2001/20/EB.</w:t>
      </w:r>
    </w:p>
    <w:p w:rsidR="00BC240D" w:rsidRPr="00467AED" w:rsidRDefault="00BC240D" w:rsidP="004809EB">
      <w:pPr>
        <w:spacing w:after="0" w:line="240" w:lineRule="auto"/>
        <w:ind w:firstLine="567"/>
        <w:rPr>
          <w:rFonts w:ascii="Times New Roman" w:eastAsia="Times New Roman" w:hAnsi="Times New Roman" w:cs="Times New Roman"/>
          <w:b/>
          <w:i/>
          <w:color w:val="FF0000"/>
          <w:sz w:val="24"/>
          <w:szCs w:val="24"/>
        </w:rPr>
      </w:pPr>
    </w:p>
    <w:p w:rsidR="002561B3" w:rsidRPr="005E7596" w:rsidRDefault="002561B3" w:rsidP="002561B3">
      <w:pPr>
        <w:spacing w:after="0" w:line="240" w:lineRule="auto"/>
        <w:ind w:firstLine="567"/>
        <w:jc w:val="center"/>
        <w:rPr>
          <w:rFonts w:ascii="Times New Roman" w:eastAsia="Calibri" w:hAnsi="Times New Roman" w:cs="Times New Roman"/>
          <w:b/>
          <w:bCs/>
          <w:i/>
          <w:iCs/>
          <w:sz w:val="24"/>
          <w:szCs w:val="24"/>
        </w:rPr>
      </w:pPr>
      <w:r w:rsidRPr="005E7596">
        <w:rPr>
          <w:rFonts w:ascii="Times New Roman" w:eastAsia="Calibri" w:hAnsi="Times New Roman" w:cs="Times New Roman"/>
          <w:b/>
          <w:bCs/>
          <w:i/>
          <w:iCs/>
          <w:sz w:val="24"/>
          <w:szCs w:val="24"/>
        </w:rPr>
        <w:t xml:space="preserve">Europos Sąjungos Žemės ūkio </w:t>
      </w:r>
      <w:r>
        <w:rPr>
          <w:rFonts w:ascii="Times New Roman" w:eastAsia="Calibri" w:hAnsi="Times New Roman" w:cs="Times New Roman"/>
          <w:b/>
          <w:bCs/>
          <w:i/>
          <w:iCs/>
          <w:sz w:val="24"/>
          <w:szCs w:val="24"/>
        </w:rPr>
        <w:t xml:space="preserve">ir žuvininkystės </w:t>
      </w:r>
      <w:r w:rsidRPr="005E7596">
        <w:rPr>
          <w:rFonts w:ascii="Times New Roman" w:eastAsia="Calibri" w:hAnsi="Times New Roman" w:cs="Times New Roman"/>
          <w:b/>
          <w:bCs/>
          <w:i/>
          <w:iCs/>
          <w:sz w:val="24"/>
          <w:szCs w:val="24"/>
        </w:rPr>
        <w:t>tarybos klausimai</w:t>
      </w:r>
    </w:p>
    <w:p w:rsidR="002561B3" w:rsidRPr="005E7596" w:rsidRDefault="002561B3" w:rsidP="002561B3">
      <w:pPr>
        <w:spacing w:after="0" w:line="240" w:lineRule="auto"/>
        <w:ind w:firstLine="567"/>
        <w:rPr>
          <w:rFonts w:ascii="Times New Roman" w:eastAsia="Calibri" w:hAnsi="Times New Roman" w:cs="Times New Roman"/>
          <w:i/>
          <w:iCs/>
          <w:sz w:val="24"/>
          <w:szCs w:val="24"/>
        </w:rPr>
      </w:pPr>
    </w:p>
    <w:p w:rsidR="002561B3" w:rsidRPr="00101316" w:rsidRDefault="002561B3" w:rsidP="002561B3">
      <w:pPr>
        <w:spacing w:after="0" w:line="240" w:lineRule="auto"/>
        <w:ind w:firstLine="567"/>
        <w:jc w:val="both"/>
        <w:rPr>
          <w:rFonts w:ascii="Times New Roman" w:eastAsia="Calibri" w:hAnsi="Times New Roman" w:cs="Times New Roman"/>
          <w:sz w:val="24"/>
          <w:szCs w:val="24"/>
        </w:rPr>
      </w:pPr>
      <w:r w:rsidRPr="00101316">
        <w:rPr>
          <w:rFonts w:ascii="Times New Roman" w:eastAsia="Calibri" w:hAnsi="Times New Roman" w:cs="Times New Roman"/>
          <w:sz w:val="24"/>
          <w:szCs w:val="24"/>
        </w:rPr>
        <w:t>Ataskaitiniu laikotarpiu įvyko penki Žemės ūkio ir žuvininkystės tarybos posėdžiai. Pagrindiniai svarstomi klausimai ir toliau buvo  pasiūlymų dėl Europos Sąjungos Bendrosios žemės ūkio politikos (BŽŪP) reformos rinkinys ir pasiūlymas dėl Bendros žuvininkystės politikos (BŽP).</w:t>
      </w:r>
    </w:p>
    <w:p w:rsidR="002561B3" w:rsidRPr="00101316" w:rsidRDefault="002561B3" w:rsidP="002561B3">
      <w:pPr>
        <w:spacing w:after="0" w:line="240" w:lineRule="auto"/>
        <w:ind w:firstLine="567"/>
        <w:jc w:val="both"/>
        <w:rPr>
          <w:rFonts w:ascii="Times New Roman" w:eastAsia="Calibri" w:hAnsi="Times New Roman" w:cs="Times New Roman"/>
          <w:sz w:val="24"/>
          <w:szCs w:val="24"/>
        </w:rPr>
      </w:pPr>
      <w:r w:rsidRPr="00101316">
        <w:rPr>
          <w:rFonts w:ascii="Times New Roman" w:eastAsia="Calibri" w:hAnsi="Times New Roman" w:cs="Times New Roman"/>
          <w:sz w:val="24"/>
          <w:szCs w:val="24"/>
        </w:rPr>
        <w:t>Svarstant LR pozicijas dėl Europos Sąjungos BŽŪP pertvarkos po 2013 m., kuria siekiama garantuoti patikimą maisto produktų tiekimą</w:t>
      </w:r>
      <w:r>
        <w:rPr>
          <w:rFonts w:ascii="Times New Roman" w:eastAsia="Calibri" w:hAnsi="Times New Roman" w:cs="Times New Roman"/>
          <w:sz w:val="24"/>
          <w:szCs w:val="24"/>
        </w:rPr>
        <w:t xml:space="preserve"> į rinką</w:t>
      </w:r>
      <w:r w:rsidRPr="00101316">
        <w:rPr>
          <w:rFonts w:ascii="Times New Roman" w:eastAsia="Calibri" w:hAnsi="Times New Roman" w:cs="Times New Roman"/>
          <w:sz w:val="24"/>
          <w:szCs w:val="24"/>
        </w:rPr>
        <w:t>, saugoti aplinką</w:t>
      </w:r>
      <w:r>
        <w:rPr>
          <w:rFonts w:ascii="Times New Roman" w:eastAsia="Calibri" w:hAnsi="Times New Roman" w:cs="Times New Roman"/>
          <w:sz w:val="24"/>
          <w:szCs w:val="24"/>
        </w:rPr>
        <w:t>,</w:t>
      </w:r>
      <w:r w:rsidRPr="00101316">
        <w:rPr>
          <w:rFonts w:ascii="Times New Roman" w:eastAsia="Calibri" w:hAnsi="Times New Roman" w:cs="Times New Roman"/>
          <w:sz w:val="24"/>
          <w:szCs w:val="24"/>
        </w:rPr>
        <w:t xml:space="preserve"> užtikrinti, kad kaimo vietovės būtų plėtojamos tvariai, komiteto nariai atkreipdavo dėmesį į Baltijos šalių ūkininkams skiriamų tiesioginių išmokų skirtumus</w:t>
      </w:r>
      <w:r>
        <w:rPr>
          <w:rFonts w:ascii="Times New Roman" w:eastAsia="Calibri" w:hAnsi="Times New Roman" w:cs="Times New Roman"/>
          <w:sz w:val="24"/>
          <w:szCs w:val="24"/>
        </w:rPr>
        <w:t>,</w:t>
      </w:r>
      <w:r w:rsidRPr="00101316">
        <w:rPr>
          <w:rFonts w:ascii="Times New Roman" w:eastAsia="Calibri" w:hAnsi="Times New Roman" w:cs="Times New Roman"/>
          <w:sz w:val="24"/>
          <w:szCs w:val="24"/>
        </w:rPr>
        <w:t xml:space="preserve"> lyginant su kitomis ES valstybėmis narėmis. Lietuvos žemdirbiai konkuruoja su kitų ES valstybių </w:t>
      </w:r>
      <w:r>
        <w:rPr>
          <w:rFonts w:ascii="Times New Roman" w:eastAsia="Calibri" w:hAnsi="Times New Roman" w:cs="Times New Roman"/>
          <w:sz w:val="24"/>
          <w:szCs w:val="24"/>
        </w:rPr>
        <w:t xml:space="preserve">narių </w:t>
      </w:r>
      <w:r w:rsidRPr="00101316">
        <w:rPr>
          <w:rFonts w:ascii="Times New Roman" w:eastAsia="Calibri" w:hAnsi="Times New Roman" w:cs="Times New Roman"/>
          <w:sz w:val="24"/>
          <w:szCs w:val="24"/>
        </w:rPr>
        <w:t>ūkininkais vienoje produkcijos, darbo jėgos ir žemės ūkio žaliavų rinkoje, tačiau Baltijos šalių žemdirbių gaunamos tiesioginės išmokos yra gerokai mažesnės už ES</w:t>
      </w:r>
      <w:r>
        <w:rPr>
          <w:rFonts w:ascii="Times New Roman" w:eastAsia="Calibri" w:hAnsi="Times New Roman" w:cs="Times New Roman"/>
          <w:sz w:val="24"/>
          <w:szCs w:val="24"/>
        </w:rPr>
        <w:t xml:space="preserve"> vidurkį, o </w:t>
      </w:r>
      <w:r w:rsidRPr="00101316">
        <w:rPr>
          <w:rFonts w:ascii="Times New Roman" w:eastAsia="Calibri" w:hAnsi="Times New Roman" w:cs="Times New Roman"/>
          <w:sz w:val="24"/>
          <w:szCs w:val="24"/>
        </w:rPr>
        <w:t xml:space="preserve">gamybos kaštai beveik nesiskiria. </w:t>
      </w:r>
      <w:r>
        <w:rPr>
          <w:rFonts w:ascii="Times New Roman" w:eastAsia="Calibri" w:hAnsi="Times New Roman" w:cs="Times New Roman"/>
          <w:sz w:val="24"/>
          <w:szCs w:val="24"/>
        </w:rPr>
        <w:t>Tad s</w:t>
      </w:r>
      <w:r w:rsidRPr="00101316">
        <w:rPr>
          <w:rFonts w:ascii="Times New Roman" w:eastAsia="Calibri" w:hAnsi="Times New Roman" w:cs="Times New Roman"/>
          <w:sz w:val="24"/>
          <w:szCs w:val="24"/>
        </w:rPr>
        <w:t xml:space="preserve">varstant Žemės ūkio ir žuvininkystės tarybos klausimus, Komiteto nariai posėdžių metu </w:t>
      </w:r>
      <w:r>
        <w:rPr>
          <w:rFonts w:ascii="Times New Roman" w:eastAsia="Calibri" w:hAnsi="Times New Roman" w:cs="Times New Roman"/>
          <w:sz w:val="24"/>
          <w:szCs w:val="24"/>
        </w:rPr>
        <w:t>akcentavo</w:t>
      </w:r>
      <w:r w:rsidRPr="00101316">
        <w:rPr>
          <w:rFonts w:ascii="Times New Roman" w:eastAsia="Calibri" w:hAnsi="Times New Roman" w:cs="Times New Roman"/>
          <w:sz w:val="24"/>
          <w:szCs w:val="24"/>
        </w:rPr>
        <w:t xml:space="preserve">, kad ministrai deramai atstovautų Lietuvos ūkininkų interesus, </w:t>
      </w:r>
      <w:r>
        <w:rPr>
          <w:rFonts w:ascii="Times New Roman" w:eastAsia="Calibri" w:hAnsi="Times New Roman" w:cs="Times New Roman"/>
          <w:sz w:val="24"/>
          <w:szCs w:val="24"/>
        </w:rPr>
        <w:t xml:space="preserve">siekiant </w:t>
      </w:r>
      <w:r w:rsidRPr="00101316">
        <w:rPr>
          <w:rFonts w:ascii="Times New Roman" w:eastAsia="Calibri" w:hAnsi="Times New Roman" w:cs="Times New Roman"/>
          <w:sz w:val="24"/>
          <w:szCs w:val="24"/>
        </w:rPr>
        <w:t>sudar</w:t>
      </w:r>
      <w:r>
        <w:rPr>
          <w:rFonts w:ascii="Times New Roman" w:eastAsia="Calibri" w:hAnsi="Times New Roman" w:cs="Times New Roman"/>
          <w:sz w:val="24"/>
          <w:szCs w:val="24"/>
        </w:rPr>
        <w:t>yti</w:t>
      </w:r>
      <w:r w:rsidRPr="00101316">
        <w:rPr>
          <w:rFonts w:ascii="Times New Roman" w:eastAsia="Calibri" w:hAnsi="Times New Roman" w:cs="Times New Roman"/>
          <w:sz w:val="24"/>
          <w:szCs w:val="24"/>
        </w:rPr>
        <w:t xml:space="preserve"> vienodas konkurencines sąlygas, užtikrinant sąžininga paramą, kad Baltijos šalyse žemės ūkio sektorius taptų perspektyvus ir galėtų dalyvauti bei konkuruoti lygiomis teisėmis bendroje žemės ūkio rinkoje.</w:t>
      </w:r>
    </w:p>
    <w:p w:rsidR="002561B3" w:rsidRPr="00101316" w:rsidRDefault="002561B3" w:rsidP="002561B3">
      <w:pPr>
        <w:autoSpaceDE w:val="0"/>
        <w:autoSpaceDN w:val="0"/>
        <w:spacing w:after="0" w:line="240" w:lineRule="auto"/>
        <w:ind w:firstLine="567"/>
        <w:jc w:val="both"/>
        <w:rPr>
          <w:rFonts w:ascii="Times New Roman" w:eastAsia="Calibri" w:hAnsi="Times New Roman" w:cs="Times New Roman"/>
          <w:sz w:val="24"/>
          <w:szCs w:val="24"/>
          <w:lang w:eastAsia="lt-LT"/>
        </w:rPr>
      </w:pPr>
      <w:r w:rsidRPr="00101316">
        <w:rPr>
          <w:rFonts w:ascii="Times New Roman" w:eastAsia="Calibri" w:hAnsi="Times New Roman" w:cs="Times New Roman"/>
          <w:sz w:val="24"/>
          <w:szCs w:val="24"/>
        </w:rPr>
        <w:lastRenderedPageBreak/>
        <w:t xml:space="preserve">Svarstant LR pozicijas komiteto posėdžiuose dėl Europos Sąjungos </w:t>
      </w:r>
      <w:r w:rsidRPr="00101316">
        <w:rPr>
          <w:rFonts w:ascii="Times New Roman" w:eastAsia="Calibri" w:hAnsi="Times New Roman" w:cs="Times New Roman"/>
          <w:sz w:val="24"/>
          <w:szCs w:val="24"/>
          <w:lang w:eastAsia="lt-LT"/>
        </w:rPr>
        <w:t xml:space="preserve">Bendrosios žuvininkystės politikos (BŽP) reformos, </w:t>
      </w:r>
      <w:r>
        <w:rPr>
          <w:rFonts w:ascii="Times New Roman" w:eastAsia="Calibri" w:hAnsi="Times New Roman" w:cs="Times New Roman"/>
          <w:sz w:val="24"/>
          <w:szCs w:val="24"/>
          <w:lang w:eastAsia="lt-LT"/>
        </w:rPr>
        <w:t xml:space="preserve">ir ministrams </w:t>
      </w:r>
      <w:r w:rsidRPr="00101316">
        <w:rPr>
          <w:rFonts w:ascii="Times New Roman" w:eastAsia="Calibri" w:hAnsi="Times New Roman" w:cs="Times New Roman"/>
          <w:sz w:val="24"/>
          <w:szCs w:val="24"/>
          <w:lang w:eastAsia="lt-LT"/>
        </w:rPr>
        <w:t>vykstant į a</w:t>
      </w:r>
      <w:r w:rsidRPr="00101316">
        <w:rPr>
          <w:rFonts w:ascii="Times New Roman" w:eastAsia="Calibri" w:hAnsi="Times New Roman" w:cs="Times New Roman"/>
          <w:sz w:val="24"/>
          <w:szCs w:val="24"/>
        </w:rPr>
        <w:t xml:space="preserve">taskaitinio laikotarpio kovo, balandžio ir gegužės mėnesį vykusius tarybos posėdžius, jau vykstant deryboms su Europos Parlamentu ir Europos Komisija, </w:t>
      </w:r>
      <w:r>
        <w:rPr>
          <w:rFonts w:ascii="Times New Roman" w:eastAsia="Calibri" w:hAnsi="Times New Roman" w:cs="Times New Roman"/>
          <w:sz w:val="24"/>
          <w:szCs w:val="24"/>
        </w:rPr>
        <w:t xml:space="preserve">komiteto posėdžiuose </w:t>
      </w:r>
      <w:r w:rsidRPr="00101316">
        <w:rPr>
          <w:rFonts w:ascii="Times New Roman" w:eastAsia="Calibri" w:hAnsi="Times New Roman" w:cs="Times New Roman"/>
          <w:sz w:val="24"/>
          <w:szCs w:val="24"/>
        </w:rPr>
        <w:t xml:space="preserve">buvo diskutuojama nesutartais klausimais dėl </w:t>
      </w:r>
      <w:r w:rsidRPr="00101316">
        <w:rPr>
          <w:rFonts w:ascii="Times New Roman" w:eastAsia="Calibri" w:hAnsi="Times New Roman" w:cs="Times New Roman"/>
          <w:sz w:val="24"/>
          <w:szCs w:val="24"/>
          <w:lang w:eastAsia="lt-LT"/>
        </w:rPr>
        <w:t xml:space="preserve">BŽP reformos </w:t>
      </w:r>
      <w:r w:rsidRPr="00101316">
        <w:rPr>
          <w:rFonts w:ascii="Times New Roman" w:eastAsia="Calibri" w:hAnsi="Times New Roman" w:cs="Times New Roman"/>
          <w:sz w:val="24"/>
          <w:szCs w:val="24"/>
        </w:rPr>
        <w:t>reglamento projekto:</w:t>
      </w:r>
      <w:r w:rsidRPr="00101316">
        <w:rPr>
          <w:rFonts w:ascii="Times New Roman" w:eastAsia="Calibri" w:hAnsi="Times New Roman" w:cs="Times New Roman"/>
          <w:b/>
          <w:bCs/>
          <w:sz w:val="24"/>
          <w:szCs w:val="24"/>
        </w:rPr>
        <w:t xml:space="preserve"> </w:t>
      </w:r>
      <w:r w:rsidRPr="00101316">
        <w:rPr>
          <w:rFonts w:ascii="Times New Roman" w:eastAsia="Calibri" w:hAnsi="Times New Roman" w:cs="Times New Roman"/>
          <w:bCs/>
          <w:sz w:val="24"/>
          <w:szCs w:val="24"/>
        </w:rPr>
        <w:t>dėl</w:t>
      </w:r>
      <w:r w:rsidRPr="00101316">
        <w:rPr>
          <w:rFonts w:ascii="Times New Roman" w:eastAsia="Calibri" w:hAnsi="Times New Roman" w:cs="Times New Roman"/>
          <w:b/>
          <w:bCs/>
          <w:sz w:val="24"/>
          <w:szCs w:val="24"/>
        </w:rPr>
        <w:t xml:space="preserve"> </w:t>
      </w:r>
      <w:r w:rsidRPr="00101316">
        <w:rPr>
          <w:rFonts w:ascii="Times New Roman" w:eastAsia="Calibri" w:hAnsi="Times New Roman" w:cs="Times New Roman"/>
          <w:sz w:val="24"/>
          <w:szCs w:val="24"/>
        </w:rPr>
        <w:t>didžiausio tausios žvejybos laimikio dydžio, sugauto laimikio iškrovimų reikalavimo (išmetimų draudimo),</w:t>
      </w:r>
      <w:r w:rsidRPr="00101316">
        <w:rPr>
          <w:rFonts w:ascii="Times New Roman" w:eastAsia="Calibri" w:hAnsi="Times New Roman" w:cs="Times New Roman"/>
          <w:b/>
          <w:bCs/>
          <w:sz w:val="24"/>
          <w:szCs w:val="24"/>
        </w:rPr>
        <w:t xml:space="preserve"> </w:t>
      </w:r>
      <w:r w:rsidRPr="00101316">
        <w:rPr>
          <w:rFonts w:ascii="Times New Roman" w:eastAsia="Calibri" w:hAnsi="Times New Roman" w:cs="Times New Roman"/>
          <w:sz w:val="24"/>
          <w:szCs w:val="24"/>
        </w:rPr>
        <w:t>BŽP regionalizacijos ir žvejybos pajėgumo valdymo, taip pat susijusių priemonių ar sankcijų</w:t>
      </w:r>
      <w:r w:rsidRPr="00101316">
        <w:rPr>
          <w:rFonts w:ascii="Times New Roman" w:eastAsia="Calibri" w:hAnsi="Times New Roman" w:cs="Times New Roman"/>
          <w:b/>
          <w:bCs/>
          <w:sz w:val="24"/>
          <w:szCs w:val="24"/>
        </w:rPr>
        <w:t>.</w:t>
      </w:r>
      <w:r w:rsidRPr="00101316">
        <w:rPr>
          <w:rFonts w:ascii="Times New Roman" w:eastAsia="Calibri" w:hAnsi="Times New Roman" w:cs="Times New Roman"/>
          <w:sz w:val="24"/>
          <w:szCs w:val="24"/>
          <w:lang w:eastAsia="lt-LT"/>
        </w:rPr>
        <w:t xml:space="preserve"> </w:t>
      </w:r>
    </w:p>
    <w:p w:rsidR="002561B3" w:rsidRPr="00101316" w:rsidRDefault="002561B3" w:rsidP="002561B3">
      <w:pPr>
        <w:tabs>
          <w:tab w:val="left" w:pos="993"/>
        </w:tabs>
        <w:spacing w:after="0" w:line="240" w:lineRule="auto"/>
        <w:ind w:firstLine="567"/>
        <w:jc w:val="both"/>
        <w:rPr>
          <w:rFonts w:ascii="Times New Roman" w:eastAsia="Calibri" w:hAnsi="Times New Roman" w:cs="Calibri"/>
          <w:sz w:val="24"/>
          <w:szCs w:val="24"/>
        </w:rPr>
      </w:pPr>
      <w:r w:rsidRPr="00101316">
        <w:rPr>
          <w:rFonts w:ascii="Times New Roman" w:eastAsia="Calibri" w:hAnsi="Times New Roman" w:cs="Calibri"/>
          <w:sz w:val="24"/>
          <w:szCs w:val="24"/>
        </w:rPr>
        <w:t>      Europos reikalų komiteto nariai džiaugėsi gegužės mėnesio pabaigoje pasiektu Europos Tarybos susitarimu su Europos Parlamentu dėl naujos, reformuotos ES žuvininkystės politikos. Pagrindinis reformuotos žuvininkystės politikos tikslas – užkirsti kelią išteklių pereikvojimui ir pasiekti, kad žuvininkystė taptų tvari aplinkos, ekonomikos ir socialiniu atžvilgiu. Reformomis siekiama pasirūpinti geresnėmis perspektyvomis žuvų ištekliams, žuvininkystei ir jūrų aplinkai, nuo kurios jie priklausomi.  Šia politika siekiama nustatant žvejybos galimybes remtis moksliniais duomenimis ir taip pasiekti, kad žuvų ištekliai būtų atkurti iki tvaraus lygio.  Šia politika taip pat siekiama remti tvarų sektoriaus augimą, kurti darbo vietas pakrančių rajonuose ir tiekti ES piliečiams pakankamai sveikų žuvininkystės produktų. Komiteto nariai sveikino susitarimą, tuo pačiu džiaugdamiesi airių atliktu darbu. Lietuvos pirmininkavimo metu bus tęsiamos derybos dėl Europos jūrų reikalų ir žuvininkystės fondo (EJRŽF).</w:t>
      </w:r>
    </w:p>
    <w:p w:rsidR="005E7596" w:rsidRDefault="005E7596" w:rsidP="004809EB">
      <w:pPr>
        <w:tabs>
          <w:tab w:val="left" w:pos="993"/>
        </w:tabs>
        <w:spacing w:after="0" w:line="240" w:lineRule="auto"/>
        <w:ind w:firstLine="567"/>
        <w:jc w:val="both"/>
        <w:rPr>
          <w:rFonts w:ascii="Times New Roman" w:eastAsia="Times New Roman" w:hAnsi="Times New Roman" w:cs="Times New Roman"/>
          <w:color w:val="FF0000"/>
          <w:sz w:val="24"/>
          <w:szCs w:val="24"/>
        </w:rPr>
      </w:pPr>
    </w:p>
    <w:p w:rsidR="008A2E97" w:rsidRPr="00F52597" w:rsidRDefault="002B6013" w:rsidP="00F52597">
      <w:pPr>
        <w:keepNext/>
        <w:spacing w:after="0" w:line="240" w:lineRule="auto"/>
        <w:ind w:firstLine="567"/>
        <w:jc w:val="center"/>
        <w:outlineLvl w:val="8"/>
        <w:rPr>
          <w:rFonts w:ascii="Times New Roman" w:eastAsia="Times New Roman" w:hAnsi="Times New Roman" w:cs="Times New Roman"/>
          <w:b/>
          <w:bCs/>
          <w:i/>
          <w:iCs/>
          <w:sz w:val="24"/>
          <w:szCs w:val="24"/>
        </w:rPr>
      </w:pPr>
      <w:r w:rsidRPr="005E7596">
        <w:rPr>
          <w:rFonts w:ascii="Times New Roman" w:eastAsia="Calibri" w:hAnsi="Times New Roman" w:cs="Times New Roman"/>
          <w:b/>
          <w:bCs/>
          <w:i/>
          <w:iCs/>
          <w:sz w:val="24"/>
          <w:szCs w:val="24"/>
        </w:rPr>
        <w:t xml:space="preserve">Europos Sąjungos </w:t>
      </w:r>
      <w:r w:rsidRPr="00F52597">
        <w:rPr>
          <w:rFonts w:ascii="Times New Roman" w:eastAsia="Times New Roman" w:hAnsi="Times New Roman" w:cs="Times New Roman"/>
          <w:b/>
          <w:i/>
          <w:sz w:val="24"/>
          <w:szCs w:val="24"/>
        </w:rPr>
        <w:t>Konkurencingumo tarybos klausimai</w:t>
      </w:r>
    </w:p>
    <w:p w:rsidR="004809EB" w:rsidRPr="004809EB" w:rsidRDefault="004809EB" w:rsidP="004809EB">
      <w:pPr>
        <w:spacing w:after="0" w:line="240" w:lineRule="auto"/>
        <w:ind w:firstLine="567"/>
        <w:rPr>
          <w:rFonts w:ascii="Times New Roman" w:eastAsia="Times New Roman" w:hAnsi="Times New Roman" w:cs="Times New Roman"/>
          <w:sz w:val="24"/>
          <w:szCs w:val="24"/>
        </w:rPr>
      </w:pP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sz w:val="24"/>
          <w:szCs w:val="24"/>
        </w:rPr>
        <w:t>Vidaus kūrimas ir plėtra į įvairias ekonominės veiklos sritis bei integracijos tarp Europos Sąjungos valstybių narių gilinimas išlieka vienu svarbiausiu Europos Sąjungos tikslų.  Europos Sąjungos vidaus rinkos kūrimas svarbus ir Lietuvai.</w:t>
      </w:r>
    </w:p>
    <w:p w:rsidR="004809EB" w:rsidRPr="004809EB" w:rsidRDefault="004809EB" w:rsidP="002F4CE7">
      <w:pPr>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i/>
          <w:sz w:val="24"/>
          <w:szCs w:val="24"/>
        </w:rPr>
        <w:t>2013 m. gegužės 24 d</w:t>
      </w:r>
      <w:r w:rsidRPr="004809EB">
        <w:rPr>
          <w:rFonts w:ascii="Times New Roman" w:eastAsia="Times New Roman" w:hAnsi="Times New Roman" w:cs="Times New Roman"/>
          <w:sz w:val="24"/>
          <w:szCs w:val="24"/>
        </w:rPr>
        <w:t>. Europos reikalų komitetas posėdyje svarstė vidaus rinkos ir pramonės bei mokslinių tyrimų Lietuvos pozicijas vykstant į Konkurencingumo tarybą. Buvo diskutuojami klausimai dėl Valstybės pagalbos modernizavimo, dėl ES Autorinių teisių modernizavimo, Pramonės politikos, I ir II Bendrosios rinkos įgyvendinimo aktų, Kosmoso pramonės politikos. Mokslinių tyrimų srityje atkreiptas dėmesys į Bendro programavimo iniciatyvas (iš 10 Lietuva įgyvendina 2).</w:t>
      </w:r>
    </w:p>
    <w:p w:rsidR="00E56B90" w:rsidRDefault="00E56B90" w:rsidP="004809EB">
      <w:pPr>
        <w:spacing w:after="0" w:line="240" w:lineRule="auto"/>
        <w:ind w:firstLine="567"/>
        <w:jc w:val="center"/>
        <w:rPr>
          <w:rFonts w:ascii="Times New Roman" w:eastAsia="Times New Roman" w:hAnsi="Times New Roman" w:cs="Times New Roman"/>
          <w:b/>
          <w:i/>
          <w:sz w:val="24"/>
          <w:szCs w:val="24"/>
          <w:highlight w:val="yellow"/>
        </w:rPr>
      </w:pPr>
    </w:p>
    <w:p w:rsidR="00E56B90" w:rsidRPr="009D6F45" w:rsidRDefault="00E56B90" w:rsidP="004809EB">
      <w:pPr>
        <w:spacing w:after="0" w:line="240" w:lineRule="auto"/>
        <w:ind w:firstLine="567"/>
        <w:jc w:val="center"/>
        <w:rPr>
          <w:rFonts w:ascii="Times New Roman" w:eastAsia="Times New Roman" w:hAnsi="Times New Roman" w:cs="Times New Roman"/>
          <w:b/>
          <w:sz w:val="24"/>
          <w:szCs w:val="24"/>
        </w:rPr>
      </w:pPr>
      <w:r w:rsidRPr="009D6F45">
        <w:rPr>
          <w:rFonts w:ascii="Times New Roman" w:eastAsia="Times New Roman" w:hAnsi="Times New Roman" w:cs="Times New Roman"/>
          <w:b/>
          <w:sz w:val="24"/>
          <w:szCs w:val="24"/>
        </w:rPr>
        <w:t>EUROPOS SEMESTRO KLAUSIMAI</w:t>
      </w:r>
    </w:p>
    <w:p w:rsidR="00E56B90" w:rsidRDefault="00E56B90" w:rsidP="004809EB">
      <w:pPr>
        <w:spacing w:after="0" w:line="240" w:lineRule="auto"/>
        <w:ind w:firstLine="567"/>
        <w:jc w:val="center"/>
        <w:rPr>
          <w:rFonts w:ascii="Times New Roman" w:eastAsia="Times New Roman" w:hAnsi="Times New Roman" w:cs="Times New Roman"/>
          <w:b/>
          <w:i/>
          <w:sz w:val="24"/>
          <w:szCs w:val="24"/>
          <w:highlight w:val="yellow"/>
        </w:rPr>
      </w:pPr>
    </w:p>
    <w:p w:rsidR="004809EB" w:rsidRPr="004809EB" w:rsidRDefault="004809EB" w:rsidP="004809EB">
      <w:pPr>
        <w:spacing w:after="0" w:line="240" w:lineRule="auto"/>
        <w:ind w:firstLine="567"/>
        <w:jc w:val="center"/>
        <w:rPr>
          <w:rFonts w:ascii="Times New Roman" w:eastAsia="Times New Roman" w:hAnsi="Times New Roman" w:cs="Times New Roman"/>
          <w:b/>
          <w:i/>
          <w:sz w:val="24"/>
          <w:szCs w:val="24"/>
        </w:rPr>
      </w:pPr>
      <w:r w:rsidRPr="009D6F45">
        <w:rPr>
          <w:rFonts w:ascii="Times New Roman" w:eastAsia="Times New Roman" w:hAnsi="Times New Roman" w:cs="Times New Roman"/>
          <w:b/>
          <w:i/>
          <w:sz w:val="24"/>
          <w:szCs w:val="24"/>
        </w:rPr>
        <w:t>Nacionalinė reformų darbotvarkė</w:t>
      </w:r>
    </w:p>
    <w:p w:rsidR="004809EB" w:rsidRPr="004809EB" w:rsidRDefault="004809EB" w:rsidP="004809EB">
      <w:pPr>
        <w:spacing w:after="0" w:line="240" w:lineRule="auto"/>
        <w:ind w:firstLine="567"/>
        <w:jc w:val="both"/>
        <w:rPr>
          <w:rFonts w:ascii="Times New Roman" w:eastAsia="Times New Roman" w:hAnsi="Times New Roman" w:cs="Times New Roman"/>
          <w:sz w:val="24"/>
          <w:szCs w:val="24"/>
        </w:rPr>
      </w:pPr>
    </w:p>
    <w:p w:rsidR="004809EB" w:rsidRDefault="004809EB" w:rsidP="004809EB">
      <w:pPr>
        <w:spacing w:after="0" w:line="240" w:lineRule="auto"/>
        <w:ind w:firstLine="567"/>
        <w:jc w:val="both"/>
        <w:rPr>
          <w:rFonts w:ascii="Times New Roman" w:eastAsia="Times New Roman" w:hAnsi="Times New Roman" w:cs="Times New Roman"/>
          <w:sz w:val="24"/>
          <w:szCs w:val="24"/>
        </w:rPr>
      </w:pPr>
      <w:r w:rsidRPr="004809EB">
        <w:rPr>
          <w:rFonts w:ascii="Times New Roman" w:eastAsia="Times New Roman" w:hAnsi="Times New Roman" w:cs="Times New Roman"/>
          <w:i/>
          <w:sz w:val="24"/>
          <w:szCs w:val="24"/>
        </w:rPr>
        <w:t xml:space="preserve">2013 m. kovo 22 d. </w:t>
      </w:r>
      <w:r w:rsidRPr="004809EB">
        <w:rPr>
          <w:rFonts w:ascii="Times New Roman" w:eastAsia="Times New Roman" w:hAnsi="Times New Roman" w:cs="Times New Roman"/>
          <w:sz w:val="24"/>
          <w:szCs w:val="24"/>
        </w:rPr>
        <w:t xml:space="preserve">Europos reikalų komiteto posėdyje buvo aptarta Lietuvos 2013 m. Nacionalinė reformų darbotvarkė (NRD). NRD atnaujinta, atsižvelgiant į metinį ES ekonominės politikos koordinavimo ciklą – Europos semestrą; įvertinti Europos komisijos pasiūlymai valstybėms narėms, pateikti komunikate „2013 m. Metinė augimo apžvalga“; NRD struktūra ir formatas parengti atsižvelgiant į 2013 m. sausio 14 d. Europos komisijos paskelbtas gaires. </w:t>
      </w:r>
      <w:r w:rsidR="00146AB2">
        <w:rPr>
          <w:rFonts w:ascii="Times New Roman" w:eastAsia="Times New Roman" w:hAnsi="Times New Roman" w:cs="Times New Roman"/>
          <w:sz w:val="24"/>
          <w:szCs w:val="24"/>
        </w:rPr>
        <w:t>Europos reikalų komitetas</w:t>
      </w:r>
      <w:r w:rsidR="00146AB2" w:rsidRPr="004809EB">
        <w:rPr>
          <w:rFonts w:ascii="Times New Roman" w:eastAsia="Times New Roman" w:hAnsi="Times New Roman" w:cs="Times New Roman"/>
          <w:sz w:val="24"/>
          <w:szCs w:val="24"/>
        </w:rPr>
        <w:t xml:space="preserve"> </w:t>
      </w:r>
      <w:r w:rsidRPr="004809EB">
        <w:rPr>
          <w:rFonts w:ascii="Times New Roman" w:eastAsia="Times New Roman" w:hAnsi="Times New Roman" w:cs="Times New Roman"/>
          <w:sz w:val="24"/>
          <w:szCs w:val="24"/>
        </w:rPr>
        <w:t xml:space="preserve">pritarė pateiktai </w:t>
      </w:r>
      <w:r w:rsidR="00146AB2">
        <w:rPr>
          <w:rFonts w:ascii="Times New Roman" w:eastAsia="Times New Roman" w:hAnsi="Times New Roman" w:cs="Times New Roman"/>
          <w:sz w:val="24"/>
          <w:szCs w:val="24"/>
        </w:rPr>
        <w:t>N</w:t>
      </w:r>
      <w:r w:rsidRPr="004809EB">
        <w:rPr>
          <w:rFonts w:ascii="Times New Roman" w:eastAsia="Times New Roman" w:hAnsi="Times New Roman" w:cs="Times New Roman"/>
          <w:sz w:val="24"/>
          <w:szCs w:val="24"/>
        </w:rPr>
        <w:t>acionalinei reformų darbotvarkei.</w:t>
      </w:r>
    </w:p>
    <w:p w:rsidR="00146AB2" w:rsidRDefault="00146AB2" w:rsidP="004809EB">
      <w:pPr>
        <w:spacing w:after="0" w:line="240" w:lineRule="auto"/>
        <w:ind w:firstLine="567"/>
        <w:jc w:val="both"/>
        <w:rPr>
          <w:rFonts w:ascii="Times New Roman" w:eastAsia="Times New Roman" w:hAnsi="Times New Roman" w:cs="Times New Roman"/>
          <w:sz w:val="24"/>
          <w:szCs w:val="24"/>
        </w:rPr>
      </w:pPr>
    </w:p>
    <w:p w:rsidR="00146AB2" w:rsidRDefault="00146AB2" w:rsidP="005C4703">
      <w:pPr>
        <w:spacing w:after="0" w:line="240" w:lineRule="auto"/>
        <w:ind w:firstLine="567"/>
        <w:jc w:val="center"/>
        <w:rPr>
          <w:rFonts w:ascii="Times New Roman" w:eastAsia="Times New Roman" w:hAnsi="Times New Roman" w:cs="Times New Roman"/>
          <w:b/>
          <w:i/>
          <w:sz w:val="24"/>
          <w:szCs w:val="24"/>
        </w:rPr>
      </w:pPr>
      <w:r w:rsidRPr="005C4703">
        <w:rPr>
          <w:rFonts w:ascii="Times New Roman" w:eastAsia="Times New Roman" w:hAnsi="Times New Roman" w:cs="Times New Roman"/>
          <w:b/>
          <w:i/>
          <w:sz w:val="24"/>
          <w:szCs w:val="24"/>
        </w:rPr>
        <w:t>Konvergencijos programa</w:t>
      </w:r>
    </w:p>
    <w:p w:rsidR="00146AB2" w:rsidRDefault="00146AB2" w:rsidP="005C4703">
      <w:pPr>
        <w:spacing w:after="0" w:line="240" w:lineRule="auto"/>
        <w:ind w:firstLine="567"/>
        <w:jc w:val="center"/>
        <w:rPr>
          <w:rFonts w:ascii="Times New Roman" w:eastAsia="Times New Roman" w:hAnsi="Times New Roman" w:cs="Times New Roman"/>
          <w:b/>
          <w:i/>
          <w:sz w:val="24"/>
          <w:szCs w:val="24"/>
        </w:rPr>
      </w:pPr>
    </w:p>
    <w:p w:rsidR="00146AB2" w:rsidRPr="00467AED" w:rsidRDefault="00146AB2" w:rsidP="00146AB2">
      <w:pPr>
        <w:tabs>
          <w:tab w:val="left" w:pos="0"/>
          <w:tab w:val="left" w:pos="993"/>
        </w:tabs>
        <w:spacing w:after="0" w:line="240" w:lineRule="auto"/>
        <w:ind w:firstLine="567"/>
        <w:jc w:val="both"/>
        <w:rPr>
          <w:rFonts w:ascii="Times New Roman" w:eastAsia="Times New Roman" w:hAnsi="Times New Roman" w:cs="Times New Roman"/>
          <w:sz w:val="24"/>
          <w:szCs w:val="24"/>
          <w:lang w:eastAsia="lt-LT"/>
        </w:rPr>
      </w:pPr>
      <w:r w:rsidRPr="00467AED">
        <w:rPr>
          <w:rFonts w:ascii="Times New Roman" w:eastAsia="Times New Roman" w:hAnsi="Times New Roman" w:cs="Times New Roman"/>
          <w:sz w:val="24"/>
          <w:szCs w:val="24"/>
        </w:rPr>
        <w:t xml:space="preserve">Seimo Europos reikalų komitetas balandžio mėn.26 d. svarstė Finansų ministerijos pristatytą 2013 m. Lietuvos </w:t>
      </w:r>
      <w:r w:rsidRPr="00467AED">
        <w:rPr>
          <w:rFonts w:ascii="Times New Roman" w:eastAsia="Times New Roman" w:hAnsi="Times New Roman" w:cs="Times New Roman"/>
          <w:sz w:val="24"/>
          <w:szCs w:val="24"/>
          <w:u w:val="single"/>
        </w:rPr>
        <w:t>Konvergencijos programą</w:t>
      </w:r>
      <w:r w:rsidRPr="00467AED">
        <w:rPr>
          <w:rFonts w:ascii="Times New Roman" w:eastAsia="Times New Roman" w:hAnsi="Times New Roman" w:cs="Times New Roman"/>
          <w:sz w:val="24"/>
          <w:szCs w:val="24"/>
        </w:rPr>
        <w:t xml:space="preserve">. Pritardamas 2013 m. Lietuvos Konvergencijos programai </w:t>
      </w:r>
      <w:r w:rsidRPr="00467AED">
        <w:rPr>
          <w:rFonts w:ascii="Times New Roman" w:eastAsia="Times New Roman" w:hAnsi="Times New Roman" w:cs="Times New Roman"/>
        </w:rPr>
        <w:t xml:space="preserve">bei </w:t>
      </w:r>
      <w:r w:rsidRPr="00467AED">
        <w:rPr>
          <w:rFonts w:ascii="Times New Roman" w:eastAsia="Calibri" w:hAnsi="Times New Roman" w:cs="Times New Roman"/>
          <w:iCs/>
          <w:sz w:val="24"/>
          <w:szCs w:val="24"/>
        </w:rPr>
        <w:t>pabrėždamas</w:t>
      </w:r>
      <w:r w:rsidRPr="00467AED">
        <w:rPr>
          <w:rFonts w:ascii="Times New Roman" w:eastAsia="Calibri" w:hAnsi="Times New Roman" w:cs="Times New Roman"/>
          <w:sz w:val="24"/>
          <w:szCs w:val="24"/>
        </w:rPr>
        <w:t xml:space="preserve"> būtinybę Seimo komitetams efektyviai įsitraukti į Europos Semestro ciklą, prireikus išreikšti nuomonę atskiruose  Europos semestro ciklo etapuose, atsižvelgdamas į š. m. balandžio 21–23 d. Europos Sąjungos parlamentų pirmininkų konferencijos išvadas, kad nacionaliniai parlamentai turi būti įtraukiami į Konvergencijos programų ir Nacionalinių reformų programų svarstymą prieš šias programas pateikiant Europos Komisijai, </w:t>
      </w:r>
      <w:r w:rsidRPr="00467AED">
        <w:rPr>
          <w:rFonts w:ascii="Times New Roman" w:eastAsia="Times New Roman" w:hAnsi="Times New Roman" w:cs="Times New Roman"/>
          <w:sz w:val="24"/>
          <w:szCs w:val="24"/>
        </w:rPr>
        <w:t>nusprendė p</w:t>
      </w:r>
      <w:r w:rsidRPr="00467AED">
        <w:rPr>
          <w:rFonts w:ascii="Times New Roman" w:eastAsia="Times New Roman" w:hAnsi="Times New Roman" w:cs="Times New Roman"/>
          <w:sz w:val="24"/>
          <w:szCs w:val="24"/>
          <w:lang w:eastAsia="lt-LT"/>
        </w:rPr>
        <w:t xml:space="preserve">rašyti Lietuvos Respublikos Vyriausybės kasmet pateikti Seimo Europos reikalų komitetui Lietuvos konvergencijos </w:t>
      </w:r>
      <w:r w:rsidRPr="00467AED">
        <w:rPr>
          <w:rFonts w:ascii="Times New Roman" w:eastAsia="Times New Roman" w:hAnsi="Times New Roman" w:cs="Times New Roman"/>
          <w:sz w:val="24"/>
          <w:szCs w:val="24"/>
          <w:lang w:eastAsia="lt-LT"/>
        </w:rPr>
        <w:lastRenderedPageBreak/>
        <w:t>programos projektą prieš Lietuvos Respublikos Vyriausybei patvirtinant šį projektą. Svarstyme dalyvavo Ekonomikos komiteto, Biudžeto ir finansų komiteto bei Socialinių reikalų ir darbo komitetų nariai.</w:t>
      </w:r>
    </w:p>
    <w:p w:rsidR="00146AB2" w:rsidRDefault="00146AB2" w:rsidP="005C4703">
      <w:pPr>
        <w:spacing w:after="0" w:line="240" w:lineRule="auto"/>
        <w:jc w:val="both"/>
        <w:rPr>
          <w:rFonts w:ascii="Times New Roman" w:eastAsia="Times New Roman" w:hAnsi="Times New Roman" w:cs="Times New Roman"/>
          <w:sz w:val="24"/>
          <w:szCs w:val="24"/>
        </w:rPr>
      </w:pPr>
    </w:p>
    <w:p w:rsidR="00E56B90" w:rsidRPr="009D6F45" w:rsidRDefault="00E56B90" w:rsidP="00146AB2">
      <w:pPr>
        <w:tabs>
          <w:tab w:val="left" w:pos="993"/>
        </w:tabs>
        <w:spacing w:after="0"/>
        <w:jc w:val="center"/>
        <w:rPr>
          <w:rFonts w:ascii="Times New Roman" w:eastAsia="Calibri" w:hAnsi="Times New Roman" w:cs="Times New Roman"/>
          <w:b/>
          <w:caps/>
          <w:sz w:val="24"/>
          <w:szCs w:val="24"/>
        </w:rPr>
      </w:pPr>
      <w:r w:rsidRPr="009D6F45">
        <w:rPr>
          <w:rFonts w:ascii="Times New Roman" w:eastAsia="Calibri" w:hAnsi="Times New Roman" w:cs="Times New Roman"/>
          <w:b/>
          <w:caps/>
          <w:sz w:val="24"/>
          <w:szCs w:val="24"/>
        </w:rPr>
        <w:t xml:space="preserve">Kiti svarbūs parlamentinės kontrolės </w:t>
      </w:r>
      <w:r w:rsidR="00A335BC" w:rsidRPr="009D6F45">
        <w:rPr>
          <w:rFonts w:ascii="Times New Roman" w:eastAsia="Calibri" w:hAnsi="Times New Roman" w:cs="Times New Roman"/>
          <w:b/>
          <w:caps/>
          <w:sz w:val="24"/>
          <w:szCs w:val="24"/>
        </w:rPr>
        <w:t>klausimai</w:t>
      </w:r>
    </w:p>
    <w:p w:rsidR="00E56B90" w:rsidRDefault="00E56B90" w:rsidP="00146AB2">
      <w:pPr>
        <w:tabs>
          <w:tab w:val="left" w:pos="993"/>
        </w:tabs>
        <w:spacing w:after="0"/>
        <w:jc w:val="center"/>
        <w:rPr>
          <w:rFonts w:ascii="Times New Roman" w:eastAsia="Calibri" w:hAnsi="Times New Roman" w:cs="Times New Roman"/>
          <w:b/>
          <w:i/>
          <w:sz w:val="24"/>
          <w:szCs w:val="24"/>
        </w:rPr>
      </w:pPr>
    </w:p>
    <w:p w:rsidR="00146AB2" w:rsidRPr="008C33D7" w:rsidRDefault="002B6013" w:rsidP="00146AB2">
      <w:pPr>
        <w:tabs>
          <w:tab w:val="left" w:pos="993"/>
        </w:tabs>
        <w:spacing w:after="0"/>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E</w:t>
      </w:r>
      <w:r w:rsidR="00146AB2">
        <w:rPr>
          <w:rFonts w:ascii="Times New Roman" w:eastAsia="Calibri" w:hAnsi="Times New Roman" w:cs="Times New Roman"/>
          <w:b/>
          <w:i/>
          <w:sz w:val="24"/>
          <w:szCs w:val="24"/>
        </w:rPr>
        <w:t>uro įvedim</w:t>
      </w:r>
      <w:r>
        <w:rPr>
          <w:rFonts w:ascii="Times New Roman" w:eastAsia="Calibri" w:hAnsi="Times New Roman" w:cs="Times New Roman"/>
          <w:b/>
          <w:i/>
          <w:sz w:val="24"/>
          <w:szCs w:val="24"/>
        </w:rPr>
        <w:t>as</w:t>
      </w:r>
      <w:r w:rsidR="00146AB2">
        <w:rPr>
          <w:rFonts w:ascii="Times New Roman" w:eastAsia="Calibri" w:hAnsi="Times New Roman" w:cs="Times New Roman"/>
          <w:b/>
          <w:i/>
          <w:sz w:val="24"/>
          <w:szCs w:val="24"/>
        </w:rPr>
        <w:t xml:space="preserve"> Lietuvoje 2015 m.</w:t>
      </w:r>
    </w:p>
    <w:p w:rsidR="00146AB2" w:rsidRDefault="00146AB2" w:rsidP="00146AB2">
      <w:pPr>
        <w:tabs>
          <w:tab w:val="left" w:pos="993"/>
        </w:tabs>
        <w:spacing w:after="0"/>
        <w:jc w:val="both"/>
        <w:rPr>
          <w:rFonts w:ascii="Times New Roman" w:eastAsia="Calibri" w:hAnsi="Times New Roman" w:cs="Times New Roman"/>
          <w:b/>
          <w:sz w:val="24"/>
          <w:szCs w:val="24"/>
        </w:rPr>
      </w:pPr>
    </w:p>
    <w:p w:rsidR="00146AB2" w:rsidRPr="00E339E1" w:rsidRDefault="00146AB2" w:rsidP="00146AB2">
      <w:pPr>
        <w:spacing w:after="0" w:line="240" w:lineRule="auto"/>
        <w:ind w:firstLine="567"/>
        <w:jc w:val="both"/>
        <w:rPr>
          <w:rFonts w:ascii="Times New Roman" w:eastAsia="Calibri" w:hAnsi="Times New Roman" w:cs="Times New Roman"/>
          <w:sz w:val="24"/>
          <w:szCs w:val="24"/>
        </w:rPr>
      </w:pPr>
      <w:r w:rsidRPr="00467AED">
        <w:rPr>
          <w:rFonts w:ascii="Times New Roman" w:eastAsia="Times New Roman" w:hAnsi="Times New Roman" w:cs="Times New Roman"/>
          <w:sz w:val="24"/>
          <w:szCs w:val="24"/>
        </w:rPr>
        <w:t xml:space="preserve">Lietuvos Respublikos Vyriausybei š. m. vasario 27 d. priėmus nutarimą </w:t>
      </w:r>
      <w:r w:rsidRPr="00467AED">
        <w:rPr>
          <w:rFonts w:ascii="Times New Roman" w:eastAsia="Calibri" w:hAnsi="Times New Roman" w:cs="Times New Roman"/>
          <w:sz w:val="24"/>
          <w:szCs w:val="24"/>
        </w:rPr>
        <w:t xml:space="preserve">Nr.178 </w:t>
      </w:r>
      <w:r w:rsidRPr="00467AED">
        <w:rPr>
          <w:rFonts w:ascii="Times New Roman" w:eastAsia="Times New Roman" w:hAnsi="Times New Roman" w:cs="Times New Roman"/>
          <w:sz w:val="24"/>
          <w:szCs w:val="24"/>
        </w:rPr>
        <w:t xml:space="preserve">dėl pasirengimo euro įvedimui Lietuvos Respublikoje koordinavimo,  bendrame  Lietuvos Respublikos Seimo Europos reikalų komiteto ir Biudžeto ir finansų komiteto posėdyje buvo nagrinėjamas pasirengimo </w:t>
      </w:r>
      <w:r w:rsidRPr="006F6A32">
        <w:rPr>
          <w:rFonts w:ascii="Times New Roman" w:eastAsia="Times New Roman" w:hAnsi="Times New Roman" w:cs="Times New Roman"/>
          <w:sz w:val="24"/>
          <w:szCs w:val="24"/>
        </w:rPr>
        <w:t>euro įvedimui Lietuvos Respublikoje</w:t>
      </w:r>
      <w:r w:rsidRPr="00467AED">
        <w:rPr>
          <w:rFonts w:ascii="Times New Roman" w:eastAsia="Times New Roman" w:hAnsi="Times New Roman" w:cs="Times New Roman"/>
          <w:sz w:val="24"/>
          <w:szCs w:val="24"/>
        </w:rPr>
        <w:t xml:space="preserve"> klausimas.</w:t>
      </w:r>
      <w:r w:rsidRPr="00467AED">
        <w:rPr>
          <w:rFonts w:ascii="Times New Roman" w:eastAsia="Times New Roman" w:hAnsi="Times New Roman" w:cs="Times New Roman"/>
          <w:b/>
          <w:caps/>
          <w:sz w:val="24"/>
          <w:szCs w:val="20"/>
          <w:lang w:eastAsia="lt-LT"/>
        </w:rPr>
        <w:t xml:space="preserve"> </w:t>
      </w:r>
      <w:r w:rsidRPr="00467AED">
        <w:rPr>
          <w:rFonts w:ascii="Times New Roman" w:eastAsia="Times New Roman" w:hAnsi="Times New Roman" w:cs="Times New Roman"/>
          <w:sz w:val="24"/>
          <w:szCs w:val="24"/>
        </w:rPr>
        <w:t>Komitetai priėmė sprendimą</w:t>
      </w:r>
      <w:r w:rsidRPr="00467AED">
        <w:rPr>
          <w:rFonts w:ascii="Times New Roman" w:eastAsia="Calibri" w:hAnsi="Times New Roman" w:cs="Times New Roman"/>
          <w:sz w:val="24"/>
          <w:szCs w:val="24"/>
        </w:rPr>
        <w:t xml:space="preserve"> prašyti Vyriausybės ne rečiau kaip kartą per ketvirtį informuoti Seimo Europos reikalų komitetą, Biudžeto ir finansų komitetą bei, prireikus, kitus Seimo komitetus apie pasirengimo euro įvedimui procesą, paraginti Vyriausybę ir politines partijas inicijuoti platų politinių partijų susitarimą dėl euro įvedimo Lietuvoje 2015 m. bei kviesti Lietuvos Respublikos Prezidentę paremti bendrus visų atsakingų valstybės institucijų veiksmus ruošiantis euro įvedimui Lietuvoje 2015 m.</w:t>
      </w:r>
    </w:p>
    <w:p w:rsidR="00146AB2" w:rsidRDefault="00146AB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604B24">
      <w:pPr>
        <w:tabs>
          <w:tab w:val="left" w:pos="851"/>
          <w:tab w:val="left" w:pos="993"/>
        </w:tabs>
        <w:spacing w:after="0" w:line="240" w:lineRule="auto"/>
        <w:jc w:val="both"/>
        <w:rPr>
          <w:rFonts w:ascii="Times New Roman" w:eastAsia="Times New Roman" w:hAnsi="Times New Roman" w:cs="Times New Roman"/>
          <w:sz w:val="24"/>
          <w:szCs w:val="24"/>
        </w:rPr>
      </w:pPr>
    </w:p>
    <w:p w:rsidR="009D05A2" w:rsidRPr="00467AED" w:rsidRDefault="009D05A2" w:rsidP="004809EB">
      <w:pPr>
        <w:tabs>
          <w:tab w:val="left" w:pos="851"/>
        </w:tabs>
        <w:autoSpaceDE w:val="0"/>
        <w:autoSpaceDN w:val="0"/>
        <w:adjustRightInd w:val="0"/>
        <w:spacing w:after="0" w:line="240" w:lineRule="auto"/>
        <w:ind w:firstLine="567"/>
        <w:jc w:val="center"/>
        <w:rPr>
          <w:rFonts w:ascii="Times New Roman" w:eastAsia="Times New Roman" w:hAnsi="Times New Roman" w:cs="Times New Roman"/>
          <w:b/>
          <w:caps/>
          <w:sz w:val="24"/>
          <w:szCs w:val="24"/>
        </w:rPr>
      </w:pPr>
      <w:r w:rsidRPr="00467AED">
        <w:rPr>
          <w:rFonts w:ascii="Times New Roman" w:eastAsia="Times New Roman" w:hAnsi="Times New Roman" w:cs="Times New Roman"/>
          <w:b/>
          <w:caps/>
          <w:sz w:val="24"/>
          <w:szCs w:val="24"/>
        </w:rPr>
        <w:t>p</w:t>
      </w:r>
      <w:r w:rsidR="002F4CE7">
        <w:rPr>
          <w:rFonts w:ascii="Times New Roman" w:eastAsia="Times New Roman" w:hAnsi="Times New Roman" w:cs="Times New Roman"/>
          <w:b/>
          <w:caps/>
          <w:sz w:val="24"/>
          <w:szCs w:val="24"/>
        </w:rPr>
        <w:t>arlamentinis bendradarbiavimas</w:t>
      </w:r>
    </w:p>
    <w:p w:rsidR="009D05A2" w:rsidRPr="00467AED" w:rsidRDefault="009D05A2" w:rsidP="004809EB">
      <w:pPr>
        <w:tabs>
          <w:tab w:val="left" w:pos="851"/>
        </w:tabs>
        <w:autoSpaceDE w:val="0"/>
        <w:autoSpaceDN w:val="0"/>
        <w:adjustRightInd w:val="0"/>
        <w:spacing w:after="0" w:line="240" w:lineRule="auto"/>
        <w:ind w:firstLine="567"/>
        <w:jc w:val="center"/>
        <w:rPr>
          <w:rFonts w:ascii="Times New Roman" w:eastAsia="Times New Roman" w:hAnsi="Times New Roman" w:cs="Times New Roman"/>
          <w:b/>
          <w:caps/>
          <w:sz w:val="24"/>
          <w:szCs w:val="24"/>
        </w:rPr>
      </w:pPr>
    </w:p>
    <w:p w:rsidR="00C803CD" w:rsidRPr="00467AED" w:rsidRDefault="00C803CD" w:rsidP="004809EB">
      <w:pPr>
        <w:tabs>
          <w:tab w:val="left" w:pos="851"/>
        </w:tabs>
        <w:spacing w:after="0" w:line="240" w:lineRule="auto"/>
        <w:ind w:firstLine="567"/>
        <w:jc w:val="center"/>
        <w:rPr>
          <w:rFonts w:ascii="Times New Roman" w:eastAsia="Times New Roman" w:hAnsi="Times New Roman" w:cs="Times New Roman"/>
          <w:b/>
          <w:i/>
          <w:sz w:val="24"/>
          <w:szCs w:val="24"/>
        </w:rPr>
      </w:pPr>
      <w:r w:rsidRPr="00467AED">
        <w:rPr>
          <w:rFonts w:ascii="Times New Roman" w:eastAsia="Times New Roman" w:hAnsi="Times New Roman" w:cs="Times New Roman"/>
          <w:b/>
          <w:i/>
          <w:sz w:val="24"/>
          <w:szCs w:val="24"/>
        </w:rPr>
        <w:t>Komiteto dalyvavimas Europos Sąjungos parlamentų Europos reikalų komitetų konferencijos (COSAC) veikloje</w:t>
      </w:r>
    </w:p>
    <w:p w:rsidR="00C803CD" w:rsidRPr="008A2E97" w:rsidRDefault="00C803CD" w:rsidP="004809EB">
      <w:pPr>
        <w:pStyle w:val="Sraopastraipa"/>
        <w:numPr>
          <w:ilvl w:val="0"/>
          <w:numId w:val="9"/>
        </w:numPr>
        <w:tabs>
          <w:tab w:val="left" w:pos="851"/>
        </w:tabs>
        <w:spacing w:before="100" w:beforeAutospacing="1" w:after="0" w:line="240" w:lineRule="auto"/>
        <w:ind w:left="0" w:firstLine="567"/>
        <w:rPr>
          <w:rFonts w:ascii="Times New Roman" w:eastAsia="Times New Roman" w:hAnsi="Times New Roman" w:cs="Times New Roman"/>
          <w:b/>
          <w:bCs/>
          <w:i/>
          <w:sz w:val="24"/>
          <w:szCs w:val="24"/>
        </w:rPr>
      </w:pPr>
      <w:r w:rsidRPr="008A2E97">
        <w:rPr>
          <w:rFonts w:ascii="Times New Roman" w:eastAsia="Times New Roman" w:hAnsi="Times New Roman" w:cs="Times New Roman"/>
          <w:b/>
          <w:bCs/>
          <w:i/>
          <w:sz w:val="24"/>
          <w:szCs w:val="24"/>
        </w:rPr>
        <w:t>COSAC sekretoriato vizitas Seime</w:t>
      </w:r>
    </w:p>
    <w:p w:rsidR="00C803CD" w:rsidRPr="008A2E97" w:rsidRDefault="00C803CD" w:rsidP="004809EB">
      <w:pPr>
        <w:tabs>
          <w:tab w:val="left" w:pos="851"/>
        </w:tabs>
        <w:spacing w:after="0" w:line="240" w:lineRule="auto"/>
        <w:ind w:firstLine="567"/>
        <w:jc w:val="both"/>
        <w:rPr>
          <w:rFonts w:ascii="Times New Roman" w:eastAsia="Times New Roman" w:hAnsi="Times New Roman" w:cs="Times New Roman"/>
          <w:sz w:val="24"/>
          <w:szCs w:val="24"/>
          <w:lang w:eastAsia="lt-LT"/>
        </w:rPr>
      </w:pPr>
      <w:r w:rsidRPr="008A2E97">
        <w:rPr>
          <w:rFonts w:ascii="Times New Roman" w:eastAsia="Times New Roman" w:hAnsi="Times New Roman" w:cs="Times New Roman"/>
          <w:bCs/>
          <w:sz w:val="24"/>
          <w:szCs w:val="24"/>
        </w:rPr>
        <w:t xml:space="preserve">Rengiantis Lietuvos pirmininkavimo Europos Sąjungos (ES) Tarybai parlamentinio matmens renginiams, </w:t>
      </w:r>
      <w:r w:rsidRPr="008A2E97">
        <w:rPr>
          <w:rFonts w:ascii="Times New Roman" w:eastAsia="Times New Roman" w:hAnsi="Times New Roman" w:cs="Times New Roman"/>
          <w:bCs/>
          <w:sz w:val="24"/>
        </w:rPr>
        <w:t xml:space="preserve">2013 m. balandžio 30 d. </w:t>
      </w:r>
      <w:r w:rsidRPr="008A2E97">
        <w:rPr>
          <w:rFonts w:ascii="Times New Roman" w:eastAsia="Times New Roman" w:hAnsi="Times New Roman" w:cs="Times New Roman"/>
          <w:bCs/>
          <w:sz w:val="24"/>
          <w:szCs w:val="24"/>
        </w:rPr>
        <w:t xml:space="preserve">Seime dirbo ES valstybių narių parlamentų Europos reikalų komitetų konferencijos (COSAC) sekretoriatas. Susitikime su Seimo Pirmininko pavaduotoju, Europos reikalų komiteto (ERK) pirmininku Gediminu Kirkilu ir Seimo Pirmininko pavaduotoju, ERK pirmininko pavaduotoju Petru Auštrevičiumi buvo aptartos preliminarios COSAC pirmininkų susitikimo liepos 7-8 d. ir COSAC plenarinio posėdžio spalio 27-29 d. Vilniuje darbotvarkės. </w:t>
      </w:r>
    </w:p>
    <w:p w:rsidR="00C803CD" w:rsidRDefault="00C803CD" w:rsidP="004809EB">
      <w:pPr>
        <w:tabs>
          <w:tab w:val="left" w:pos="851"/>
        </w:tabs>
        <w:spacing w:after="0" w:line="240" w:lineRule="auto"/>
        <w:ind w:firstLine="567"/>
        <w:jc w:val="both"/>
        <w:rPr>
          <w:rFonts w:ascii="Times New Roman" w:eastAsia="Times New Roman" w:hAnsi="Times New Roman" w:cs="Times New Roman"/>
          <w:bCs/>
          <w:sz w:val="24"/>
          <w:szCs w:val="24"/>
        </w:rPr>
      </w:pPr>
      <w:r w:rsidRPr="008A2E97">
        <w:rPr>
          <w:rFonts w:ascii="Times New Roman" w:eastAsia="Times New Roman" w:hAnsi="Times New Roman" w:cs="Times New Roman"/>
          <w:bCs/>
          <w:sz w:val="24"/>
          <w:szCs w:val="24"/>
        </w:rPr>
        <w:t xml:space="preserve">COSAC sekretoriato delegacijoje, viešėjusiose Seime, dalyvavo nuolatinė COSAC sekretoriato narė </w:t>
      </w:r>
      <w:proofErr w:type="spellStart"/>
      <w:r w:rsidRPr="008A2E97">
        <w:rPr>
          <w:rFonts w:ascii="Times New Roman" w:eastAsia="Times New Roman" w:hAnsi="Times New Roman" w:cs="Times New Roman"/>
          <w:bCs/>
          <w:sz w:val="24"/>
          <w:szCs w:val="24"/>
        </w:rPr>
        <w:t>Libby</w:t>
      </w:r>
      <w:proofErr w:type="spellEnd"/>
      <w:r w:rsidRPr="008A2E97">
        <w:rPr>
          <w:rFonts w:ascii="Times New Roman" w:eastAsia="Times New Roman" w:hAnsi="Times New Roman" w:cs="Times New Roman"/>
          <w:bCs/>
          <w:sz w:val="24"/>
          <w:szCs w:val="24"/>
        </w:rPr>
        <w:t xml:space="preserve"> </w:t>
      </w:r>
      <w:proofErr w:type="spellStart"/>
      <w:r w:rsidRPr="008A2E97">
        <w:rPr>
          <w:rFonts w:ascii="Times New Roman" w:eastAsia="Times New Roman" w:hAnsi="Times New Roman" w:cs="Times New Roman"/>
          <w:bCs/>
          <w:sz w:val="24"/>
          <w:szCs w:val="24"/>
        </w:rPr>
        <w:t>Kurien</w:t>
      </w:r>
      <w:proofErr w:type="spellEnd"/>
      <w:r w:rsidRPr="008A2E97">
        <w:rPr>
          <w:rFonts w:ascii="Times New Roman" w:eastAsia="Times New Roman" w:hAnsi="Times New Roman" w:cs="Times New Roman"/>
          <w:bCs/>
          <w:sz w:val="24"/>
          <w:szCs w:val="24"/>
        </w:rPr>
        <w:t>, Airijos, Lietuvos, Graikijos ir Kipro parlamentų nuolatiniai atstovai ES ir kiti COSAC sekretoriato nariai bei Europos Parlamento Ryšių su nacionaliniais parlamentais direktorato atstovas.</w:t>
      </w:r>
    </w:p>
    <w:p w:rsidR="00146AB2" w:rsidRDefault="00146AB2" w:rsidP="004809EB">
      <w:pPr>
        <w:tabs>
          <w:tab w:val="left" w:pos="851"/>
        </w:tabs>
        <w:spacing w:after="0" w:line="240" w:lineRule="auto"/>
        <w:ind w:firstLine="567"/>
        <w:jc w:val="both"/>
        <w:rPr>
          <w:rFonts w:ascii="Times New Roman" w:eastAsia="Times New Roman" w:hAnsi="Times New Roman" w:cs="Times New Roman"/>
          <w:bCs/>
          <w:sz w:val="24"/>
          <w:szCs w:val="24"/>
        </w:rPr>
      </w:pPr>
    </w:p>
    <w:p w:rsidR="00C803CD" w:rsidRPr="005C4703" w:rsidRDefault="00423525" w:rsidP="005C4703">
      <w:pPr>
        <w:pStyle w:val="Sraopastraipa"/>
        <w:tabs>
          <w:tab w:val="left" w:pos="851"/>
        </w:tabs>
        <w:spacing w:after="0" w:line="240" w:lineRule="auto"/>
        <w:ind w:left="0" w:firstLine="851"/>
        <w:jc w:val="both"/>
        <w:rPr>
          <w:rFonts w:ascii="Times New Roman" w:eastAsia="Times New Roman" w:hAnsi="Times New Roman"/>
          <w:bCs/>
          <w:sz w:val="24"/>
          <w:szCs w:val="24"/>
        </w:rPr>
      </w:pPr>
      <w:r w:rsidRPr="005C4703">
        <w:rPr>
          <w:rFonts w:ascii="Times New Roman" w:eastAsia="Times New Roman" w:hAnsi="Times New Roman"/>
          <w:b/>
          <w:bCs/>
          <w:i/>
          <w:sz w:val="24"/>
          <w:szCs w:val="24"/>
        </w:rPr>
        <w:t xml:space="preserve">Neformalus Baltijos valstybių ir Lenkijos parlamentų Europos reikalų komitetų pirmininkų susitikimas </w:t>
      </w:r>
      <w:proofErr w:type="spellStart"/>
      <w:r w:rsidRPr="005C4703">
        <w:rPr>
          <w:rFonts w:ascii="Times New Roman" w:eastAsia="Times New Roman" w:hAnsi="Times New Roman"/>
          <w:b/>
          <w:bCs/>
          <w:i/>
          <w:sz w:val="24"/>
          <w:szCs w:val="24"/>
        </w:rPr>
        <w:t>Gdankse</w:t>
      </w:r>
      <w:proofErr w:type="spellEnd"/>
      <w:r w:rsidRPr="005C4703">
        <w:rPr>
          <w:rFonts w:ascii="Times New Roman" w:eastAsia="Times New Roman" w:hAnsi="Times New Roman"/>
          <w:b/>
          <w:bCs/>
          <w:i/>
          <w:sz w:val="24"/>
          <w:szCs w:val="24"/>
        </w:rPr>
        <w:t>, Lenkijos Respublikoje</w:t>
      </w:r>
      <w:r w:rsidR="00130539">
        <w:rPr>
          <w:rFonts w:ascii="Times New Roman" w:eastAsia="Times New Roman" w:hAnsi="Times New Roman"/>
          <w:b/>
          <w:bCs/>
          <w:i/>
          <w:sz w:val="24"/>
          <w:szCs w:val="24"/>
        </w:rPr>
        <w:t xml:space="preserve">. </w:t>
      </w:r>
      <w:r>
        <w:rPr>
          <w:rFonts w:ascii="Times New Roman" w:eastAsia="Times New Roman" w:hAnsi="Times New Roman"/>
          <w:bCs/>
          <w:sz w:val="24"/>
          <w:szCs w:val="24"/>
        </w:rPr>
        <w:t>Š. m. gegužės 12-13 d. komiteto pirmininkas G. Kirkilas ir Pirmininko pavaduotojas P. Auštrevičius dalyvavo neformaliame Baltijos valstybių ir Le</w:t>
      </w:r>
      <w:r w:rsidRPr="000167D2">
        <w:rPr>
          <w:rFonts w:ascii="Times New Roman" w:eastAsia="Times New Roman" w:hAnsi="Times New Roman"/>
          <w:bCs/>
          <w:sz w:val="24"/>
          <w:szCs w:val="24"/>
        </w:rPr>
        <w:t>nkijos</w:t>
      </w:r>
      <w:r>
        <w:rPr>
          <w:rFonts w:ascii="Times New Roman" w:eastAsia="Times New Roman" w:hAnsi="Times New Roman"/>
          <w:bCs/>
          <w:sz w:val="24"/>
          <w:szCs w:val="24"/>
        </w:rPr>
        <w:t xml:space="preserve"> parlamentų E</w:t>
      </w:r>
      <w:r w:rsidRPr="00FA66CB">
        <w:rPr>
          <w:rFonts w:ascii="Times New Roman" w:eastAsia="Times New Roman" w:hAnsi="Times New Roman"/>
          <w:bCs/>
          <w:sz w:val="24"/>
          <w:szCs w:val="24"/>
        </w:rPr>
        <w:t>uropos reikalų komitetų pirmininkų susitikim</w:t>
      </w:r>
      <w:r>
        <w:rPr>
          <w:rFonts w:ascii="Times New Roman" w:eastAsia="Times New Roman" w:hAnsi="Times New Roman"/>
          <w:bCs/>
          <w:sz w:val="24"/>
          <w:szCs w:val="24"/>
        </w:rPr>
        <w:t xml:space="preserve">e Gdanske. </w:t>
      </w:r>
      <w:r w:rsidRPr="005C4703">
        <w:rPr>
          <w:rFonts w:ascii="Times New Roman" w:eastAsia="Times New Roman" w:hAnsi="Times New Roman"/>
          <w:bCs/>
          <w:sz w:val="24"/>
          <w:szCs w:val="24"/>
        </w:rPr>
        <w:t xml:space="preserve">Susitikime aptarta artėjančio COSAC plenarinio posėdžio (vyksiančio Dubline (Airija) š. m. birželio 24-26 d.) darbotvarkė. Visiems darbotvarkės klausimams pritarta. </w:t>
      </w:r>
      <w:r w:rsidRPr="005C4703">
        <w:rPr>
          <w:rFonts w:ascii="Times New Roman" w:eastAsia="Times New Roman" w:hAnsi="Times New Roman"/>
          <w:sz w:val="24"/>
          <w:szCs w:val="24"/>
        </w:rPr>
        <w:t xml:space="preserve">Susitikimo </w:t>
      </w:r>
      <w:r w:rsidRPr="005C4703">
        <w:rPr>
          <w:rFonts w:ascii="Times New Roman" w:eastAsia="Times New Roman" w:hAnsi="Times New Roman"/>
          <w:bCs/>
          <w:sz w:val="24"/>
          <w:szCs w:val="24"/>
        </w:rPr>
        <w:t>metu aptartos</w:t>
      </w:r>
      <w:r w:rsidRPr="005C4703">
        <w:rPr>
          <w:rFonts w:ascii="Times New Roman" w:eastAsia="Times New Roman" w:hAnsi="Times New Roman"/>
          <w:sz w:val="24"/>
          <w:szCs w:val="24"/>
        </w:rPr>
        <w:t xml:space="preserve"> 2013 m. balandžio mėn. vykusios ES parlamentų pirmininkų konferencijos išvados ir </w:t>
      </w:r>
      <w:r w:rsidRPr="005C4703">
        <w:rPr>
          <w:rFonts w:ascii="Times New Roman" w:hAnsi="Times New Roman"/>
          <w:sz w:val="24"/>
          <w:szCs w:val="24"/>
        </w:rPr>
        <w:t>konferencijos pagal Sutarties dėl stabilumo, koordinavimo ir valdysenos ekonominėje ir piniginėje sąjungoje 13 straipsnį (toliau – Fiskalinė sutartis) įsteigimo modalumai bei kiti parlamentinės priežiūros vystymo ir glaudesnio tarpparlamentinio bendradarbiavimo būdai gilesnės ES ekonominės ir pinigų sąjungos kūrimo procese bei siekiant fiskalinio stabilumo užtikrinimo. Pasikeista nuomonėmis apie tai, kaip efektyviausiai įgyvendinti Fiskalinės sutarties 13 straipsnį siekiant geriausio kaštų ir pridėtinės vertės balanso.</w:t>
      </w:r>
      <w:r>
        <w:rPr>
          <w:rFonts w:ascii="Times New Roman" w:hAnsi="Times New Roman"/>
          <w:sz w:val="24"/>
          <w:szCs w:val="24"/>
        </w:rPr>
        <w:t xml:space="preserve"> </w:t>
      </w:r>
    </w:p>
    <w:p w:rsidR="00423525" w:rsidRPr="008A2E97" w:rsidRDefault="00423525" w:rsidP="004809EB">
      <w:pPr>
        <w:tabs>
          <w:tab w:val="left" w:pos="851"/>
        </w:tabs>
        <w:spacing w:after="0" w:line="240" w:lineRule="auto"/>
        <w:ind w:firstLine="567"/>
        <w:jc w:val="both"/>
        <w:rPr>
          <w:rFonts w:ascii="Times New Roman" w:eastAsia="Times New Roman" w:hAnsi="Times New Roman" w:cs="Times New Roman"/>
          <w:sz w:val="24"/>
          <w:szCs w:val="24"/>
        </w:rPr>
      </w:pPr>
    </w:p>
    <w:p w:rsidR="00C803CD" w:rsidRPr="008A2E97" w:rsidRDefault="00C803CD" w:rsidP="004809EB">
      <w:pPr>
        <w:pStyle w:val="Sraopastraipa"/>
        <w:numPr>
          <w:ilvl w:val="0"/>
          <w:numId w:val="9"/>
        </w:numPr>
        <w:tabs>
          <w:tab w:val="left" w:pos="851"/>
          <w:tab w:val="left" w:pos="1260"/>
        </w:tabs>
        <w:spacing w:after="0" w:line="240" w:lineRule="auto"/>
        <w:ind w:left="0" w:firstLine="567"/>
        <w:jc w:val="both"/>
        <w:rPr>
          <w:rFonts w:ascii="Times New Roman" w:eastAsia="Times New Roman" w:hAnsi="Times New Roman" w:cs="Times New Roman"/>
          <w:sz w:val="24"/>
          <w:szCs w:val="24"/>
          <w:lang w:eastAsia="lt-LT"/>
        </w:rPr>
      </w:pPr>
      <w:r w:rsidRPr="008A2E97">
        <w:rPr>
          <w:rFonts w:ascii="Times New Roman" w:eastAsia="Times New Roman" w:hAnsi="Times New Roman" w:cs="Times New Roman"/>
          <w:b/>
          <w:i/>
          <w:sz w:val="24"/>
          <w:szCs w:val="24"/>
        </w:rPr>
        <w:t xml:space="preserve">Europos reikalų komiteto pirmininkas ir Europos reikalų komiteto nariai 2013 m. </w:t>
      </w:r>
      <w:r w:rsidRPr="008A2E97">
        <w:rPr>
          <w:rFonts w:ascii="Times New Roman" w:eastAsia="Times New Roman" w:hAnsi="Times New Roman" w:cs="Times New Roman"/>
          <w:b/>
          <w:bCs/>
          <w:i/>
          <w:sz w:val="24"/>
          <w:szCs w:val="24"/>
        </w:rPr>
        <w:t xml:space="preserve">birželio 23-25 d. dalyvavo </w:t>
      </w:r>
      <w:r w:rsidRPr="008A2E97">
        <w:rPr>
          <w:rFonts w:ascii="Times New Roman" w:eastAsia="Times New Roman" w:hAnsi="Times New Roman" w:cs="Times New Roman"/>
          <w:b/>
          <w:i/>
          <w:sz w:val="24"/>
          <w:szCs w:val="24"/>
        </w:rPr>
        <w:t xml:space="preserve">Dubline (Airija) Europos Sąjungos parlamentų Sąjungos reikalų </w:t>
      </w:r>
      <w:r w:rsidRPr="008A2E97">
        <w:rPr>
          <w:rFonts w:ascii="Times New Roman" w:eastAsia="Times New Roman" w:hAnsi="Times New Roman" w:cs="Times New Roman"/>
          <w:b/>
          <w:i/>
          <w:sz w:val="24"/>
          <w:szCs w:val="24"/>
        </w:rPr>
        <w:lastRenderedPageBreak/>
        <w:t>parlamentinių komitetų konferencijos (COSAC) XLIX plenariniame posėdyje</w:t>
      </w:r>
      <w:r w:rsidRPr="008A2E97">
        <w:rPr>
          <w:rFonts w:ascii="Times New Roman" w:eastAsia="Times New Roman" w:hAnsi="Times New Roman" w:cs="Times New Roman"/>
          <w:sz w:val="24"/>
          <w:szCs w:val="24"/>
        </w:rPr>
        <w:t xml:space="preserve">. Posėdyje buvo diskutuojama temomis </w:t>
      </w:r>
      <w:r w:rsidRPr="008A2E97">
        <w:rPr>
          <w:rFonts w:ascii="Times New Roman" w:eastAsia="Times New Roman" w:hAnsi="Times New Roman" w:cs="Times New Roman"/>
          <w:bCs/>
          <w:sz w:val="24"/>
          <w:szCs w:val="24"/>
        </w:rPr>
        <w:t>ES dabarties ir ateities perspektyvos; Europos integracijos ateitis; Vystomojo bendradarbiavimo raida; Europos ateitis jauniems piliečiams; Plėtros ir kaimynystės politika ir kitais klausimais.</w:t>
      </w:r>
      <w:r w:rsidR="004809EB">
        <w:rPr>
          <w:rFonts w:ascii="Times New Roman" w:eastAsia="Times New Roman" w:hAnsi="Times New Roman" w:cs="Times New Roman"/>
          <w:bCs/>
          <w:sz w:val="24"/>
          <w:szCs w:val="24"/>
        </w:rPr>
        <w:t xml:space="preserve"> </w:t>
      </w:r>
      <w:r w:rsidRPr="008A2E97">
        <w:rPr>
          <w:rFonts w:ascii="Times New Roman" w:eastAsia="Times New Roman" w:hAnsi="Times New Roman" w:cs="Times New Roman"/>
          <w:sz w:val="24"/>
          <w:szCs w:val="24"/>
          <w:lang w:eastAsia="lt-LT"/>
        </w:rPr>
        <w:t>Seimo Pirmininko pavaduotojas, Europos reikalų komiteto pirmininkas Gediminas K</w:t>
      </w:r>
      <w:r w:rsidR="005C4703">
        <w:rPr>
          <w:rFonts w:ascii="Times New Roman" w:eastAsia="Times New Roman" w:hAnsi="Times New Roman" w:cs="Times New Roman"/>
          <w:sz w:val="24"/>
          <w:szCs w:val="24"/>
          <w:lang w:eastAsia="lt-LT"/>
        </w:rPr>
        <w:t xml:space="preserve">irkilas </w:t>
      </w:r>
      <w:r w:rsidRPr="008A2E97">
        <w:rPr>
          <w:rFonts w:ascii="Times New Roman" w:eastAsia="Times New Roman" w:hAnsi="Times New Roman" w:cs="Times New Roman"/>
          <w:sz w:val="24"/>
          <w:szCs w:val="24"/>
          <w:lang w:eastAsia="lt-LT"/>
        </w:rPr>
        <w:t>informavo, kad Seimas 2013 m. spalio 16–17 d. Vilniuje ketina surengti naujai įkurtos konferencijos, pavadintos Tarpparlamentinė Europos Sąjungos ekonomikos ir finansų valdymo konferencija, steigiamąjį posėdį, kuriame būtų svarstoma Ekonominės ir Pinigų Sąjungos ateitis bei parlamentų vaidmuo užtikrinant proceso demokratinę atskaitomybę ir teisėtumą, taip pat kiti aktualiausi su Europos Sąjungos ekonomikos ir finansų valdymu susiję klausimai, diskutuojama, kokia turėtų būti tinkama ekonomikos valdymo po krizės struktūra, kaip atkurti ekonomikos augimą Europoje. Konferencijoje taip pat bus siekiama įvertinti pažangą kuriant bankų sąjungą bei įgyvendinant biudžeto konsolidaciją ir struktūrines reformas krizės paveiktose Europos Sąjungos valstybėse narėse.</w:t>
      </w:r>
    </w:p>
    <w:p w:rsidR="00C803CD" w:rsidRPr="008A2E97" w:rsidRDefault="00C803CD" w:rsidP="004809EB">
      <w:pPr>
        <w:tabs>
          <w:tab w:val="left" w:pos="851"/>
        </w:tabs>
        <w:spacing w:after="0" w:line="240" w:lineRule="auto"/>
        <w:ind w:firstLine="567"/>
        <w:jc w:val="both"/>
        <w:rPr>
          <w:rFonts w:ascii="Times New Roman" w:eastAsia="Times New Roman" w:hAnsi="Times New Roman" w:cs="Times New Roman"/>
          <w:sz w:val="24"/>
          <w:szCs w:val="24"/>
          <w:lang w:eastAsia="lt-LT"/>
        </w:rPr>
      </w:pPr>
      <w:r w:rsidRPr="008A2E97">
        <w:rPr>
          <w:rFonts w:ascii="Times New Roman" w:eastAsia="Times New Roman" w:hAnsi="Times New Roman" w:cs="Times New Roman"/>
          <w:bCs/>
          <w:sz w:val="24"/>
          <w:szCs w:val="24"/>
          <w:lang w:eastAsia="lt-LT"/>
        </w:rPr>
        <w:t>Po temos Plėtra ir kaimynystės politika – išlaikant pagreitį pristatymo vykusioje diskusijoje</w:t>
      </w:r>
      <w:r w:rsidRPr="008A2E97">
        <w:rPr>
          <w:rFonts w:ascii="Times New Roman" w:eastAsia="Times New Roman" w:hAnsi="Times New Roman" w:cs="Times New Roman"/>
          <w:b/>
          <w:bCs/>
          <w:sz w:val="24"/>
          <w:szCs w:val="24"/>
          <w:lang w:eastAsia="lt-LT"/>
        </w:rPr>
        <w:t xml:space="preserve"> </w:t>
      </w:r>
      <w:r w:rsidRPr="008A2E97">
        <w:rPr>
          <w:rFonts w:ascii="Times New Roman" w:eastAsia="Times New Roman" w:hAnsi="Times New Roman" w:cs="Times New Roman"/>
          <w:sz w:val="24"/>
          <w:szCs w:val="24"/>
          <w:lang w:eastAsia="lt-LT"/>
        </w:rPr>
        <w:t xml:space="preserve">Europos reikalų komiteto pirmininko pavaduotojas Petras </w:t>
      </w:r>
      <w:r w:rsidR="005C4703">
        <w:rPr>
          <w:rFonts w:ascii="Times New Roman" w:eastAsia="Times New Roman" w:hAnsi="Times New Roman" w:cs="Times New Roman"/>
          <w:sz w:val="24"/>
          <w:szCs w:val="24"/>
          <w:lang w:eastAsia="lt-LT"/>
        </w:rPr>
        <w:t>Auštrevičius</w:t>
      </w:r>
      <w:r w:rsidRPr="008A2E97">
        <w:rPr>
          <w:rFonts w:ascii="Times New Roman" w:eastAsia="Times New Roman" w:hAnsi="Times New Roman" w:cs="Times New Roman"/>
          <w:sz w:val="24"/>
          <w:szCs w:val="24"/>
          <w:lang w:eastAsia="lt-LT"/>
        </w:rPr>
        <w:t xml:space="preserve"> pažymėjo, kaip strategiškai svarbu išlaikyti Europos Sąjungą kuo atviresnę </w:t>
      </w:r>
      <w:proofErr w:type="spellStart"/>
      <w:r w:rsidRPr="00B47C87">
        <w:rPr>
          <w:rFonts w:ascii="Times New Roman" w:eastAsia="Times New Roman" w:hAnsi="Times New Roman" w:cs="Times New Roman"/>
          <w:sz w:val="24"/>
          <w:szCs w:val="24"/>
          <w:lang w:eastAsia="lt-LT"/>
        </w:rPr>
        <w:t>europeizacijos</w:t>
      </w:r>
      <w:proofErr w:type="spellEnd"/>
      <w:r w:rsidRPr="008A2E97">
        <w:rPr>
          <w:rFonts w:ascii="Times New Roman" w:eastAsia="Times New Roman" w:hAnsi="Times New Roman" w:cs="Times New Roman"/>
          <w:sz w:val="24"/>
          <w:szCs w:val="24"/>
          <w:lang w:eastAsia="lt-LT"/>
        </w:rPr>
        <w:t xml:space="preserve"> procesui. Tačiau jis taip pat pabrėžė Kopenhagos kriterijų svarbą bei tai, kad jų įgyvendinimas privalo būti prioritetu, siekiant užtikrinti plėtros, kaip itin svarbios proceso dalies, kokybę. Jis taip pat pabrėžė, kad svarbu toliau taikyti fiskalinę drausmę ir vykdyti Europoje struktūrines reformas, kad užtikrintume ilgalaikį euro stabilumą. Nors mes išgyvenome euro krizę ir galime pasidžiaugti reformomis, kurias praėjo kai kurios ES valstybės, neturime pamiršti, kad turime būti budrūs ir turime padrąsinti kai kuriuos Pietų Europos kolegas reformoms. Lietuva išreiškė aiškų norą įsivesti eurą 2015 m., mūsų kaimynė Estija yra euro klubo nare nuo 2011 m., o Latvija prijungs prie euro zonos kitais metais. Taigi, vykstanti euro zonos plėtra duoda mums viltį tikėtis bendros valiutos. P. </w:t>
      </w:r>
      <w:r w:rsidR="00B47C87">
        <w:rPr>
          <w:rFonts w:ascii="Times New Roman" w:eastAsia="Times New Roman" w:hAnsi="Times New Roman" w:cs="Times New Roman"/>
          <w:sz w:val="24"/>
          <w:szCs w:val="24"/>
          <w:lang w:eastAsia="lt-LT"/>
        </w:rPr>
        <w:t>Auštrevičius</w:t>
      </w:r>
      <w:r w:rsidR="00B47C87" w:rsidRPr="008A2E97">
        <w:rPr>
          <w:rFonts w:ascii="Times New Roman" w:eastAsia="Times New Roman" w:hAnsi="Times New Roman" w:cs="Times New Roman"/>
          <w:sz w:val="24"/>
          <w:szCs w:val="24"/>
          <w:lang w:eastAsia="lt-LT"/>
        </w:rPr>
        <w:t xml:space="preserve"> </w:t>
      </w:r>
      <w:r w:rsidRPr="008A2E97">
        <w:rPr>
          <w:rFonts w:ascii="Times New Roman" w:eastAsia="Times New Roman" w:hAnsi="Times New Roman" w:cs="Times New Roman"/>
          <w:sz w:val="24"/>
          <w:szCs w:val="24"/>
          <w:lang w:eastAsia="lt-LT"/>
        </w:rPr>
        <w:t>taip pat kalbėjo, kad visų problemų, susijusių su Europos integracijos ateitimi, šaltinis yra nuolatinis demokratijos deficitas ES valdyme. Europos piliečiai jaučiasi atskirti nuo sprendimų priėmimo Briuselyje ir daugelis iš jų nepasitiki tolesne Europos integracija, todėl turime pirmiausia galvoti apie būdus padėsiančius labiau įtraukti Europos piliečius į sprendimų priėmimo procesą.</w:t>
      </w:r>
    </w:p>
    <w:p w:rsidR="00C803CD" w:rsidRPr="008A2E97" w:rsidRDefault="00C803CD" w:rsidP="004809EB">
      <w:pPr>
        <w:tabs>
          <w:tab w:val="left" w:pos="993"/>
        </w:tabs>
        <w:spacing w:after="0" w:line="240" w:lineRule="auto"/>
        <w:ind w:firstLine="567"/>
        <w:jc w:val="both"/>
        <w:rPr>
          <w:rFonts w:ascii="Times New Roman" w:eastAsia="Calibri" w:hAnsi="Times New Roman" w:cs="Times New Roman"/>
          <w:sz w:val="24"/>
          <w:szCs w:val="24"/>
          <w:lang w:eastAsia="lt-LT"/>
        </w:rPr>
      </w:pPr>
      <w:r w:rsidRPr="008A2E97">
        <w:rPr>
          <w:rFonts w:ascii="Times New Roman" w:eastAsia="Times New Roman" w:hAnsi="Times New Roman" w:cs="Times New Roman"/>
          <w:sz w:val="24"/>
          <w:szCs w:val="24"/>
          <w:lang w:eastAsia="lt-LT"/>
        </w:rPr>
        <w:t xml:space="preserve">Konferencijos Europos reikalų komiteto pirmininkas G. </w:t>
      </w:r>
      <w:r w:rsidR="00B47C87">
        <w:rPr>
          <w:rFonts w:ascii="Times New Roman" w:eastAsia="Times New Roman" w:hAnsi="Times New Roman" w:cs="Times New Roman"/>
          <w:sz w:val="24"/>
          <w:szCs w:val="24"/>
          <w:lang w:eastAsia="lt-LT"/>
        </w:rPr>
        <w:t>Kirkilas</w:t>
      </w:r>
      <w:r w:rsidR="00B47C87" w:rsidRPr="008A2E97">
        <w:rPr>
          <w:rFonts w:ascii="Times New Roman" w:eastAsia="Times New Roman" w:hAnsi="Times New Roman" w:cs="Times New Roman"/>
          <w:sz w:val="24"/>
          <w:szCs w:val="24"/>
          <w:lang w:eastAsia="lt-LT"/>
        </w:rPr>
        <w:t xml:space="preserve"> </w:t>
      </w:r>
      <w:r w:rsidRPr="008A2E97">
        <w:rPr>
          <w:rFonts w:ascii="Times New Roman" w:eastAsia="Times New Roman" w:hAnsi="Times New Roman" w:cs="Times New Roman"/>
          <w:sz w:val="24"/>
          <w:szCs w:val="24"/>
          <w:lang w:eastAsia="lt-LT"/>
        </w:rPr>
        <w:t xml:space="preserve">pasveikino Airiją su itin sėkmingu pirmininkavimu bei pažymėjo, kad Lietuva pasirengusi perimti savo pirmąjį pirmininkavimą Europos Sąjungos Tarybai ir paskelbė, kad COSAC pirmininkų susitikimas Vilniuje vyks 2013 m. liepos 7-8 d., o COSAC 50-asis posėdis – 2013 m. spalio 27-29 d. Posėdžio dalyviai buvo maloniai pakviesti dalyvauti šiuose posėdžiuose. G. </w:t>
      </w:r>
      <w:r w:rsidRPr="00B47C87">
        <w:rPr>
          <w:rFonts w:ascii="Times New Roman" w:eastAsia="Times New Roman" w:hAnsi="Times New Roman" w:cs="Times New Roman"/>
          <w:sz w:val="24"/>
          <w:szCs w:val="24"/>
          <w:lang w:eastAsia="lt-LT"/>
        </w:rPr>
        <w:t>Kirkilas</w:t>
      </w:r>
      <w:r w:rsidRPr="008A2E97">
        <w:rPr>
          <w:rFonts w:ascii="Times New Roman" w:eastAsia="Times New Roman" w:hAnsi="Times New Roman" w:cs="Times New Roman"/>
          <w:sz w:val="24"/>
          <w:szCs w:val="24"/>
          <w:lang w:eastAsia="lt-LT"/>
        </w:rPr>
        <w:t xml:space="preserve"> pažymėjo, </w:t>
      </w:r>
      <w:r w:rsidRPr="008A2E97">
        <w:rPr>
          <w:rFonts w:ascii="Times New Roman" w:eastAsia="Calibri" w:hAnsi="Times New Roman" w:cs="Times New Roman"/>
          <w:sz w:val="24"/>
          <w:szCs w:val="24"/>
          <w:lang w:eastAsia="lt-LT"/>
        </w:rPr>
        <w:t xml:space="preserve">kad kartu su Airija ir Graikija Lietuva sėkmingai dirba Trio darbo programos rėmuose. Akcentuota, kad šis teisėkūros ciklas baigsis 2014 metais rinkimais į Europos Parlamentą ir naujos Europos Komisijos sudarymu, todėl privalome tęsti ir pabaigti esminius teisėkūros procesus. Lietuva jaučia didelę atsakomybę tokiu svarbiu Europai metu galėdama prisidėti prie sėkmingo Europos projekto kūrimo. Savo Pirmininkavimo laikotarpiu Lietuva sieks efektyvaus, į rezultatus orientuoto ir tęstinumu grindžiamo pirmininkavimo. Prioritetinėmis sritimis išliks Europos finansinis stabilumas, tvari plėtra ir darbo vietų kūrimas, atvira ir saugi Europa bei jos kaimynystė. </w:t>
      </w:r>
    </w:p>
    <w:p w:rsidR="00C803CD" w:rsidRPr="008A2E97" w:rsidRDefault="00C803CD" w:rsidP="004809EB">
      <w:pPr>
        <w:tabs>
          <w:tab w:val="left" w:pos="993"/>
        </w:tabs>
        <w:spacing w:after="0" w:line="240" w:lineRule="auto"/>
        <w:ind w:firstLine="567"/>
        <w:jc w:val="both"/>
        <w:rPr>
          <w:rFonts w:ascii="Times New Roman" w:eastAsia="Times New Roman" w:hAnsi="Times New Roman" w:cs="Times New Roman"/>
          <w:b/>
          <w:bCs/>
          <w:sz w:val="24"/>
          <w:szCs w:val="24"/>
        </w:rPr>
      </w:pPr>
    </w:p>
    <w:p w:rsidR="00C803CD" w:rsidRPr="008A2E97" w:rsidRDefault="00C803CD" w:rsidP="004809EB">
      <w:pPr>
        <w:pStyle w:val="Sraopastraipa"/>
        <w:numPr>
          <w:ilvl w:val="0"/>
          <w:numId w:val="9"/>
        </w:numPr>
        <w:tabs>
          <w:tab w:val="left" w:pos="993"/>
        </w:tabs>
        <w:spacing w:after="0" w:line="240" w:lineRule="auto"/>
        <w:ind w:left="0" w:firstLine="567"/>
        <w:jc w:val="both"/>
        <w:rPr>
          <w:rFonts w:ascii="Times New Roman" w:eastAsia="Calibri" w:hAnsi="Times New Roman" w:cs="Calibri"/>
          <w:b/>
          <w:sz w:val="24"/>
          <w:szCs w:val="24"/>
          <w:lang w:eastAsia="ar-SA"/>
        </w:rPr>
      </w:pPr>
      <w:r w:rsidRPr="008A2E97">
        <w:rPr>
          <w:rFonts w:ascii="Times New Roman" w:eastAsia="Times New Roman" w:hAnsi="Times New Roman" w:cs="Times New Roman"/>
          <w:b/>
          <w:i/>
          <w:sz w:val="24"/>
          <w:szCs w:val="24"/>
          <w:lang w:eastAsia="lt-LT"/>
        </w:rPr>
        <w:t>Liepos 8 d. Seimo p</w:t>
      </w:r>
      <w:r w:rsidR="00E339E1" w:rsidRPr="008A2E97">
        <w:rPr>
          <w:rFonts w:ascii="Times New Roman" w:eastAsia="Times New Roman" w:hAnsi="Times New Roman" w:cs="Times New Roman"/>
          <w:b/>
          <w:i/>
          <w:sz w:val="24"/>
          <w:szCs w:val="24"/>
          <w:lang w:eastAsia="lt-LT"/>
        </w:rPr>
        <w:t xml:space="preserve">lenarinių posėdžių salėje įvyko </w:t>
      </w:r>
      <w:r w:rsidRPr="008A2E97">
        <w:rPr>
          <w:rFonts w:ascii="Times New Roman" w:eastAsia="Times New Roman" w:hAnsi="Times New Roman" w:cs="Times New Roman"/>
          <w:b/>
          <w:i/>
          <w:sz w:val="24"/>
          <w:szCs w:val="24"/>
          <w:lang w:eastAsia="lt-LT"/>
        </w:rPr>
        <w:t>COSAC (Sąjungos reikalų parlamentinių komitetų konferencijos) pirmininkų susitikimas.</w:t>
      </w:r>
      <w:r w:rsidRPr="008A2E97">
        <w:rPr>
          <w:rFonts w:ascii="Times New Roman" w:eastAsia="Times New Roman" w:hAnsi="Times New Roman" w:cs="Times New Roman"/>
          <w:sz w:val="24"/>
          <w:szCs w:val="24"/>
        </w:rPr>
        <w:t xml:space="preserve"> </w:t>
      </w:r>
    </w:p>
    <w:p w:rsidR="009D05A2" w:rsidRPr="00467AED" w:rsidRDefault="009D05A2" w:rsidP="004809EB">
      <w:pPr>
        <w:tabs>
          <w:tab w:val="left" w:pos="993"/>
        </w:tabs>
        <w:spacing w:after="0" w:line="240" w:lineRule="auto"/>
        <w:ind w:firstLine="567"/>
        <w:rPr>
          <w:rFonts w:ascii="Times New Roman" w:eastAsia="Times New Roman" w:hAnsi="Times New Roman" w:cs="Times New Roman"/>
          <w:b/>
          <w:i/>
          <w:sz w:val="24"/>
          <w:szCs w:val="24"/>
        </w:rPr>
      </w:pPr>
    </w:p>
    <w:p w:rsidR="002561B3" w:rsidRPr="00C60B1B" w:rsidRDefault="002561B3" w:rsidP="002561B3">
      <w:pPr>
        <w:keepNext/>
        <w:spacing w:after="0" w:line="240" w:lineRule="auto"/>
        <w:jc w:val="center"/>
        <w:rPr>
          <w:rFonts w:ascii="Times New Roman" w:eastAsia="Calibri" w:hAnsi="Times New Roman" w:cs="Times New Roman"/>
          <w:i/>
          <w:sz w:val="24"/>
          <w:szCs w:val="24"/>
          <w:lang w:eastAsia="lt-LT"/>
        </w:rPr>
      </w:pPr>
      <w:r w:rsidRPr="00C60B1B">
        <w:rPr>
          <w:rFonts w:ascii="Times New Roman" w:eastAsia="Calibri" w:hAnsi="Times New Roman" w:cs="Times New Roman"/>
          <w:b/>
          <w:bCs/>
          <w:i/>
          <w:sz w:val="24"/>
          <w:szCs w:val="24"/>
          <w:lang w:eastAsia="fi-FI"/>
        </w:rPr>
        <w:t>ES Baltijos jūros regiono strategija (ESBJRS)</w:t>
      </w:r>
    </w:p>
    <w:p w:rsidR="002561B3" w:rsidRPr="00C60B1B" w:rsidRDefault="002561B3" w:rsidP="002561B3">
      <w:pPr>
        <w:spacing w:after="0" w:line="240" w:lineRule="auto"/>
        <w:ind w:left="1296"/>
        <w:jc w:val="both"/>
        <w:rPr>
          <w:rFonts w:ascii="Times New Roman" w:eastAsia="Calibri" w:hAnsi="Times New Roman" w:cs="Times New Roman"/>
          <w:sz w:val="24"/>
          <w:szCs w:val="24"/>
          <w:lang w:eastAsia="lt-LT"/>
        </w:rPr>
      </w:pPr>
    </w:p>
    <w:p w:rsidR="002561B3" w:rsidRPr="00C60B1B" w:rsidRDefault="002561B3" w:rsidP="002561B3">
      <w:pPr>
        <w:tabs>
          <w:tab w:val="left" w:pos="851"/>
        </w:tabs>
        <w:spacing w:after="0" w:line="240" w:lineRule="auto"/>
        <w:ind w:firstLine="567"/>
        <w:jc w:val="both"/>
        <w:rPr>
          <w:rFonts w:ascii="Times New Roman" w:eastAsia="Calibri" w:hAnsi="Times New Roman" w:cs="Times New Roman"/>
          <w:sz w:val="24"/>
          <w:szCs w:val="24"/>
          <w:lang w:eastAsia="lt-LT"/>
        </w:rPr>
      </w:pPr>
      <w:r w:rsidRPr="00C60B1B">
        <w:rPr>
          <w:rFonts w:ascii="Times New Roman" w:eastAsia="Calibri" w:hAnsi="Times New Roman" w:cs="Times New Roman"/>
          <w:bCs/>
          <w:sz w:val="24"/>
          <w:szCs w:val="24"/>
          <w:lang w:eastAsia="lt-LT"/>
        </w:rPr>
        <w:t>Europos reikalų komitetas,</w:t>
      </w:r>
      <w:r w:rsidRPr="00C60B1B">
        <w:rPr>
          <w:rFonts w:ascii="Times New Roman" w:eastAsia="Calibri" w:hAnsi="Times New Roman" w:cs="Times New Roman"/>
          <w:sz w:val="24"/>
          <w:szCs w:val="24"/>
          <w:lang w:eastAsia="lt-LT"/>
        </w:rPr>
        <w:t xml:space="preserve"> atsižvelgdamas į tai, kad ESBJRS sėkmingas įgyvendinimas yra vienas iš Lietuvos pirmininkavimo ES Tarybai prioritetų, numato inicijuoti ESBJRS Parlamentinio matmens sustiprinimą. </w:t>
      </w:r>
    </w:p>
    <w:p w:rsidR="002561B3" w:rsidRPr="00C60B1B" w:rsidRDefault="002561B3" w:rsidP="002561B3">
      <w:pPr>
        <w:numPr>
          <w:ilvl w:val="0"/>
          <w:numId w:val="21"/>
        </w:numPr>
        <w:tabs>
          <w:tab w:val="left" w:pos="851"/>
        </w:tabs>
        <w:spacing w:after="0" w:line="240" w:lineRule="auto"/>
        <w:ind w:left="0" w:firstLine="567"/>
        <w:jc w:val="both"/>
        <w:rPr>
          <w:rFonts w:ascii="Times New Roman" w:eastAsia="Calibri" w:hAnsi="Times New Roman" w:cs="Times New Roman"/>
          <w:sz w:val="24"/>
          <w:szCs w:val="24"/>
        </w:rPr>
      </w:pPr>
      <w:r w:rsidRPr="00C60B1B">
        <w:rPr>
          <w:rFonts w:ascii="Times New Roman" w:eastAsia="Calibri" w:hAnsi="Times New Roman" w:cs="Times New Roman"/>
          <w:sz w:val="24"/>
          <w:szCs w:val="24"/>
        </w:rPr>
        <w:t xml:space="preserve">Š. m. spalio 27-29 d. Vilniuje vyksiančio COSAC plenarinio posėdžio paraštėse Europos reikalų komitetas ketina inicijuoti diskusiją dėl ESBJRS ateities krypčių, sustiprinto 8 ES šalių </w:t>
      </w:r>
      <w:r w:rsidRPr="00C60B1B">
        <w:rPr>
          <w:rFonts w:ascii="Times New Roman" w:eastAsia="Calibri" w:hAnsi="Times New Roman" w:cs="Times New Roman"/>
          <w:sz w:val="24"/>
          <w:szCs w:val="24"/>
        </w:rPr>
        <w:lastRenderedPageBreak/>
        <w:t>bendradarbiavimo, Strategijos iniciatoriaus –Europos Parlamento- įtraukimą į strategijos tikslų įgyvendinimo sustiprinimą;</w:t>
      </w:r>
    </w:p>
    <w:p w:rsidR="002561B3" w:rsidRPr="00C60B1B" w:rsidRDefault="002561B3" w:rsidP="002561B3">
      <w:pPr>
        <w:numPr>
          <w:ilvl w:val="0"/>
          <w:numId w:val="21"/>
        </w:numPr>
        <w:tabs>
          <w:tab w:val="left" w:pos="851"/>
        </w:tabs>
        <w:spacing w:after="0" w:line="240" w:lineRule="auto"/>
        <w:ind w:left="0" w:firstLine="567"/>
        <w:jc w:val="both"/>
        <w:rPr>
          <w:rFonts w:ascii="Times New Roman" w:eastAsia="Calibri" w:hAnsi="Times New Roman" w:cs="Times New Roman"/>
          <w:sz w:val="24"/>
          <w:szCs w:val="24"/>
        </w:rPr>
      </w:pPr>
      <w:r w:rsidRPr="00C60B1B">
        <w:rPr>
          <w:rFonts w:ascii="Times New Roman" w:eastAsia="Calibri" w:hAnsi="Times New Roman" w:cs="Times New Roman"/>
          <w:sz w:val="24"/>
          <w:szCs w:val="24"/>
        </w:rPr>
        <w:t>Aštuonių ES Baltijos jūros valstybių narių parlamentų Europos reikalų komitetų atstovai ir jungtinė Europos Parlamento delegacija susirinks prie apskrito stalo neformaliai diskusijai dėl ESBJRS turinio, ateities krypčių, bendradarbiavimo principų ir kitų aktualių  ESBJRS įgyvendinimo klausimų;</w:t>
      </w:r>
    </w:p>
    <w:p w:rsidR="002561B3" w:rsidRPr="00C60B1B" w:rsidRDefault="002561B3" w:rsidP="002561B3">
      <w:pPr>
        <w:numPr>
          <w:ilvl w:val="0"/>
          <w:numId w:val="21"/>
        </w:numPr>
        <w:tabs>
          <w:tab w:val="left" w:pos="851"/>
        </w:tabs>
        <w:spacing w:after="0" w:line="240" w:lineRule="auto"/>
        <w:ind w:left="0" w:firstLine="567"/>
        <w:jc w:val="both"/>
        <w:rPr>
          <w:rFonts w:ascii="Times New Roman" w:eastAsia="Calibri" w:hAnsi="Times New Roman" w:cs="Times New Roman"/>
          <w:sz w:val="24"/>
          <w:szCs w:val="24"/>
        </w:rPr>
      </w:pPr>
      <w:r w:rsidRPr="00C60B1B">
        <w:rPr>
          <w:rFonts w:ascii="Times New Roman" w:eastAsia="Calibri" w:hAnsi="Times New Roman" w:cs="Times New Roman"/>
          <w:sz w:val="24"/>
          <w:szCs w:val="24"/>
        </w:rPr>
        <w:t xml:space="preserve">Tokį forumą siūloma kiekvienais metais organizuoti COSAC plenarinio posėdžio paraštėse; </w:t>
      </w:r>
    </w:p>
    <w:p w:rsidR="002561B3" w:rsidRPr="00C60B1B" w:rsidRDefault="002561B3" w:rsidP="002561B3">
      <w:pPr>
        <w:numPr>
          <w:ilvl w:val="0"/>
          <w:numId w:val="21"/>
        </w:numPr>
        <w:tabs>
          <w:tab w:val="left" w:pos="851"/>
        </w:tabs>
        <w:spacing w:after="0" w:line="240" w:lineRule="auto"/>
        <w:ind w:left="0" w:firstLine="567"/>
        <w:jc w:val="both"/>
        <w:rPr>
          <w:rFonts w:ascii="Times New Roman" w:eastAsia="Calibri" w:hAnsi="Times New Roman" w:cs="Times New Roman"/>
          <w:sz w:val="24"/>
          <w:szCs w:val="24"/>
          <w:lang w:eastAsia="lt-LT"/>
        </w:rPr>
      </w:pPr>
      <w:r w:rsidRPr="00C60B1B">
        <w:rPr>
          <w:rFonts w:ascii="Times New Roman" w:eastAsia="Calibri" w:hAnsi="Times New Roman" w:cs="Times New Roman"/>
          <w:sz w:val="24"/>
          <w:szCs w:val="24"/>
          <w:lang w:eastAsia="lt-LT"/>
        </w:rPr>
        <w:t xml:space="preserve">Organizuojant pirmąją diskusiją  numatoma sutarti dėl Forumo veiklos principų ir pasirašyti  </w:t>
      </w:r>
      <w:r w:rsidRPr="00C60B1B">
        <w:rPr>
          <w:rFonts w:ascii="Times New Roman" w:eastAsia="Calibri" w:hAnsi="Times New Roman" w:cs="Times New Roman"/>
          <w:bCs/>
          <w:sz w:val="24"/>
          <w:szCs w:val="24"/>
          <w:lang w:eastAsia="lt-LT"/>
        </w:rPr>
        <w:t>Deklaraciją dėl metinio neformalaus parlamentinio ESBJRS forumo organizavimo</w:t>
      </w:r>
      <w:r w:rsidRPr="00C60B1B">
        <w:rPr>
          <w:rFonts w:ascii="Times New Roman" w:eastAsia="Calibri" w:hAnsi="Times New Roman" w:cs="Times New Roman"/>
          <w:sz w:val="24"/>
          <w:szCs w:val="24"/>
          <w:lang w:eastAsia="lt-LT"/>
        </w:rPr>
        <w:t xml:space="preserve"> pasirašymą tarp aštuonių ES Baltijos jūros valstybių;</w:t>
      </w:r>
    </w:p>
    <w:p w:rsidR="002561B3" w:rsidRPr="00C60B1B" w:rsidRDefault="002561B3" w:rsidP="002561B3">
      <w:pPr>
        <w:numPr>
          <w:ilvl w:val="0"/>
          <w:numId w:val="21"/>
        </w:numPr>
        <w:tabs>
          <w:tab w:val="left" w:pos="851"/>
        </w:tabs>
        <w:spacing w:after="0" w:line="240" w:lineRule="auto"/>
        <w:ind w:left="0" w:firstLine="567"/>
        <w:jc w:val="both"/>
        <w:rPr>
          <w:rFonts w:ascii="Times New Roman" w:eastAsia="Calibri" w:hAnsi="Times New Roman" w:cs="Times New Roman"/>
          <w:bCs/>
          <w:sz w:val="24"/>
          <w:szCs w:val="24"/>
          <w:u w:val="single"/>
          <w:lang w:eastAsia="lt-LT"/>
        </w:rPr>
      </w:pPr>
      <w:r w:rsidRPr="00C60B1B">
        <w:rPr>
          <w:rFonts w:ascii="Times New Roman" w:eastAsia="Calibri" w:hAnsi="Times New Roman" w:cs="Times New Roman"/>
          <w:sz w:val="24"/>
          <w:szCs w:val="24"/>
          <w:lang w:eastAsia="lt-LT"/>
        </w:rPr>
        <w:t>Tam nereikės jokių naujų institucijų, jokių papildomų lėšų;</w:t>
      </w:r>
    </w:p>
    <w:p w:rsidR="002561B3" w:rsidRPr="00C60B1B" w:rsidRDefault="002561B3" w:rsidP="002561B3">
      <w:pPr>
        <w:tabs>
          <w:tab w:val="left" w:pos="851"/>
        </w:tabs>
        <w:spacing w:after="0" w:line="240" w:lineRule="auto"/>
        <w:ind w:firstLine="567"/>
        <w:jc w:val="both"/>
        <w:rPr>
          <w:rFonts w:ascii="Calibri" w:eastAsia="Calibri" w:hAnsi="Calibri" w:cs="Calibri"/>
        </w:rPr>
      </w:pPr>
      <w:r w:rsidRPr="00C60B1B">
        <w:rPr>
          <w:rFonts w:ascii="Times New Roman" w:eastAsia="Calibri" w:hAnsi="Times New Roman" w:cs="Times New Roman"/>
          <w:bCs/>
          <w:sz w:val="24"/>
          <w:szCs w:val="24"/>
        </w:rPr>
        <w:t>Forumo pridėtinė vertė</w:t>
      </w:r>
      <w:r w:rsidRPr="00C60B1B">
        <w:rPr>
          <w:rFonts w:ascii="Times New Roman" w:eastAsia="Calibri" w:hAnsi="Times New Roman" w:cs="Times New Roman"/>
          <w:sz w:val="24"/>
          <w:szCs w:val="24"/>
        </w:rPr>
        <w:t xml:space="preserve"> - sustiprintas bendradarbiavimas ir sklandesnis įvairių infrastruktūros projektų (energetikos, transporto) įgyvendinimas, Inovacijų diegimas ir kt.</w:t>
      </w:r>
    </w:p>
    <w:p w:rsidR="0046560C" w:rsidRPr="008A2E97" w:rsidRDefault="0046560C" w:rsidP="004809EB">
      <w:pPr>
        <w:spacing w:after="0" w:line="240" w:lineRule="auto"/>
        <w:ind w:firstLine="567"/>
        <w:jc w:val="center"/>
        <w:rPr>
          <w:rFonts w:ascii="Times New Roman" w:eastAsia="Times New Roman" w:hAnsi="Times New Roman" w:cs="Times New Roman"/>
          <w:b/>
          <w:i/>
          <w:color w:val="FF0000"/>
          <w:sz w:val="24"/>
          <w:szCs w:val="24"/>
          <w:highlight w:val="yellow"/>
        </w:rPr>
      </w:pPr>
    </w:p>
    <w:p w:rsidR="009D05A2" w:rsidRPr="00467AED" w:rsidRDefault="009D05A2" w:rsidP="004809EB">
      <w:pPr>
        <w:tabs>
          <w:tab w:val="left" w:pos="709"/>
        </w:tabs>
        <w:spacing w:after="0" w:line="240" w:lineRule="auto"/>
        <w:ind w:firstLine="567"/>
        <w:jc w:val="both"/>
        <w:rPr>
          <w:rFonts w:ascii="Times New Roman" w:eastAsia="Times New Roman" w:hAnsi="Times New Roman" w:cs="Times New Roman"/>
          <w:sz w:val="24"/>
          <w:szCs w:val="24"/>
        </w:rPr>
      </w:pPr>
      <w:r w:rsidRPr="00467AED">
        <w:rPr>
          <w:rFonts w:ascii="Times New Roman" w:eastAsia="Times New Roman" w:hAnsi="Times New Roman" w:cs="Times New Roman"/>
          <w:bCs/>
          <w:sz w:val="24"/>
          <w:szCs w:val="24"/>
        </w:rPr>
        <w:tab/>
      </w:r>
    </w:p>
    <w:p w:rsidR="009D05A2" w:rsidRPr="00467AED" w:rsidRDefault="009D05A2" w:rsidP="004809EB">
      <w:pPr>
        <w:spacing w:after="0" w:line="240" w:lineRule="auto"/>
        <w:ind w:firstLine="567"/>
        <w:jc w:val="both"/>
        <w:rPr>
          <w:rFonts w:ascii="Times New Roman" w:eastAsia="Times New Roman" w:hAnsi="Times New Roman" w:cs="Times New Roman"/>
          <w:b/>
          <w:i/>
          <w:color w:val="000000"/>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rPr>
      </w:pPr>
    </w:p>
    <w:p w:rsidR="009D05A2" w:rsidRPr="00467AED" w:rsidRDefault="009D05A2" w:rsidP="002F4CE7">
      <w:pPr>
        <w:spacing w:after="0" w:line="240" w:lineRule="auto"/>
        <w:jc w:val="both"/>
        <w:rPr>
          <w:rFonts w:ascii="Times New Roman" w:eastAsia="Times New Roman" w:hAnsi="Times New Roman" w:cs="Times New Roman"/>
          <w:sz w:val="24"/>
          <w:szCs w:val="20"/>
        </w:rPr>
      </w:pPr>
      <w:r w:rsidRPr="00467AED">
        <w:rPr>
          <w:rFonts w:ascii="Times New Roman" w:eastAsia="Times New Roman" w:hAnsi="Times New Roman" w:cs="Times New Roman"/>
          <w:sz w:val="24"/>
          <w:szCs w:val="20"/>
        </w:rPr>
        <w:t>Europos reikal</w:t>
      </w:r>
      <w:r w:rsidR="002F4CE7">
        <w:rPr>
          <w:rFonts w:ascii="Times New Roman" w:eastAsia="Times New Roman" w:hAnsi="Times New Roman" w:cs="Times New Roman"/>
          <w:sz w:val="24"/>
          <w:szCs w:val="20"/>
        </w:rPr>
        <w:t>ų komiteto pirmininkas</w:t>
      </w:r>
      <w:r w:rsidR="002F4CE7">
        <w:rPr>
          <w:rFonts w:ascii="Times New Roman" w:eastAsia="Times New Roman" w:hAnsi="Times New Roman" w:cs="Times New Roman"/>
          <w:sz w:val="24"/>
          <w:szCs w:val="20"/>
        </w:rPr>
        <w:tab/>
      </w:r>
      <w:r w:rsidR="002F4CE7">
        <w:rPr>
          <w:rFonts w:ascii="Times New Roman" w:eastAsia="Times New Roman" w:hAnsi="Times New Roman" w:cs="Times New Roman"/>
          <w:sz w:val="24"/>
          <w:szCs w:val="20"/>
        </w:rPr>
        <w:tab/>
        <w:t xml:space="preserve">          </w:t>
      </w:r>
      <w:r w:rsidR="002F4CE7">
        <w:rPr>
          <w:rFonts w:ascii="Times New Roman" w:eastAsia="Times New Roman" w:hAnsi="Times New Roman" w:cs="Times New Roman"/>
          <w:sz w:val="24"/>
          <w:szCs w:val="20"/>
        </w:rPr>
        <w:tab/>
        <w:t xml:space="preserve">                     </w:t>
      </w:r>
      <w:r w:rsidRPr="00467AED">
        <w:rPr>
          <w:rFonts w:ascii="Times New Roman" w:eastAsia="Times New Roman" w:hAnsi="Times New Roman" w:cs="Times New Roman"/>
          <w:sz w:val="24"/>
        </w:rPr>
        <w:t>Gediminas Kirkilas</w:t>
      </w: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Default="009D05A2"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Default="009D6F45" w:rsidP="004809EB">
      <w:pPr>
        <w:spacing w:after="0" w:line="240" w:lineRule="auto"/>
        <w:ind w:firstLine="567"/>
        <w:jc w:val="both"/>
        <w:rPr>
          <w:rFonts w:ascii="Times New Roman" w:eastAsia="Times New Roman" w:hAnsi="Times New Roman" w:cs="Times New Roman"/>
          <w:sz w:val="24"/>
          <w:szCs w:val="24"/>
        </w:rPr>
      </w:pPr>
    </w:p>
    <w:p w:rsidR="009D6F45" w:rsidRPr="00467AED" w:rsidRDefault="009D6F45"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4809EB">
      <w:pPr>
        <w:spacing w:after="0" w:line="240" w:lineRule="auto"/>
        <w:ind w:firstLine="567"/>
        <w:jc w:val="both"/>
        <w:rPr>
          <w:rFonts w:ascii="Times New Roman" w:eastAsia="Times New Roman" w:hAnsi="Times New Roman" w:cs="Times New Roman"/>
          <w:sz w:val="24"/>
          <w:szCs w:val="24"/>
        </w:rPr>
      </w:pPr>
    </w:p>
    <w:p w:rsidR="009D05A2" w:rsidRPr="00467AED" w:rsidRDefault="009D05A2" w:rsidP="009D6F45">
      <w:pPr>
        <w:spacing w:after="0" w:line="240" w:lineRule="auto"/>
        <w:jc w:val="both"/>
        <w:rPr>
          <w:rFonts w:ascii="Times New Roman" w:eastAsia="Times New Roman" w:hAnsi="Times New Roman" w:cs="Times New Roman"/>
          <w:sz w:val="24"/>
          <w:szCs w:val="24"/>
        </w:rPr>
      </w:pPr>
      <w:r w:rsidRPr="00467AED">
        <w:rPr>
          <w:rFonts w:ascii="Times New Roman" w:eastAsia="Times New Roman" w:hAnsi="Times New Roman" w:cs="Times New Roman"/>
          <w:sz w:val="24"/>
          <w:szCs w:val="24"/>
        </w:rPr>
        <w:t>Parengė: Europos reikalų komiteto biuras</w:t>
      </w:r>
    </w:p>
    <w:p w:rsidR="00C917BD" w:rsidRPr="00467AED" w:rsidRDefault="00C917BD"/>
    <w:sectPr w:rsidR="00C917BD" w:rsidRPr="00467AED" w:rsidSect="00C917BD">
      <w:footerReference w:type="even" r:id="rId13"/>
      <w:footerReference w:type="default" r:id="rId14"/>
      <w:pgSz w:w="11906" w:h="16838" w:code="9"/>
      <w:pgMar w:top="1134" w:right="567" w:bottom="1134" w:left="1701" w:header="567" w:footer="567" w:gutter="0"/>
      <w:cols w:space="1296"/>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536" w:rsidRDefault="00EC2536">
      <w:pPr>
        <w:spacing w:after="0" w:line="240" w:lineRule="auto"/>
      </w:pPr>
      <w:r>
        <w:separator/>
      </w:r>
    </w:p>
  </w:endnote>
  <w:endnote w:type="continuationSeparator" w:id="0">
    <w:p w:rsidR="00EC2536" w:rsidRDefault="00EC2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536" w:rsidRDefault="00EC253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EC2536" w:rsidRDefault="00EC2536">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536" w:rsidRDefault="00EC253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7569A">
      <w:rPr>
        <w:rStyle w:val="Puslapionumeris"/>
        <w:noProof/>
      </w:rPr>
      <w:t>8</w:t>
    </w:r>
    <w:r>
      <w:rPr>
        <w:rStyle w:val="Puslapionumeris"/>
      </w:rPr>
      <w:fldChar w:fldCharType="end"/>
    </w:r>
  </w:p>
  <w:p w:rsidR="00EC2536" w:rsidRDefault="00EC2536">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536" w:rsidRDefault="00EC2536">
      <w:pPr>
        <w:spacing w:after="0" w:line="240" w:lineRule="auto"/>
      </w:pPr>
      <w:r>
        <w:separator/>
      </w:r>
    </w:p>
  </w:footnote>
  <w:footnote w:type="continuationSeparator" w:id="0">
    <w:p w:rsidR="00EC2536" w:rsidRDefault="00EC25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705A"/>
    <w:multiLevelType w:val="hybridMultilevel"/>
    <w:tmpl w:val="911A0AF0"/>
    <w:lvl w:ilvl="0" w:tplc="16E6D188">
      <w:start w:val="1"/>
      <w:numFmt w:val="decimal"/>
      <w:lvlText w:val="%1."/>
      <w:lvlJc w:val="left"/>
      <w:pPr>
        <w:ind w:left="1080" w:hanging="360"/>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09D60B6E"/>
    <w:multiLevelType w:val="hybridMultilevel"/>
    <w:tmpl w:val="5EEAA3A2"/>
    <w:lvl w:ilvl="0" w:tplc="0427000B">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nsid w:val="0B7711A1"/>
    <w:multiLevelType w:val="hybridMultilevel"/>
    <w:tmpl w:val="95AED65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nsid w:val="0C037CA8"/>
    <w:multiLevelType w:val="hybridMultilevel"/>
    <w:tmpl w:val="08AE5F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0D8C62A3"/>
    <w:multiLevelType w:val="hybridMultilevel"/>
    <w:tmpl w:val="AC6E7AB8"/>
    <w:lvl w:ilvl="0" w:tplc="416E9E28">
      <w:start w:val="1"/>
      <w:numFmt w:val="bullet"/>
      <w:lvlText w:val="•"/>
      <w:lvlJc w:val="left"/>
      <w:pPr>
        <w:tabs>
          <w:tab w:val="num" w:pos="720"/>
        </w:tabs>
        <w:ind w:left="720" w:hanging="360"/>
      </w:pPr>
      <w:rPr>
        <w:rFonts w:ascii="Times New Roman" w:hAnsi="Times New Roman" w:hint="default"/>
      </w:rPr>
    </w:lvl>
    <w:lvl w:ilvl="1" w:tplc="E3F01662" w:tentative="1">
      <w:start w:val="1"/>
      <w:numFmt w:val="bullet"/>
      <w:lvlText w:val="•"/>
      <w:lvlJc w:val="left"/>
      <w:pPr>
        <w:tabs>
          <w:tab w:val="num" w:pos="1440"/>
        </w:tabs>
        <w:ind w:left="1440" w:hanging="360"/>
      </w:pPr>
      <w:rPr>
        <w:rFonts w:ascii="Times New Roman" w:hAnsi="Times New Roman" w:hint="default"/>
      </w:rPr>
    </w:lvl>
    <w:lvl w:ilvl="2" w:tplc="EFC27448" w:tentative="1">
      <w:start w:val="1"/>
      <w:numFmt w:val="bullet"/>
      <w:lvlText w:val="•"/>
      <w:lvlJc w:val="left"/>
      <w:pPr>
        <w:tabs>
          <w:tab w:val="num" w:pos="2160"/>
        </w:tabs>
        <w:ind w:left="2160" w:hanging="360"/>
      </w:pPr>
      <w:rPr>
        <w:rFonts w:ascii="Times New Roman" w:hAnsi="Times New Roman" w:hint="default"/>
      </w:rPr>
    </w:lvl>
    <w:lvl w:ilvl="3" w:tplc="7CFC5582" w:tentative="1">
      <w:start w:val="1"/>
      <w:numFmt w:val="bullet"/>
      <w:lvlText w:val="•"/>
      <w:lvlJc w:val="left"/>
      <w:pPr>
        <w:tabs>
          <w:tab w:val="num" w:pos="2880"/>
        </w:tabs>
        <w:ind w:left="2880" w:hanging="360"/>
      </w:pPr>
      <w:rPr>
        <w:rFonts w:ascii="Times New Roman" w:hAnsi="Times New Roman" w:hint="default"/>
      </w:rPr>
    </w:lvl>
    <w:lvl w:ilvl="4" w:tplc="ED6CF65A" w:tentative="1">
      <w:start w:val="1"/>
      <w:numFmt w:val="bullet"/>
      <w:lvlText w:val="•"/>
      <w:lvlJc w:val="left"/>
      <w:pPr>
        <w:tabs>
          <w:tab w:val="num" w:pos="3600"/>
        </w:tabs>
        <w:ind w:left="3600" w:hanging="360"/>
      </w:pPr>
      <w:rPr>
        <w:rFonts w:ascii="Times New Roman" w:hAnsi="Times New Roman" w:hint="default"/>
      </w:rPr>
    </w:lvl>
    <w:lvl w:ilvl="5" w:tplc="61EE6458" w:tentative="1">
      <w:start w:val="1"/>
      <w:numFmt w:val="bullet"/>
      <w:lvlText w:val="•"/>
      <w:lvlJc w:val="left"/>
      <w:pPr>
        <w:tabs>
          <w:tab w:val="num" w:pos="4320"/>
        </w:tabs>
        <w:ind w:left="4320" w:hanging="360"/>
      </w:pPr>
      <w:rPr>
        <w:rFonts w:ascii="Times New Roman" w:hAnsi="Times New Roman" w:hint="default"/>
      </w:rPr>
    </w:lvl>
    <w:lvl w:ilvl="6" w:tplc="E4FC4AAE" w:tentative="1">
      <w:start w:val="1"/>
      <w:numFmt w:val="bullet"/>
      <w:lvlText w:val="•"/>
      <w:lvlJc w:val="left"/>
      <w:pPr>
        <w:tabs>
          <w:tab w:val="num" w:pos="5040"/>
        </w:tabs>
        <w:ind w:left="5040" w:hanging="360"/>
      </w:pPr>
      <w:rPr>
        <w:rFonts w:ascii="Times New Roman" w:hAnsi="Times New Roman" w:hint="default"/>
      </w:rPr>
    </w:lvl>
    <w:lvl w:ilvl="7" w:tplc="7A8CE2FA" w:tentative="1">
      <w:start w:val="1"/>
      <w:numFmt w:val="bullet"/>
      <w:lvlText w:val="•"/>
      <w:lvlJc w:val="left"/>
      <w:pPr>
        <w:tabs>
          <w:tab w:val="num" w:pos="5760"/>
        </w:tabs>
        <w:ind w:left="5760" w:hanging="360"/>
      </w:pPr>
      <w:rPr>
        <w:rFonts w:ascii="Times New Roman" w:hAnsi="Times New Roman" w:hint="default"/>
      </w:rPr>
    </w:lvl>
    <w:lvl w:ilvl="8" w:tplc="1FCAE552" w:tentative="1">
      <w:start w:val="1"/>
      <w:numFmt w:val="bullet"/>
      <w:lvlText w:val="•"/>
      <w:lvlJc w:val="left"/>
      <w:pPr>
        <w:tabs>
          <w:tab w:val="num" w:pos="6480"/>
        </w:tabs>
        <w:ind w:left="6480" w:hanging="360"/>
      </w:pPr>
      <w:rPr>
        <w:rFonts w:ascii="Times New Roman" w:hAnsi="Times New Roman" w:hint="default"/>
      </w:rPr>
    </w:lvl>
  </w:abstractNum>
  <w:abstractNum w:abstractNumId="5">
    <w:nsid w:val="1D904588"/>
    <w:multiLevelType w:val="multilevel"/>
    <w:tmpl w:val="64A0C95E"/>
    <w:lvl w:ilvl="0">
      <w:start w:val="1"/>
      <w:numFmt w:val="decimal"/>
      <w:lvlText w:val="%1."/>
      <w:lvlJc w:val="left"/>
      <w:pPr>
        <w:ind w:left="720" w:hanging="360"/>
      </w:pPr>
      <w:rPr>
        <w:rFonts w:ascii="Times New Roman" w:eastAsia="Times New Roman" w:hAnsi="Times New Roman" w:cs="Times New Roman"/>
        <w:sz w:val="24"/>
      </w:rPr>
    </w:lvl>
    <w:lvl w:ilvl="1">
      <w:start w:val="1"/>
      <w:numFmt w:val="decimal"/>
      <w:isLgl/>
      <w:lvlText w:val="%1.%2."/>
      <w:lvlJc w:val="left"/>
      <w:pPr>
        <w:ind w:left="720" w:hanging="360"/>
      </w:pPr>
      <w:rPr>
        <w:rFonts w:eastAsia="Times New Roman" w:hint="default"/>
        <w:sz w:val="22"/>
      </w:rPr>
    </w:lvl>
    <w:lvl w:ilvl="2">
      <w:start w:val="1"/>
      <w:numFmt w:val="decimal"/>
      <w:isLgl/>
      <w:lvlText w:val="%1.%2.%3."/>
      <w:lvlJc w:val="left"/>
      <w:pPr>
        <w:ind w:left="1080" w:hanging="720"/>
      </w:pPr>
      <w:rPr>
        <w:rFonts w:eastAsia="Times New Roman" w:hint="default"/>
        <w:sz w:val="22"/>
      </w:rPr>
    </w:lvl>
    <w:lvl w:ilvl="3">
      <w:start w:val="1"/>
      <w:numFmt w:val="decimal"/>
      <w:isLgl/>
      <w:lvlText w:val="%1.%2.%3.%4."/>
      <w:lvlJc w:val="left"/>
      <w:pPr>
        <w:ind w:left="1080" w:hanging="720"/>
      </w:pPr>
      <w:rPr>
        <w:rFonts w:eastAsia="Times New Roman" w:hint="default"/>
        <w:sz w:val="22"/>
      </w:rPr>
    </w:lvl>
    <w:lvl w:ilvl="4">
      <w:start w:val="1"/>
      <w:numFmt w:val="decimal"/>
      <w:isLgl/>
      <w:lvlText w:val="%1.%2.%3.%4.%5."/>
      <w:lvlJc w:val="left"/>
      <w:pPr>
        <w:ind w:left="1440" w:hanging="1080"/>
      </w:pPr>
      <w:rPr>
        <w:rFonts w:eastAsia="Times New Roman" w:hint="default"/>
        <w:sz w:val="22"/>
      </w:rPr>
    </w:lvl>
    <w:lvl w:ilvl="5">
      <w:start w:val="1"/>
      <w:numFmt w:val="decimal"/>
      <w:isLgl/>
      <w:lvlText w:val="%1.%2.%3.%4.%5.%6."/>
      <w:lvlJc w:val="left"/>
      <w:pPr>
        <w:ind w:left="1440" w:hanging="1080"/>
      </w:pPr>
      <w:rPr>
        <w:rFonts w:eastAsia="Times New Roman" w:hint="default"/>
        <w:sz w:val="22"/>
      </w:rPr>
    </w:lvl>
    <w:lvl w:ilvl="6">
      <w:start w:val="1"/>
      <w:numFmt w:val="decimal"/>
      <w:isLgl/>
      <w:lvlText w:val="%1.%2.%3.%4.%5.%6.%7."/>
      <w:lvlJc w:val="left"/>
      <w:pPr>
        <w:ind w:left="1800" w:hanging="1440"/>
      </w:pPr>
      <w:rPr>
        <w:rFonts w:eastAsia="Times New Roman" w:hint="default"/>
        <w:sz w:val="22"/>
      </w:rPr>
    </w:lvl>
    <w:lvl w:ilvl="7">
      <w:start w:val="1"/>
      <w:numFmt w:val="decimal"/>
      <w:isLgl/>
      <w:lvlText w:val="%1.%2.%3.%4.%5.%6.%7.%8."/>
      <w:lvlJc w:val="left"/>
      <w:pPr>
        <w:ind w:left="1800" w:hanging="1440"/>
      </w:pPr>
      <w:rPr>
        <w:rFonts w:eastAsia="Times New Roman" w:hint="default"/>
        <w:sz w:val="22"/>
      </w:rPr>
    </w:lvl>
    <w:lvl w:ilvl="8">
      <w:start w:val="1"/>
      <w:numFmt w:val="decimal"/>
      <w:isLgl/>
      <w:lvlText w:val="%1.%2.%3.%4.%5.%6.%7.%8.%9."/>
      <w:lvlJc w:val="left"/>
      <w:pPr>
        <w:ind w:left="2160" w:hanging="1800"/>
      </w:pPr>
      <w:rPr>
        <w:rFonts w:eastAsia="Times New Roman" w:hint="default"/>
        <w:sz w:val="22"/>
      </w:rPr>
    </w:lvl>
  </w:abstractNum>
  <w:abstractNum w:abstractNumId="6">
    <w:nsid w:val="218526B9"/>
    <w:multiLevelType w:val="hybridMultilevel"/>
    <w:tmpl w:val="5D38CA7C"/>
    <w:lvl w:ilvl="0" w:tplc="65722F8C">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nsid w:val="26BE0BB3"/>
    <w:multiLevelType w:val="hybridMultilevel"/>
    <w:tmpl w:val="BE80C00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26C75096"/>
    <w:multiLevelType w:val="hybridMultilevel"/>
    <w:tmpl w:val="C4B4BCD2"/>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nsid w:val="27896172"/>
    <w:multiLevelType w:val="hybridMultilevel"/>
    <w:tmpl w:val="4D7C24D6"/>
    <w:lvl w:ilvl="0" w:tplc="04270001">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0">
    <w:nsid w:val="2C2B3AC2"/>
    <w:multiLevelType w:val="hybridMultilevel"/>
    <w:tmpl w:val="A7282F7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nsid w:val="2F48168A"/>
    <w:multiLevelType w:val="hybridMultilevel"/>
    <w:tmpl w:val="D06C6F0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nsid w:val="315D66E2"/>
    <w:multiLevelType w:val="hybridMultilevel"/>
    <w:tmpl w:val="A6C2F1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37B152D8"/>
    <w:multiLevelType w:val="hybridMultilevel"/>
    <w:tmpl w:val="E604C550"/>
    <w:lvl w:ilvl="0" w:tplc="C4E2B3B0">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
    <w:nsid w:val="3A9655FB"/>
    <w:multiLevelType w:val="hybridMultilevel"/>
    <w:tmpl w:val="A2D43166"/>
    <w:lvl w:ilvl="0" w:tplc="9708A0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nsid w:val="513C4319"/>
    <w:multiLevelType w:val="hybridMultilevel"/>
    <w:tmpl w:val="24DA2D1A"/>
    <w:lvl w:ilvl="0" w:tplc="CE2AB188">
      <w:start w:val="2013"/>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
    <w:nsid w:val="554A3D72"/>
    <w:multiLevelType w:val="hybridMultilevel"/>
    <w:tmpl w:val="011A933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7">
    <w:nsid w:val="55B95AD0"/>
    <w:multiLevelType w:val="hybridMultilevel"/>
    <w:tmpl w:val="F41EC9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nsid w:val="5D0E2ADF"/>
    <w:multiLevelType w:val="hybridMultilevel"/>
    <w:tmpl w:val="967C811C"/>
    <w:lvl w:ilvl="0" w:tplc="0427000D">
      <w:start w:val="1"/>
      <w:numFmt w:val="bullet"/>
      <w:lvlText w:val=""/>
      <w:lvlJc w:val="left"/>
      <w:pPr>
        <w:ind w:left="1571" w:hanging="360"/>
      </w:pPr>
      <w:rPr>
        <w:rFonts w:ascii="Wingdings" w:hAnsi="Wingdings"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9">
    <w:nsid w:val="60E02DFB"/>
    <w:multiLevelType w:val="hybridMultilevel"/>
    <w:tmpl w:val="7EF4E1B4"/>
    <w:lvl w:ilvl="0" w:tplc="04270001">
      <w:start w:val="1"/>
      <w:numFmt w:val="bullet"/>
      <w:lvlText w:val=""/>
      <w:lvlJc w:val="left"/>
      <w:pPr>
        <w:ind w:left="1321" w:hanging="360"/>
      </w:pPr>
      <w:rPr>
        <w:rFonts w:ascii="Symbol" w:hAnsi="Symbol" w:hint="default"/>
      </w:rPr>
    </w:lvl>
    <w:lvl w:ilvl="1" w:tplc="04270003" w:tentative="1">
      <w:start w:val="1"/>
      <w:numFmt w:val="bullet"/>
      <w:lvlText w:val="o"/>
      <w:lvlJc w:val="left"/>
      <w:pPr>
        <w:ind w:left="2041" w:hanging="360"/>
      </w:pPr>
      <w:rPr>
        <w:rFonts w:ascii="Courier New" w:hAnsi="Courier New" w:cs="Courier New" w:hint="default"/>
      </w:rPr>
    </w:lvl>
    <w:lvl w:ilvl="2" w:tplc="04270005" w:tentative="1">
      <w:start w:val="1"/>
      <w:numFmt w:val="bullet"/>
      <w:lvlText w:val=""/>
      <w:lvlJc w:val="left"/>
      <w:pPr>
        <w:ind w:left="2761" w:hanging="360"/>
      </w:pPr>
      <w:rPr>
        <w:rFonts w:ascii="Wingdings" w:hAnsi="Wingdings" w:hint="default"/>
      </w:rPr>
    </w:lvl>
    <w:lvl w:ilvl="3" w:tplc="04270001" w:tentative="1">
      <w:start w:val="1"/>
      <w:numFmt w:val="bullet"/>
      <w:lvlText w:val=""/>
      <w:lvlJc w:val="left"/>
      <w:pPr>
        <w:ind w:left="3481" w:hanging="360"/>
      </w:pPr>
      <w:rPr>
        <w:rFonts w:ascii="Symbol" w:hAnsi="Symbol" w:hint="default"/>
      </w:rPr>
    </w:lvl>
    <w:lvl w:ilvl="4" w:tplc="04270003" w:tentative="1">
      <w:start w:val="1"/>
      <w:numFmt w:val="bullet"/>
      <w:lvlText w:val="o"/>
      <w:lvlJc w:val="left"/>
      <w:pPr>
        <w:ind w:left="4201" w:hanging="360"/>
      </w:pPr>
      <w:rPr>
        <w:rFonts w:ascii="Courier New" w:hAnsi="Courier New" w:cs="Courier New" w:hint="default"/>
      </w:rPr>
    </w:lvl>
    <w:lvl w:ilvl="5" w:tplc="04270005" w:tentative="1">
      <w:start w:val="1"/>
      <w:numFmt w:val="bullet"/>
      <w:lvlText w:val=""/>
      <w:lvlJc w:val="left"/>
      <w:pPr>
        <w:ind w:left="4921" w:hanging="360"/>
      </w:pPr>
      <w:rPr>
        <w:rFonts w:ascii="Wingdings" w:hAnsi="Wingdings" w:hint="default"/>
      </w:rPr>
    </w:lvl>
    <w:lvl w:ilvl="6" w:tplc="04270001" w:tentative="1">
      <w:start w:val="1"/>
      <w:numFmt w:val="bullet"/>
      <w:lvlText w:val=""/>
      <w:lvlJc w:val="left"/>
      <w:pPr>
        <w:ind w:left="5641" w:hanging="360"/>
      </w:pPr>
      <w:rPr>
        <w:rFonts w:ascii="Symbol" w:hAnsi="Symbol" w:hint="default"/>
      </w:rPr>
    </w:lvl>
    <w:lvl w:ilvl="7" w:tplc="04270003" w:tentative="1">
      <w:start w:val="1"/>
      <w:numFmt w:val="bullet"/>
      <w:lvlText w:val="o"/>
      <w:lvlJc w:val="left"/>
      <w:pPr>
        <w:ind w:left="6361" w:hanging="360"/>
      </w:pPr>
      <w:rPr>
        <w:rFonts w:ascii="Courier New" w:hAnsi="Courier New" w:cs="Courier New" w:hint="default"/>
      </w:rPr>
    </w:lvl>
    <w:lvl w:ilvl="8" w:tplc="04270005" w:tentative="1">
      <w:start w:val="1"/>
      <w:numFmt w:val="bullet"/>
      <w:lvlText w:val=""/>
      <w:lvlJc w:val="left"/>
      <w:pPr>
        <w:ind w:left="7081" w:hanging="360"/>
      </w:pPr>
      <w:rPr>
        <w:rFonts w:ascii="Wingdings" w:hAnsi="Wingdings" w:hint="default"/>
      </w:rPr>
    </w:lvl>
  </w:abstractNum>
  <w:abstractNum w:abstractNumId="20">
    <w:nsid w:val="6AE810D1"/>
    <w:multiLevelType w:val="hybridMultilevel"/>
    <w:tmpl w:val="BD9A5DDA"/>
    <w:lvl w:ilvl="0" w:tplc="DE78592A">
      <w:start w:val="1"/>
      <w:numFmt w:val="bullet"/>
      <w:lvlText w:val=""/>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21">
    <w:nsid w:val="6EC4168B"/>
    <w:multiLevelType w:val="hybridMultilevel"/>
    <w:tmpl w:val="08C4C0C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2">
    <w:nsid w:val="77DA3E9D"/>
    <w:multiLevelType w:val="hybridMultilevel"/>
    <w:tmpl w:val="902C641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3">
    <w:nsid w:val="79F32E16"/>
    <w:multiLevelType w:val="hybridMultilevel"/>
    <w:tmpl w:val="11F418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A4876AD"/>
    <w:multiLevelType w:val="hybridMultilevel"/>
    <w:tmpl w:val="B0E0082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num w:numId="1">
    <w:abstractNumId w:val="9"/>
  </w:num>
  <w:num w:numId="2">
    <w:abstractNumId w:val="24"/>
  </w:num>
  <w:num w:numId="3">
    <w:abstractNumId w:val="18"/>
  </w:num>
  <w:num w:numId="4">
    <w:abstractNumId w:val="22"/>
  </w:num>
  <w:num w:numId="5">
    <w:abstractNumId w:val="19"/>
  </w:num>
  <w:num w:numId="6">
    <w:abstractNumId w:val="16"/>
  </w:num>
  <w:num w:numId="7">
    <w:abstractNumId w:val="11"/>
  </w:num>
  <w:num w:numId="8">
    <w:abstractNumId w:val="20"/>
  </w:num>
  <w:num w:numId="9">
    <w:abstractNumId w:val="2"/>
  </w:num>
  <w:num w:numId="10">
    <w:abstractNumId w:val="3"/>
  </w:num>
  <w:num w:numId="11">
    <w:abstractNumId w:val="1"/>
  </w:num>
  <w:num w:numId="12">
    <w:abstractNumId w:val="7"/>
  </w:num>
  <w:num w:numId="13">
    <w:abstractNumId w:val="0"/>
  </w:num>
  <w:num w:numId="14">
    <w:abstractNumId w:val="10"/>
  </w:num>
  <w:num w:numId="15">
    <w:abstractNumId w:val="23"/>
  </w:num>
  <w:num w:numId="16">
    <w:abstractNumId w:val="4"/>
  </w:num>
  <w:num w:numId="17">
    <w:abstractNumId w:val="6"/>
  </w:num>
  <w:num w:numId="18">
    <w:abstractNumId w:val="12"/>
  </w:num>
  <w:num w:numId="19">
    <w:abstractNumId w:val="13"/>
  </w:num>
  <w:num w:numId="20">
    <w:abstractNumId w:val="15"/>
  </w:num>
  <w:num w:numId="21">
    <w:abstractNumId w:val="8"/>
  </w:num>
  <w:num w:numId="22">
    <w:abstractNumId w:val="5"/>
  </w:num>
  <w:num w:numId="23">
    <w:abstractNumId w:val="17"/>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5A2"/>
    <w:rsid w:val="00004CF2"/>
    <w:rsid w:val="000C08E7"/>
    <w:rsid w:val="0010664C"/>
    <w:rsid w:val="00123C62"/>
    <w:rsid w:val="00130539"/>
    <w:rsid w:val="00131B73"/>
    <w:rsid w:val="001373DC"/>
    <w:rsid w:val="00146AB2"/>
    <w:rsid w:val="001545AF"/>
    <w:rsid w:val="0016010B"/>
    <w:rsid w:val="0017569A"/>
    <w:rsid w:val="00196B41"/>
    <w:rsid w:val="001D0D4A"/>
    <w:rsid w:val="001E2FEE"/>
    <w:rsid w:val="001F3F51"/>
    <w:rsid w:val="002026D5"/>
    <w:rsid w:val="0022088B"/>
    <w:rsid w:val="002561B3"/>
    <w:rsid w:val="00263D8B"/>
    <w:rsid w:val="002B6013"/>
    <w:rsid w:val="002F4CE7"/>
    <w:rsid w:val="00343F71"/>
    <w:rsid w:val="00363841"/>
    <w:rsid w:val="003650D4"/>
    <w:rsid w:val="003652B4"/>
    <w:rsid w:val="00371F5F"/>
    <w:rsid w:val="00392861"/>
    <w:rsid w:val="003C38F8"/>
    <w:rsid w:val="00423525"/>
    <w:rsid w:val="0046560C"/>
    <w:rsid w:val="00467AED"/>
    <w:rsid w:val="004809EB"/>
    <w:rsid w:val="004916E8"/>
    <w:rsid w:val="004A630A"/>
    <w:rsid w:val="005A677C"/>
    <w:rsid w:val="005C4703"/>
    <w:rsid w:val="005E7596"/>
    <w:rsid w:val="00604B24"/>
    <w:rsid w:val="0062623E"/>
    <w:rsid w:val="006970D4"/>
    <w:rsid w:val="006B71ED"/>
    <w:rsid w:val="006D62F8"/>
    <w:rsid w:val="006F6A32"/>
    <w:rsid w:val="00715A1B"/>
    <w:rsid w:val="007358D2"/>
    <w:rsid w:val="00762444"/>
    <w:rsid w:val="00766BC3"/>
    <w:rsid w:val="00793540"/>
    <w:rsid w:val="007970AB"/>
    <w:rsid w:val="007E0689"/>
    <w:rsid w:val="008303C6"/>
    <w:rsid w:val="00863791"/>
    <w:rsid w:val="008A2E97"/>
    <w:rsid w:val="008E4873"/>
    <w:rsid w:val="009176AA"/>
    <w:rsid w:val="00960E03"/>
    <w:rsid w:val="009A54B6"/>
    <w:rsid w:val="009D05A2"/>
    <w:rsid w:val="009D6F45"/>
    <w:rsid w:val="009E2EF3"/>
    <w:rsid w:val="00A01B27"/>
    <w:rsid w:val="00A335BC"/>
    <w:rsid w:val="00AA09D6"/>
    <w:rsid w:val="00B1649C"/>
    <w:rsid w:val="00B47C87"/>
    <w:rsid w:val="00B63AEA"/>
    <w:rsid w:val="00B679C7"/>
    <w:rsid w:val="00BA7F6D"/>
    <w:rsid w:val="00BC240D"/>
    <w:rsid w:val="00BC5E2B"/>
    <w:rsid w:val="00C142FF"/>
    <w:rsid w:val="00C32C47"/>
    <w:rsid w:val="00C34DA7"/>
    <w:rsid w:val="00C60B1B"/>
    <w:rsid w:val="00C803CD"/>
    <w:rsid w:val="00C917BD"/>
    <w:rsid w:val="00CD58E6"/>
    <w:rsid w:val="00D3280D"/>
    <w:rsid w:val="00D73D18"/>
    <w:rsid w:val="00E02A21"/>
    <w:rsid w:val="00E21523"/>
    <w:rsid w:val="00E339E1"/>
    <w:rsid w:val="00E56B90"/>
    <w:rsid w:val="00E76CF1"/>
    <w:rsid w:val="00EA24F6"/>
    <w:rsid w:val="00EB2824"/>
    <w:rsid w:val="00EB534A"/>
    <w:rsid w:val="00EC1238"/>
    <w:rsid w:val="00EC2536"/>
    <w:rsid w:val="00F04713"/>
    <w:rsid w:val="00F1331A"/>
    <w:rsid w:val="00F44647"/>
    <w:rsid w:val="00F52597"/>
    <w:rsid w:val="00F56250"/>
    <w:rsid w:val="00F8777F"/>
    <w:rsid w:val="00FC2683"/>
    <w:rsid w:val="00FD5DF4"/>
    <w:rsid w:val="00FF4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iPriority w:val="99"/>
    <w:semiHidden/>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9D05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D05A2"/>
  </w:style>
  <w:style w:type="character" w:styleId="Puslapionumeris">
    <w:name w:val="page number"/>
    <w:basedOn w:val="Numatytasispastraiposriftas"/>
    <w:rsid w:val="009D05A2"/>
  </w:style>
  <w:style w:type="paragraph" w:styleId="Sraopastraipa">
    <w:name w:val="List Paragraph"/>
    <w:basedOn w:val="prastasis"/>
    <w:uiPriority w:val="34"/>
    <w:qFormat/>
    <w:rsid w:val="0016010B"/>
    <w:pPr>
      <w:ind w:left="720"/>
      <w:contextualSpacing/>
    </w:pPr>
  </w:style>
  <w:style w:type="character" w:styleId="Dokumentoinaosnumeris">
    <w:name w:val="endnote reference"/>
    <w:uiPriority w:val="99"/>
    <w:semiHidden/>
    <w:unhideWhenUsed/>
    <w:rsid w:val="00263D8B"/>
    <w:rPr>
      <w:vertAlign w:val="superscript"/>
    </w:rPr>
  </w:style>
  <w:style w:type="paragraph" w:customStyle="1" w:styleId="listparagraphcxspmiddle">
    <w:name w:val="listparagraphcxspmiddle"/>
    <w:basedOn w:val="prastasis"/>
    <w:rsid w:val="00BC5E2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46AB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46AB2"/>
    <w:rPr>
      <w:rFonts w:ascii="Tahoma" w:hAnsi="Tahoma" w:cs="Tahoma"/>
      <w:sz w:val="16"/>
      <w:szCs w:val="16"/>
    </w:rPr>
  </w:style>
  <w:style w:type="character" w:styleId="Komentaronuoroda">
    <w:name w:val="annotation reference"/>
    <w:basedOn w:val="Numatytasispastraiposriftas"/>
    <w:uiPriority w:val="99"/>
    <w:semiHidden/>
    <w:unhideWhenUsed/>
    <w:rsid w:val="00146AB2"/>
    <w:rPr>
      <w:sz w:val="16"/>
      <w:szCs w:val="16"/>
    </w:rPr>
  </w:style>
  <w:style w:type="paragraph" w:styleId="Komentarotekstas">
    <w:name w:val="annotation text"/>
    <w:basedOn w:val="prastasis"/>
    <w:link w:val="KomentarotekstasDiagrama"/>
    <w:uiPriority w:val="99"/>
    <w:semiHidden/>
    <w:unhideWhenUsed/>
    <w:rsid w:val="00146A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46AB2"/>
    <w:rPr>
      <w:sz w:val="20"/>
      <w:szCs w:val="20"/>
    </w:rPr>
  </w:style>
  <w:style w:type="paragraph" w:styleId="Komentarotema">
    <w:name w:val="annotation subject"/>
    <w:basedOn w:val="Komentarotekstas"/>
    <w:next w:val="Komentarotekstas"/>
    <w:link w:val="KomentarotemaDiagrama"/>
    <w:uiPriority w:val="99"/>
    <w:semiHidden/>
    <w:unhideWhenUsed/>
    <w:rsid w:val="00146AB2"/>
    <w:rPr>
      <w:b/>
      <w:bCs/>
    </w:rPr>
  </w:style>
  <w:style w:type="character" w:customStyle="1" w:styleId="KomentarotemaDiagrama">
    <w:name w:val="Komentaro tema Diagrama"/>
    <w:basedOn w:val="KomentarotekstasDiagrama"/>
    <w:link w:val="Komentarotema"/>
    <w:uiPriority w:val="99"/>
    <w:semiHidden/>
    <w:rsid w:val="00146A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85701">
      <w:bodyDiv w:val="1"/>
      <w:marLeft w:val="0"/>
      <w:marRight w:val="0"/>
      <w:marTop w:val="0"/>
      <w:marBottom w:val="0"/>
      <w:divBdr>
        <w:top w:val="none" w:sz="0" w:space="0" w:color="auto"/>
        <w:left w:val="none" w:sz="0" w:space="0" w:color="auto"/>
        <w:bottom w:val="none" w:sz="0" w:space="0" w:color="auto"/>
        <w:right w:val="none" w:sz="0" w:space="0" w:color="auto"/>
      </w:divBdr>
    </w:div>
    <w:div w:id="483359479">
      <w:bodyDiv w:val="1"/>
      <w:marLeft w:val="30"/>
      <w:marRight w:val="30"/>
      <w:marTop w:val="0"/>
      <w:marBottom w:val="0"/>
      <w:divBdr>
        <w:top w:val="none" w:sz="0" w:space="0" w:color="auto"/>
        <w:left w:val="none" w:sz="0" w:space="0" w:color="auto"/>
        <w:bottom w:val="none" w:sz="0" w:space="0" w:color="auto"/>
        <w:right w:val="none" w:sz="0" w:space="0" w:color="auto"/>
      </w:divBdr>
      <w:divsChild>
        <w:div w:id="164631666">
          <w:marLeft w:val="0"/>
          <w:marRight w:val="0"/>
          <w:marTop w:val="0"/>
          <w:marBottom w:val="0"/>
          <w:divBdr>
            <w:top w:val="none" w:sz="0" w:space="0" w:color="auto"/>
            <w:left w:val="none" w:sz="0" w:space="0" w:color="auto"/>
            <w:bottom w:val="none" w:sz="0" w:space="0" w:color="auto"/>
            <w:right w:val="none" w:sz="0" w:space="0" w:color="auto"/>
          </w:divBdr>
          <w:divsChild>
            <w:div w:id="1545561774">
              <w:marLeft w:val="0"/>
              <w:marRight w:val="0"/>
              <w:marTop w:val="0"/>
              <w:marBottom w:val="0"/>
              <w:divBdr>
                <w:top w:val="none" w:sz="0" w:space="0" w:color="auto"/>
                <w:left w:val="none" w:sz="0" w:space="0" w:color="auto"/>
                <w:bottom w:val="none" w:sz="0" w:space="0" w:color="auto"/>
                <w:right w:val="none" w:sz="0" w:space="0" w:color="auto"/>
              </w:divBdr>
              <w:divsChild>
                <w:div w:id="1144740773">
                  <w:marLeft w:val="0"/>
                  <w:marRight w:val="0"/>
                  <w:marTop w:val="0"/>
                  <w:marBottom w:val="0"/>
                  <w:divBdr>
                    <w:top w:val="none" w:sz="0" w:space="0" w:color="auto"/>
                    <w:left w:val="none" w:sz="0" w:space="0" w:color="auto"/>
                    <w:bottom w:val="none" w:sz="0" w:space="0" w:color="auto"/>
                    <w:right w:val="none" w:sz="0" w:space="0" w:color="auto"/>
                  </w:divBdr>
                  <w:divsChild>
                    <w:div w:id="808325635">
                      <w:marLeft w:val="0"/>
                      <w:marRight w:val="0"/>
                      <w:marTop w:val="0"/>
                      <w:marBottom w:val="0"/>
                      <w:divBdr>
                        <w:top w:val="none" w:sz="0" w:space="0" w:color="auto"/>
                        <w:left w:val="none" w:sz="0" w:space="0" w:color="auto"/>
                        <w:bottom w:val="none" w:sz="0" w:space="0" w:color="auto"/>
                        <w:right w:val="none" w:sz="0" w:space="0" w:color="auto"/>
                      </w:divBdr>
                      <w:divsChild>
                        <w:div w:id="2618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00312">
      <w:bodyDiv w:val="1"/>
      <w:marLeft w:val="0"/>
      <w:marRight w:val="0"/>
      <w:marTop w:val="0"/>
      <w:marBottom w:val="0"/>
      <w:divBdr>
        <w:top w:val="none" w:sz="0" w:space="0" w:color="auto"/>
        <w:left w:val="none" w:sz="0" w:space="0" w:color="auto"/>
        <w:bottom w:val="none" w:sz="0" w:space="0" w:color="auto"/>
        <w:right w:val="none" w:sz="0" w:space="0" w:color="auto"/>
      </w:divBdr>
    </w:div>
    <w:div w:id="1018509061">
      <w:bodyDiv w:val="1"/>
      <w:marLeft w:val="0"/>
      <w:marRight w:val="0"/>
      <w:marTop w:val="0"/>
      <w:marBottom w:val="0"/>
      <w:divBdr>
        <w:top w:val="none" w:sz="0" w:space="0" w:color="auto"/>
        <w:left w:val="none" w:sz="0" w:space="0" w:color="auto"/>
        <w:bottom w:val="none" w:sz="0" w:space="0" w:color="auto"/>
        <w:right w:val="none" w:sz="0" w:space="0" w:color="auto"/>
      </w:divBdr>
    </w:div>
    <w:div w:id="1054239632">
      <w:bodyDiv w:val="1"/>
      <w:marLeft w:val="225"/>
      <w:marRight w:val="225"/>
      <w:marTop w:val="0"/>
      <w:marBottom w:val="0"/>
      <w:divBdr>
        <w:top w:val="none" w:sz="0" w:space="0" w:color="auto"/>
        <w:left w:val="none" w:sz="0" w:space="0" w:color="auto"/>
        <w:bottom w:val="none" w:sz="0" w:space="0" w:color="auto"/>
        <w:right w:val="none" w:sz="0" w:space="0" w:color="auto"/>
      </w:divBdr>
      <w:divsChild>
        <w:div w:id="310597620">
          <w:marLeft w:val="0"/>
          <w:marRight w:val="0"/>
          <w:marTop w:val="0"/>
          <w:marBottom w:val="0"/>
          <w:divBdr>
            <w:top w:val="none" w:sz="0" w:space="0" w:color="auto"/>
            <w:left w:val="none" w:sz="0" w:space="0" w:color="auto"/>
            <w:bottom w:val="none" w:sz="0" w:space="0" w:color="auto"/>
            <w:right w:val="none" w:sz="0" w:space="0" w:color="auto"/>
          </w:divBdr>
        </w:div>
      </w:divsChild>
    </w:div>
    <w:div w:id="1086728027">
      <w:bodyDiv w:val="1"/>
      <w:marLeft w:val="225"/>
      <w:marRight w:val="225"/>
      <w:marTop w:val="0"/>
      <w:marBottom w:val="0"/>
      <w:divBdr>
        <w:top w:val="none" w:sz="0" w:space="0" w:color="auto"/>
        <w:left w:val="none" w:sz="0" w:space="0" w:color="auto"/>
        <w:bottom w:val="none" w:sz="0" w:space="0" w:color="auto"/>
        <w:right w:val="none" w:sz="0" w:space="0" w:color="auto"/>
      </w:divBdr>
      <w:divsChild>
        <w:div w:id="1989550821">
          <w:marLeft w:val="0"/>
          <w:marRight w:val="0"/>
          <w:marTop w:val="0"/>
          <w:marBottom w:val="0"/>
          <w:divBdr>
            <w:top w:val="none" w:sz="0" w:space="0" w:color="auto"/>
            <w:left w:val="none" w:sz="0" w:space="0" w:color="auto"/>
            <w:bottom w:val="none" w:sz="0" w:space="0" w:color="auto"/>
            <w:right w:val="none" w:sz="0" w:space="0" w:color="auto"/>
          </w:divBdr>
        </w:div>
      </w:divsChild>
    </w:div>
    <w:div w:id="1568763583">
      <w:bodyDiv w:val="1"/>
      <w:marLeft w:val="0"/>
      <w:marRight w:val="0"/>
      <w:marTop w:val="0"/>
      <w:marBottom w:val="0"/>
      <w:divBdr>
        <w:top w:val="none" w:sz="0" w:space="0" w:color="auto"/>
        <w:left w:val="none" w:sz="0" w:space="0" w:color="auto"/>
        <w:bottom w:val="none" w:sz="0" w:space="0" w:color="auto"/>
        <w:right w:val="none" w:sz="0" w:space="0" w:color="auto"/>
      </w:divBdr>
    </w:div>
    <w:div w:id="1603567403">
      <w:bodyDiv w:val="1"/>
      <w:marLeft w:val="0"/>
      <w:marRight w:val="0"/>
      <w:marTop w:val="0"/>
      <w:marBottom w:val="0"/>
      <w:divBdr>
        <w:top w:val="none" w:sz="0" w:space="0" w:color="auto"/>
        <w:left w:val="none" w:sz="0" w:space="0" w:color="auto"/>
        <w:bottom w:val="none" w:sz="0" w:space="0" w:color="auto"/>
        <w:right w:val="none" w:sz="0" w:space="0" w:color="auto"/>
      </w:divBdr>
    </w:div>
    <w:div w:id="1664164067">
      <w:bodyDiv w:val="1"/>
      <w:marLeft w:val="0"/>
      <w:marRight w:val="0"/>
      <w:marTop w:val="0"/>
      <w:marBottom w:val="0"/>
      <w:divBdr>
        <w:top w:val="none" w:sz="0" w:space="0" w:color="auto"/>
        <w:left w:val="none" w:sz="0" w:space="0" w:color="auto"/>
        <w:bottom w:val="none" w:sz="0" w:space="0" w:color="auto"/>
        <w:right w:val="none" w:sz="0" w:space="0" w:color="auto"/>
      </w:divBdr>
    </w:div>
    <w:div w:id="1704548481">
      <w:bodyDiv w:val="1"/>
      <w:marLeft w:val="225"/>
      <w:marRight w:val="225"/>
      <w:marTop w:val="0"/>
      <w:marBottom w:val="0"/>
      <w:divBdr>
        <w:top w:val="none" w:sz="0" w:space="0" w:color="auto"/>
        <w:left w:val="none" w:sz="0" w:space="0" w:color="auto"/>
        <w:bottom w:val="none" w:sz="0" w:space="0" w:color="auto"/>
        <w:right w:val="none" w:sz="0" w:space="0" w:color="auto"/>
      </w:divBdr>
      <w:divsChild>
        <w:div w:id="1394306662">
          <w:marLeft w:val="0"/>
          <w:marRight w:val="0"/>
          <w:marTop w:val="0"/>
          <w:marBottom w:val="0"/>
          <w:divBdr>
            <w:top w:val="none" w:sz="0" w:space="0" w:color="auto"/>
            <w:left w:val="none" w:sz="0" w:space="0" w:color="auto"/>
            <w:bottom w:val="none" w:sz="0" w:space="0" w:color="auto"/>
            <w:right w:val="none" w:sz="0" w:space="0" w:color="auto"/>
          </w:divBdr>
        </w:div>
      </w:divsChild>
    </w:div>
    <w:div w:id="1932082292">
      <w:bodyDiv w:val="1"/>
      <w:marLeft w:val="0"/>
      <w:marRight w:val="0"/>
      <w:marTop w:val="0"/>
      <w:marBottom w:val="0"/>
      <w:divBdr>
        <w:top w:val="none" w:sz="0" w:space="0" w:color="auto"/>
        <w:left w:val="none" w:sz="0" w:space="0" w:color="auto"/>
        <w:bottom w:val="none" w:sz="0" w:space="0" w:color="auto"/>
        <w:right w:val="none" w:sz="0" w:space="0" w:color="auto"/>
      </w:divBdr>
      <w:divsChild>
        <w:div w:id="895431817">
          <w:marLeft w:val="0"/>
          <w:marRight w:val="0"/>
          <w:marTop w:val="0"/>
          <w:marBottom w:val="0"/>
          <w:divBdr>
            <w:top w:val="none" w:sz="0" w:space="0" w:color="auto"/>
            <w:left w:val="none" w:sz="0" w:space="0" w:color="auto"/>
            <w:bottom w:val="none" w:sz="0" w:space="0" w:color="auto"/>
            <w:right w:val="none" w:sz="0" w:space="0" w:color="auto"/>
          </w:divBdr>
          <w:divsChild>
            <w:div w:id="188564055">
              <w:marLeft w:val="0"/>
              <w:marRight w:val="0"/>
              <w:marTop w:val="0"/>
              <w:marBottom w:val="0"/>
              <w:divBdr>
                <w:top w:val="none" w:sz="0" w:space="0" w:color="auto"/>
                <w:left w:val="none" w:sz="0" w:space="0" w:color="auto"/>
                <w:bottom w:val="none" w:sz="0" w:space="0" w:color="auto"/>
                <w:right w:val="none" w:sz="0" w:space="0" w:color="auto"/>
              </w:divBdr>
              <w:divsChild>
                <w:div w:id="2043897450">
                  <w:marLeft w:val="0"/>
                  <w:marRight w:val="0"/>
                  <w:marTop w:val="0"/>
                  <w:marBottom w:val="0"/>
                  <w:divBdr>
                    <w:top w:val="none" w:sz="0" w:space="0" w:color="auto"/>
                    <w:left w:val="none" w:sz="0" w:space="0" w:color="auto"/>
                    <w:bottom w:val="none" w:sz="0" w:space="0" w:color="auto"/>
                    <w:right w:val="none" w:sz="0" w:space="0" w:color="auto"/>
                  </w:divBdr>
                  <w:divsChild>
                    <w:div w:id="204335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95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3.lrs.lt/pls/inter1/dokpaieska.showdoc_l?p_id=61671&amp;p_query=&amp;p_tr2=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3.lrs.lt/pls/inter1/dokpaieska.showdoc_l?p_id=61658&amp;p_query=&amp;p_tr2=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3.lrs.lt/pls/inter1/dokpaieska.showdoc_l?p_id=61669&amp;p_query=&amp;p_tr2=2" TargetMode="External"/><Relationship Id="rId4" Type="http://schemas.microsoft.com/office/2007/relationships/stylesWithEffects" Target="stylesWithEffects.xml"/><Relationship Id="rId9" Type="http://schemas.openxmlformats.org/officeDocument/2006/relationships/hyperlink" Target="http://www3.lrs.lt/pls/inter1/dokpaieska.showdoc_l?p_id=61670&amp;p_query=&amp;p_tr2=2"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9840E-F1E9-4B59-817C-524F0408C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15</Pages>
  <Words>33990</Words>
  <Characters>19375</Characters>
  <Application>Microsoft Office Word</Application>
  <DocSecurity>0</DocSecurity>
  <Lines>161</Lines>
  <Paragraphs>106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LAGUNAVIČIŪTĖ Elzė</dc:creator>
  <cp:lastModifiedBy>Maldeikis Matas</cp:lastModifiedBy>
  <cp:revision>12</cp:revision>
  <cp:lastPrinted>2013-09-25T05:21:00Z</cp:lastPrinted>
  <dcterms:created xsi:type="dcterms:W3CDTF">2013-09-23T10:13:00Z</dcterms:created>
  <dcterms:modified xsi:type="dcterms:W3CDTF">2014-04-23T05:57:00Z</dcterms:modified>
</cp:coreProperties>
</file>