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7C43C5"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8" o:title="juostele-01-01"/>
            </v:shape>
            <v:shape id="_x0000_s1030" type="#_x0000_t75" style="position:absolute;left:-20;width:11906;height:2340;mso-position-horizontal-relative:margin" o:regroupid="1">
              <v:imagedata r:id="rId9" o:title="juosta_66"/>
            </v:shape>
            <w10:wrap type="topAndBottom"/>
          </v:group>
        </w:pict>
      </w:r>
    </w:p>
    <w:p w:rsidR="00003442" w:rsidRP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DE1336">
        <w:rPr>
          <w:bCs/>
          <w:szCs w:val="22"/>
          <w:lang w:eastAsia="en-US"/>
        </w:rPr>
        <w:t>balandžio 1</w:t>
      </w:r>
      <w:r w:rsidR="000E089D">
        <w:rPr>
          <w:bCs/>
          <w:szCs w:val="22"/>
          <w:lang w:eastAsia="en-US"/>
        </w:rPr>
        <w:t>7</w:t>
      </w:r>
      <w:r w:rsidR="00003442" w:rsidRPr="00003442">
        <w:rPr>
          <w:bCs/>
          <w:szCs w:val="22"/>
          <w:lang w:eastAsia="en-US"/>
        </w:rPr>
        <w:t xml:space="preserve"> 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003442" w:rsidRPr="00877A13" w:rsidRDefault="00003442" w:rsidP="00877A13">
      <w:pPr>
        <w:pStyle w:val="Betarp"/>
        <w:jc w:val="both"/>
        <w:rPr>
          <w:szCs w:val="24"/>
        </w:rPr>
      </w:pPr>
    </w:p>
    <w:p w:rsidR="007C43C5" w:rsidRDefault="007C43C5" w:rsidP="007C43C5">
      <w:pPr>
        <w:pStyle w:val="Betarp"/>
        <w:jc w:val="center"/>
        <w:rPr>
          <w:b/>
          <w:color w:val="000000"/>
          <w:szCs w:val="24"/>
        </w:rPr>
      </w:pPr>
      <w:r>
        <w:rPr>
          <w:b/>
          <w:color w:val="000000"/>
          <w:szCs w:val="24"/>
        </w:rPr>
        <w:t>Europos reikalų komitetas: Euro įvedimo kampanija bus sąžininga</w:t>
      </w:r>
    </w:p>
    <w:p w:rsidR="00877A13" w:rsidRPr="00877A13" w:rsidRDefault="00877A13" w:rsidP="00877A13">
      <w:pPr>
        <w:pStyle w:val="Betarp"/>
        <w:jc w:val="center"/>
        <w:rPr>
          <w:b/>
          <w:color w:val="000000"/>
          <w:szCs w:val="24"/>
        </w:rPr>
      </w:pPr>
      <w:bookmarkStart w:id="0" w:name="_GoBack"/>
      <w:bookmarkEnd w:id="0"/>
    </w:p>
    <w:p w:rsidR="00877A13" w:rsidRPr="00877A13" w:rsidRDefault="00877A13" w:rsidP="00877A13">
      <w:pPr>
        <w:pStyle w:val="Betarp"/>
        <w:ind w:firstLine="567"/>
        <w:jc w:val="both"/>
        <w:rPr>
          <w:szCs w:val="24"/>
        </w:rPr>
      </w:pPr>
      <w:r w:rsidRPr="00877A13">
        <w:rPr>
          <w:szCs w:val="24"/>
        </w:rPr>
        <w:t xml:space="preserve">„Lietuvos Vyriausybė, prieš įvedant eurą, siekia, kad šalies gyventojai būtų užtikrinti, jog euro įvedimas bus jų naudai. Dėl to jau dabar vykdoma informacijos apie eurą, valiutos keitimo perskaičiavimą, galimas problemas kampanija, taip pat sąžiningo kainų perskaičiavimo kampanija, ruošiamasi pasirašyti geros verslo praktikos memorandumą. Visuomenė tikrai neliks nuošalyje  – euro komunikacijos kampanija bus vykdoma ir regionuose, ir kaimuose, tol kol euras netaps mūsų kasdienio gyvenimo dalimi 2015 metais. Gyventojai per šį laikotarpį realiai pajus, kad euro įvedimas yra bendras visų reikalas, ne tik valdžios“, – įsitikinęs Seimo Pirmininko pavaduotojas, Europos reikalų komiteto (ERK) pirmininkas Gediminas Kirkilas. </w:t>
      </w:r>
    </w:p>
    <w:p w:rsidR="00877A13" w:rsidRPr="00877A13" w:rsidRDefault="00877A13" w:rsidP="00877A13">
      <w:pPr>
        <w:pStyle w:val="Betarp"/>
        <w:ind w:firstLine="567"/>
        <w:jc w:val="both"/>
        <w:rPr>
          <w:szCs w:val="24"/>
        </w:rPr>
      </w:pPr>
      <w:r w:rsidRPr="00877A13">
        <w:rPr>
          <w:szCs w:val="24"/>
        </w:rPr>
        <w:t xml:space="preserve">Balandžio 16 d. posėdyje ERK išklausė Lietuvos banko bei Finansų ir Ūkio ministerijų informaciją apie pasirengimą Lietuvos visuomenės informavimui apie euro įvedimą 2015 metais. </w:t>
      </w:r>
    </w:p>
    <w:p w:rsidR="00877A13" w:rsidRPr="00877A13" w:rsidRDefault="00877A13" w:rsidP="00877A13">
      <w:pPr>
        <w:pStyle w:val="Betarp"/>
        <w:jc w:val="both"/>
        <w:rPr>
          <w:color w:val="FF0000"/>
          <w:szCs w:val="24"/>
        </w:rPr>
      </w:pPr>
    </w:p>
    <w:p w:rsidR="00877A13" w:rsidRDefault="00877A13" w:rsidP="00877A13">
      <w:pPr>
        <w:pStyle w:val="Betarp"/>
        <w:jc w:val="both"/>
        <w:rPr>
          <w:i/>
          <w:color w:val="000000"/>
          <w:szCs w:val="24"/>
        </w:rPr>
      </w:pPr>
      <w:r w:rsidRPr="00877A13">
        <w:rPr>
          <w:i/>
          <w:color w:val="000000"/>
          <w:szCs w:val="24"/>
        </w:rPr>
        <w:t xml:space="preserve">Seimo Pirmininko pavaduotojas, Europos reikalų komiteto pirmininkas </w:t>
      </w:r>
    </w:p>
    <w:p w:rsidR="00877A13" w:rsidRPr="00877A13" w:rsidRDefault="00877A13" w:rsidP="00877A13">
      <w:pPr>
        <w:pStyle w:val="Betarp"/>
        <w:jc w:val="both"/>
        <w:rPr>
          <w:i/>
          <w:color w:val="000000"/>
          <w:szCs w:val="24"/>
        </w:rPr>
      </w:pPr>
      <w:r w:rsidRPr="00877A13">
        <w:rPr>
          <w:i/>
          <w:color w:val="000000"/>
          <w:szCs w:val="24"/>
        </w:rPr>
        <w:t xml:space="preserve">Gediminas Kirkilas, tel. 8 698 42 669 </w:t>
      </w:r>
    </w:p>
    <w:p w:rsidR="00877A13" w:rsidRPr="00877A13" w:rsidRDefault="00877A13" w:rsidP="00877A13">
      <w:pPr>
        <w:pStyle w:val="Betarp"/>
        <w:jc w:val="both"/>
        <w:rPr>
          <w:i/>
          <w:color w:val="000000"/>
          <w:szCs w:val="24"/>
        </w:rPr>
      </w:pPr>
    </w:p>
    <w:p w:rsidR="00877A13" w:rsidRPr="00877A13" w:rsidRDefault="00877A13" w:rsidP="00877A13">
      <w:pPr>
        <w:pStyle w:val="Betarp"/>
        <w:jc w:val="both"/>
        <w:rPr>
          <w:i/>
          <w:color w:val="000000"/>
          <w:szCs w:val="24"/>
        </w:rPr>
      </w:pPr>
    </w:p>
    <w:p w:rsidR="00877A13" w:rsidRPr="00877A13" w:rsidRDefault="00877A13" w:rsidP="00877A13">
      <w:pPr>
        <w:pStyle w:val="Betarp"/>
        <w:jc w:val="both"/>
        <w:rPr>
          <w:szCs w:val="24"/>
        </w:rPr>
      </w:pPr>
    </w:p>
    <w:sectPr w:rsidR="00877A13" w:rsidRPr="00877A13" w:rsidSect="00C55314">
      <w:footerReference w:type="default" r:id="rId10"/>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25F" w:rsidRDefault="00EA625F" w:rsidP="00C55314">
      <w:pPr>
        <w:spacing w:after="0" w:line="240" w:lineRule="auto"/>
      </w:pPr>
      <w:r>
        <w:separator/>
      </w:r>
    </w:p>
  </w:endnote>
  <w:endnote w:type="continuationSeparator" w:id="0">
    <w:p w:rsidR="00EA625F" w:rsidRDefault="00EA625F"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E86AC9" w:rsidRPr="0062037B" w:rsidTr="0069381B">
      <w:trPr>
        <w:trHeight w:val="696"/>
      </w:trPr>
      <w:tc>
        <w:tcPr>
          <w:tcW w:w="10174" w:type="dxa"/>
          <w:hideMark/>
        </w:tcPr>
        <w:p w:rsidR="00E86AC9" w:rsidRDefault="00E86AC9"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E86AC9" w:rsidRPr="0062037B" w:rsidRDefault="00E86AC9"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E86AC9" w:rsidRPr="0062037B" w:rsidRDefault="00E86AC9" w:rsidP="0069381B">
          <w:pPr>
            <w:spacing w:after="0" w:line="240" w:lineRule="auto"/>
            <w:ind w:hanging="851"/>
            <w:jc w:val="center"/>
            <w:rPr>
              <w:sz w:val="18"/>
              <w:szCs w:val="18"/>
              <w:lang w:eastAsia="en-US"/>
            </w:rPr>
          </w:pPr>
        </w:p>
      </w:tc>
    </w:tr>
  </w:tbl>
  <w:p w:rsidR="00E86AC9" w:rsidRDefault="00E86AC9"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25F" w:rsidRDefault="00EA625F" w:rsidP="00C55314">
      <w:pPr>
        <w:spacing w:after="0" w:line="240" w:lineRule="auto"/>
      </w:pPr>
      <w:r>
        <w:separator/>
      </w:r>
    </w:p>
  </w:footnote>
  <w:footnote w:type="continuationSeparator" w:id="0">
    <w:p w:rsidR="00EA625F" w:rsidRDefault="00EA625F" w:rsidP="00C553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80897">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3442"/>
    <w:rsid w:val="00023829"/>
    <w:rsid w:val="0005115A"/>
    <w:rsid w:val="00066B57"/>
    <w:rsid w:val="000D1118"/>
    <w:rsid w:val="000E089D"/>
    <w:rsid w:val="000E6BD5"/>
    <w:rsid w:val="00174B58"/>
    <w:rsid w:val="00222AE1"/>
    <w:rsid w:val="00230B3F"/>
    <w:rsid w:val="00273C4B"/>
    <w:rsid w:val="002A5AA0"/>
    <w:rsid w:val="00340117"/>
    <w:rsid w:val="00340570"/>
    <w:rsid w:val="00341603"/>
    <w:rsid w:val="003444CC"/>
    <w:rsid w:val="00345802"/>
    <w:rsid w:val="003A7BBD"/>
    <w:rsid w:val="003E4E84"/>
    <w:rsid w:val="004720D8"/>
    <w:rsid w:val="004748A2"/>
    <w:rsid w:val="00474DFD"/>
    <w:rsid w:val="00483767"/>
    <w:rsid w:val="004B7407"/>
    <w:rsid w:val="004C148E"/>
    <w:rsid w:val="004E66BE"/>
    <w:rsid w:val="00555153"/>
    <w:rsid w:val="005644E8"/>
    <w:rsid w:val="0069381B"/>
    <w:rsid w:val="006A24C2"/>
    <w:rsid w:val="006E264D"/>
    <w:rsid w:val="00786407"/>
    <w:rsid w:val="007B3DDA"/>
    <w:rsid w:val="007C43C5"/>
    <w:rsid w:val="007D48A2"/>
    <w:rsid w:val="007D5669"/>
    <w:rsid w:val="007F434D"/>
    <w:rsid w:val="007F7E5E"/>
    <w:rsid w:val="00843A82"/>
    <w:rsid w:val="00877A13"/>
    <w:rsid w:val="00973A93"/>
    <w:rsid w:val="009A4974"/>
    <w:rsid w:val="009A7334"/>
    <w:rsid w:val="009C2C2E"/>
    <w:rsid w:val="009D6531"/>
    <w:rsid w:val="00A17678"/>
    <w:rsid w:val="00A61B43"/>
    <w:rsid w:val="00A61B60"/>
    <w:rsid w:val="00A639D4"/>
    <w:rsid w:val="00A7691D"/>
    <w:rsid w:val="00A95E87"/>
    <w:rsid w:val="00AC4442"/>
    <w:rsid w:val="00AD19A1"/>
    <w:rsid w:val="00AF00F9"/>
    <w:rsid w:val="00AF7F86"/>
    <w:rsid w:val="00B21AA0"/>
    <w:rsid w:val="00B233C8"/>
    <w:rsid w:val="00BA5632"/>
    <w:rsid w:val="00BE6CDB"/>
    <w:rsid w:val="00C259E7"/>
    <w:rsid w:val="00C44C4A"/>
    <w:rsid w:val="00C55314"/>
    <w:rsid w:val="00C74C66"/>
    <w:rsid w:val="00D659B5"/>
    <w:rsid w:val="00DE1336"/>
    <w:rsid w:val="00E036A9"/>
    <w:rsid w:val="00E15CE2"/>
    <w:rsid w:val="00E25BD6"/>
    <w:rsid w:val="00E33FD0"/>
    <w:rsid w:val="00E50F34"/>
    <w:rsid w:val="00E60317"/>
    <w:rsid w:val="00E86AC9"/>
    <w:rsid w:val="00E93158"/>
    <w:rsid w:val="00EA625F"/>
    <w:rsid w:val="00ED39D4"/>
    <w:rsid w:val="00ED7D88"/>
    <w:rsid w:val="00F06B21"/>
    <w:rsid w:val="00F0767B"/>
    <w:rsid w:val="00F258E6"/>
    <w:rsid w:val="00F813B5"/>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0897">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69333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2E4BB-A15E-4AD5-8458-FF60D3263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721</Words>
  <Characters>411</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3</cp:revision>
  <cp:lastPrinted>2013-12-20T09:10:00Z</cp:lastPrinted>
  <dcterms:created xsi:type="dcterms:W3CDTF">2014-04-17T08:53:00Z</dcterms:created>
  <dcterms:modified xsi:type="dcterms:W3CDTF">2014-04-17T08:55:00Z</dcterms:modified>
</cp:coreProperties>
</file>