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147" w:rsidRPr="002F25BF" w:rsidRDefault="00F83D6F" w:rsidP="00AD4122">
      <w:pPr>
        <w:jc w:val="center"/>
      </w:pPr>
      <w:r w:rsidRPr="002F25BF">
        <w:t xml:space="preserve">SEIMO AUDITO KOMITETO VYKDOMOS VALSTYBĖS BIUDŽETO LĖŠŲ PANAUDOJIMO PARLAMENTINĖS KONTROLĖS </w:t>
      </w:r>
      <w:r w:rsidR="005F181B" w:rsidRPr="002F25BF">
        <w:t>201</w:t>
      </w:r>
      <w:r w:rsidR="00204A54">
        <w:t>3</w:t>
      </w:r>
      <w:r w:rsidR="005F181B" w:rsidRPr="002F25BF">
        <w:t xml:space="preserve"> METŲ DUOMENŲ</w:t>
      </w:r>
    </w:p>
    <w:p w:rsidR="00DF0147" w:rsidRPr="002F25BF" w:rsidRDefault="00DF0147" w:rsidP="00AD4122">
      <w:pPr>
        <w:jc w:val="center"/>
      </w:pPr>
      <w:r w:rsidRPr="002F25BF">
        <w:t xml:space="preserve">APIBENDRINIMAS </w:t>
      </w:r>
    </w:p>
    <w:p w:rsidR="00DF0147" w:rsidRPr="002F25BF" w:rsidRDefault="00DF0147" w:rsidP="00AD4122">
      <w:pPr>
        <w:jc w:val="center"/>
      </w:pPr>
    </w:p>
    <w:p w:rsidR="00050773" w:rsidRPr="002F25BF" w:rsidRDefault="009A4AF0" w:rsidP="00AD4122">
      <w:pPr>
        <w:jc w:val="center"/>
      </w:pPr>
      <w:r w:rsidRPr="002F25BF">
        <w:t>201</w:t>
      </w:r>
      <w:r w:rsidR="00204A54">
        <w:t>4</w:t>
      </w:r>
      <w:r w:rsidRPr="002F25BF">
        <w:t xml:space="preserve"> m. </w:t>
      </w:r>
      <w:r w:rsidR="0053197F" w:rsidRPr="002F25BF">
        <w:t>kovo</w:t>
      </w:r>
      <w:r w:rsidRPr="002F25BF">
        <w:t xml:space="preserve"> </w:t>
      </w:r>
      <w:r w:rsidR="00EF1049">
        <w:t>14</w:t>
      </w:r>
      <w:r w:rsidRPr="002F25BF">
        <w:t xml:space="preserve"> d.</w:t>
      </w:r>
      <w:r w:rsidR="00F83D6F" w:rsidRPr="002F25BF">
        <w:t xml:space="preserve"> </w:t>
      </w:r>
    </w:p>
    <w:p w:rsidR="00050773" w:rsidRPr="002F25BF" w:rsidRDefault="00050773" w:rsidP="00AD4122">
      <w:pPr>
        <w:jc w:val="center"/>
      </w:pPr>
    </w:p>
    <w:p w:rsidR="00284D90" w:rsidRPr="00E37EEB" w:rsidRDefault="00E55003" w:rsidP="00E37EEB">
      <w:pPr>
        <w:spacing w:after="100" w:afterAutospacing="1"/>
        <w:jc w:val="center"/>
        <w:rPr>
          <w:b/>
        </w:rPr>
      </w:pPr>
      <w:r w:rsidRPr="00E37EEB">
        <w:rPr>
          <w:b/>
        </w:rPr>
        <w:t xml:space="preserve">1. </w:t>
      </w:r>
      <w:r w:rsidR="00284D90" w:rsidRPr="00E37EEB">
        <w:rPr>
          <w:b/>
        </w:rPr>
        <w:t>BENDRA INFORMACIJA</w:t>
      </w:r>
    </w:p>
    <w:p w:rsidR="007D0954" w:rsidRPr="002F25BF" w:rsidRDefault="00204A54" w:rsidP="009A4765">
      <w:pPr>
        <w:numPr>
          <w:ilvl w:val="0"/>
          <w:numId w:val="1"/>
        </w:numPr>
        <w:spacing w:after="100" w:afterAutospacing="1"/>
        <w:jc w:val="both"/>
      </w:pPr>
      <w:r w:rsidRPr="00342040">
        <w:t>Seimo Audito komitetas pagal 2013 m. kovo 13 d. Audito komiteto sprendimą Nr. 141-S-2 „Dėl valstybės biudžeto asignavimų naudojimo nuolatinės parlamentinės kontrolės“ iš asignavimų valdytojų renka informaciją apie jų išlaidas transportui, kvalifikacijos kėlimui, reprezentacijai, komandiruotėms ir samdomiems ekspertams. Asignavimų valdytojai taip pat teikia išsamią informaciją apie darbo užmokesčio fondo naudojimą, išskirdami vadovų darbo užmokesčio fondo naudojimą. Seimo Audito komitete institucijų pateikta informacija apibendrinama ir pateikiama suvestinėse lentelėse.</w:t>
      </w:r>
      <w:r w:rsidR="007D0954" w:rsidRPr="002F25BF">
        <w:t xml:space="preserve"> </w:t>
      </w:r>
    </w:p>
    <w:p w:rsidR="002873C7" w:rsidRPr="002F25BF" w:rsidRDefault="002873C7" w:rsidP="00405624">
      <w:pPr>
        <w:numPr>
          <w:ilvl w:val="0"/>
          <w:numId w:val="1"/>
        </w:numPr>
        <w:spacing w:after="120"/>
        <w:jc w:val="both"/>
      </w:pPr>
      <w:r w:rsidRPr="002F25BF">
        <w:t>Valstybės saugumo departamento informacija pažymėta grifu „Riboto naudojimo“, todėl apibendrintose lentelėse jų duomenys nepateikiami.</w:t>
      </w:r>
      <w:r w:rsidR="003A4669" w:rsidRPr="002F25BF">
        <w:t xml:space="preserve"> Vilniaus, Kauno ir Telšių kunigų seminarijos raštu informavo Seimo Audito komitetą, kad valstybės biudžeto asignavimai išlaidoms transportui, kvalifikacijos kėlimui, reprezentacijai, komandiruotėms ir samdomiems ekspertams bei darbo užmokesčiui nenaudojami, todėl šių įstaigų duomenų suvestinėse lentelėse taip pat nėra.</w:t>
      </w:r>
    </w:p>
    <w:p w:rsidR="00D7049A" w:rsidRPr="002F25BF" w:rsidRDefault="00D7049A" w:rsidP="00E37EEB">
      <w:pPr>
        <w:numPr>
          <w:ilvl w:val="0"/>
          <w:numId w:val="1"/>
        </w:numPr>
        <w:spacing w:after="240"/>
        <w:jc w:val="both"/>
      </w:pPr>
      <w:r w:rsidRPr="002F25BF">
        <w:t>201</w:t>
      </w:r>
      <w:r w:rsidR="00204A54">
        <w:t>3</w:t>
      </w:r>
      <w:r w:rsidRPr="002F25BF">
        <w:t xml:space="preserve"> m. </w:t>
      </w:r>
      <w:r w:rsidR="0053197F" w:rsidRPr="002F25BF">
        <w:t>gruodžio</w:t>
      </w:r>
      <w:r w:rsidR="003A4669" w:rsidRPr="002F25BF">
        <w:t xml:space="preserve"> 3</w:t>
      </w:r>
      <w:r w:rsidR="0053197F" w:rsidRPr="002F25BF">
        <w:t>1</w:t>
      </w:r>
      <w:r w:rsidR="003A4669" w:rsidRPr="002F25BF">
        <w:t xml:space="preserve"> d.</w:t>
      </w:r>
      <w:r w:rsidRPr="002F25BF">
        <w:t xml:space="preserve"> </w:t>
      </w:r>
      <w:r w:rsidR="00800C48" w:rsidRPr="002F25BF">
        <w:t xml:space="preserve">buvo </w:t>
      </w:r>
      <w:r w:rsidR="00055836" w:rsidRPr="002F25BF">
        <w:t>1</w:t>
      </w:r>
      <w:r w:rsidR="00204A54">
        <w:t>51</w:t>
      </w:r>
      <w:r w:rsidR="00800C48" w:rsidRPr="002F25BF">
        <w:t xml:space="preserve"> asignavimų valdytoj</w:t>
      </w:r>
      <w:r w:rsidR="00204A54">
        <w:t>as</w:t>
      </w:r>
      <w:r w:rsidR="002F3F28">
        <w:t>, kurių informaciją apibendrina Audito komitetas</w:t>
      </w:r>
      <w:r w:rsidR="00800C48" w:rsidRPr="002F25BF">
        <w:t>.</w:t>
      </w:r>
    </w:p>
    <w:p w:rsidR="00A61E66" w:rsidRPr="00E37EEB" w:rsidRDefault="00A61E66" w:rsidP="00405624">
      <w:pPr>
        <w:spacing w:after="120"/>
        <w:jc w:val="center"/>
        <w:rPr>
          <w:b/>
        </w:rPr>
      </w:pPr>
      <w:r w:rsidRPr="00E37EEB">
        <w:rPr>
          <w:b/>
        </w:rPr>
        <w:t>2. PAGRINDINĖS IŠVADOS IR PASIŪLYMAI</w:t>
      </w:r>
    </w:p>
    <w:p w:rsidR="00C867DD" w:rsidRPr="00EF1049" w:rsidRDefault="00841688" w:rsidP="00405624">
      <w:pPr>
        <w:numPr>
          <w:ilvl w:val="0"/>
          <w:numId w:val="8"/>
        </w:numPr>
        <w:spacing w:after="120"/>
        <w:jc w:val="both"/>
      </w:pPr>
      <w:r w:rsidRPr="00EF1049">
        <w:t>Išanalizavus institucijų pateiktus duomenis apie i</w:t>
      </w:r>
      <w:r w:rsidR="00B30137" w:rsidRPr="00EF1049">
        <w:t>šlaidas, pastebima, kad lyginant su atitinkam</w:t>
      </w:r>
      <w:r w:rsidR="004A1AA9" w:rsidRPr="00EF1049">
        <w:t>u</w:t>
      </w:r>
      <w:r w:rsidR="00B30137" w:rsidRPr="00EF1049">
        <w:t xml:space="preserve"> 201</w:t>
      </w:r>
      <w:r w:rsidR="00EF1049" w:rsidRPr="00EF1049">
        <w:t>2</w:t>
      </w:r>
      <w:r w:rsidR="00B30137" w:rsidRPr="00EF1049">
        <w:t xml:space="preserve"> m. laikotarpi</w:t>
      </w:r>
      <w:r w:rsidR="004A1AA9" w:rsidRPr="00EF1049">
        <w:t>u</w:t>
      </w:r>
      <w:r w:rsidR="00186A53" w:rsidRPr="00EF1049">
        <w:t xml:space="preserve"> išlaidų </w:t>
      </w:r>
      <w:r w:rsidR="00EF1049" w:rsidRPr="00EF1049">
        <w:t xml:space="preserve">transportui ir kvalifikacijos kėlimui </w:t>
      </w:r>
      <w:r w:rsidR="002F3F28">
        <w:t>lygis</w:t>
      </w:r>
      <w:r w:rsidR="00186A53" w:rsidRPr="00EF1049">
        <w:t xml:space="preserve"> ki</w:t>
      </w:r>
      <w:r w:rsidR="004A1AA9" w:rsidRPr="00EF1049">
        <w:t>to</w:t>
      </w:r>
      <w:r w:rsidR="00186A53" w:rsidRPr="00EF1049">
        <w:t xml:space="preserve"> nežymiai, išlaidos ekspertams lyginant su 201</w:t>
      </w:r>
      <w:r w:rsidR="00EF1049" w:rsidRPr="00EF1049">
        <w:t>2</w:t>
      </w:r>
      <w:r w:rsidR="00186A53" w:rsidRPr="00EF1049">
        <w:t xml:space="preserve"> metų tuo pačiu laikotarpiu </w:t>
      </w:r>
      <w:r w:rsidR="00EF1049" w:rsidRPr="00EF1049">
        <w:t>sumažėjo</w:t>
      </w:r>
      <w:r w:rsidR="00186A53" w:rsidRPr="00EF1049">
        <w:t xml:space="preserve"> </w:t>
      </w:r>
      <w:r w:rsidR="00EF1049" w:rsidRPr="00EF1049">
        <w:t>4</w:t>
      </w:r>
      <w:r w:rsidR="004A1AA9" w:rsidRPr="00EF1049">
        <w:t>0 proc.</w:t>
      </w:r>
      <w:r w:rsidR="00EF1049" w:rsidRPr="00EF1049">
        <w:t>, išlaidos reprezentacijai padidėjo 3 kartus, o išlaidos komandiruotėms – 30 proc.</w:t>
      </w:r>
      <w:r w:rsidR="00B30137" w:rsidRPr="00EF1049">
        <w:t>:</w:t>
      </w:r>
    </w:p>
    <w:tbl>
      <w:tblPr>
        <w:tblpPr w:leftFromText="180" w:rightFromText="180" w:vertAnchor="text" w:horzAnchor="margin" w:tblpXSpec="center" w:tblpY="171"/>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93"/>
        <w:gridCol w:w="1134"/>
        <w:gridCol w:w="743"/>
        <w:gridCol w:w="816"/>
        <w:gridCol w:w="1134"/>
        <w:gridCol w:w="709"/>
        <w:gridCol w:w="850"/>
        <w:gridCol w:w="1134"/>
        <w:gridCol w:w="709"/>
        <w:gridCol w:w="850"/>
      </w:tblGrid>
      <w:tr w:rsidR="00204A54" w:rsidRPr="0019166F" w:rsidTr="00C80156">
        <w:tc>
          <w:tcPr>
            <w:tcW w:w="1809" w:type="dxa"/>
            <w:vMerge w:val="restart"/>
            <w:shd w:val="clear" w:color="auto" w:fill="auto"/>
            <w:vAlign w:val="center"/>
          </w:tcPr>
          <w:p w:rsidR="00204A54" w:rsidRPr="0019166F" w:rsidRDefault="00204A54" w:rsidP="00D2645B">
            <w:pPr>
              <w:jc w:val="center"/>
              <w:rPr>
                <w:b/>
                <w:sz w:val="22"/>
                <w:szCs w:val="22"/>
              </w:rPr>
            </w:pPr>
            <w:r w:rsidRPr="0019166F">
              <w:rPr>
                <w:b/>
                <w:sz w:val="22"/>
                <w:szCs w:val="22"/>
              </w:rPr>
              <w:t>Išlaidos</w:t>
            </w:r>
          </w:p>
        </w:tc>
        <w:tc>
          <w:tcPr>
            <w:tcW w:w="993" w:type="dxa"/>
            <w:vMerge w:val="restart"/>
            <w:shd w:val="clear" w:color="auto" w:fill="auto"/>
          </w:tcPr>
          <w:p w:rsidR="00204A54" w:rsidRPr="0019166F" w:rsidRDefault="00204A54" w:rsidP="00D2645B">
            <w:pPr>
              <w:jc w:val="center"/>
              <w:rPr>
                <w:sz w:val="22"/>
                <w:szCs w:val="22"/>
              </w:rPr>
            </w:pPr>
            <w:r w:rsidRPr="00EF1049">
              <w:rPr>
                <w:b/>
                <w:sz w:val="22"/>
                <w:szCs w:val="22"/>
              </w:rPr>
              <w:t>2013 m.</w:t>
            </w:r>
            <w:r w:rsidRPr="0019166F">
              <w:rPr>
                <w:sz w:val="22"/>
                <w:szCs w:val="22"/>
              </w:rPr>
              <w:t xml:space="preserve"> faktas, mln. Lt</w:t>
            </w:r>
          </w:p>
        </w:tc>
        <w:tc>
          <w:tcPr>
            <w:tcW w:w="1134" w:type="dxa"/>
            <w:vMerge w:val="restart"/>
            <w:shd w:val="clear" w:color="auto" w:fill="DDD9C3"/>
          </w:tcPr>
          <w:p w:rsidR="00204A54" w:rsidRPr="0019166F" w:rsidRDefault="00204A54" w:rsidP="00D2645B">
            <w:pPr>
              <w:jc w:val="center"/>
              <w:rPr>
                <w:sz w:val="22"/>
                <w:szCs w:val="22"/>
              </w:rPr>
            </w:pPr>
            <w:r w:rsidRPr="00EF1049">
              <w:rPr>
                <w:b/>
                <w:sz w:val="22"/>
                <w:szCs w:val="22"/>
              </w:rPr>
              <w:t>2012 m.</w:t>
            </w:r>
            <w:r w:rsidRPr="0019166F">
              <w:rPr>
                <w:sz w:val="22"/>
                <w:szCs w:val="22"/>
              </w:rPr>
              <w:t xml:space="preserve"> faktas mln. Lt</w:t>
            </w:r>
          </w:p>
          <w:p w:rsidR="00204A54" w:rsidRPr="0019166F" w:rsidRDefault="00204A54" w:rsidP="00D2645B">
            <w:pPr>
              <w:jc w:val="center"/>
              <w:rPr>
                <w:sz w:val="22"/>
                <w:szCs w:val="22"/>
              </w:rPr>
            </w:pPr>
          </w:p>
        </w:tc>
        <w:tc>
          <w:tcPr>
            <w:tcW w:w="1559" w:type="dxa"/>
            <w:gridSpan w:val="2"/>
            <w:shd w:val="clear" w:color="auto" w:fill="DDD9C3"/>
          </w:tcPr>
          <w:p w:rsidR="00204A54" w:rsidRPr="0019166F" w:rsidRDefault="00204A54" w:rsidP="00D2645B">
            <w:pPr>
              <w:jc w:val="center"/>
              <w:rPr>
                <w:sz w:val="22"/>
                <w:szCs w:val="22"/>
              </w:rPr>
            </w:pPr>
            <w:r w:rsidRPr="0019166F">
              <w:rPr>
                <w:sz w:val="22"/>
                <w:szCs w:val="22"/>
              </w:rPr>
              <w:t>Skirtumas</w:t>
            </w:r>
          </w:p>
        </w:tc>
        <w:tc>
          <w:tcPr>
            <w:tcW w:w="1134" w:type="dxa"/>
            <w:vMerge w:val="restart"/>
            <w:shd w:val="clear" w:color="auto" w:fill="C6D9F1"/>
          </w:tcPr>
          <w:p w:rsidR="00204A54" w:rsidRPr="0019166F" w:rsidRDefault="00204A54" w:rsidP="00D2645B">
            <w:pPr>
              <w:jc w:val="center"/>
              <w:rPr>
                <w:sz w:val="22"/>
                <w:szCs w:val="22"/>
              </w:rPr>
            </w:pPr>
            <w:r w:rsidRPr="00EF1049">
              <w:rPr>
                <w:b/>
                <w:sz w:val="22"/>
                <w:szCs w:val="22"/>
              </w:rPr>
              <w:t>2011m.</w:t>
            </w:r>
            <w:r w:rsidRPr="0019166F">
              <w:rPr>
                <w:sz w:val="22"/>
                <w:szCs w:val="22"/>
              </w:rPr>
              <w:t xml:space="preserve"> faktas mln. Lt</w:t>
            </w:r>
          </w:p>
        </w:tc>
        <w:tc>
          <w:tcPr>
            <w:tcW w:w="1559" w:type="dxa"/>
            <w:gridSpan w:val="2"/>
            <w:shd w:val="clear" w:color="auto" w:fill="C6D9F1"/>
          </w:tcPr>
          <w:p w:rsidR="00204A54" w:rsidRPr="0019166F" w:rsidRDefault="00204A54" w:rsidP="00D2645B">
            <w:pPr>
              <w:jc w:val="center"/>
              <w:rPr>
                <w:sz w:val="22"/>
                <w:szCs w:val="22"/>
              </w:rPr>
            </w:pPr>
            <w:r w:rsidRPr="0019166F">
              <w:rPr>
                <w:sz w:val="22"/>
                <w:szCs w:val="22"/>
              </w:rPr>
              <w:t>Skirtumas</w:t>
            </w:r>
          </w:p>
        </w:tc>
        <w:tc>
          <w:tcPr>
            <w:tcW w:w="1134" w:type="dxa"/>
            <w:vMerge w:val="restart"/>
            <w:shd w:val="clear" w:color="auto" w:fill="EAF1DD"/>
          </w:tcPr>
          <w:p w:rsidR="00204A54" w:rsidRPr="0019166F" w:rsidRDefault="00204A54" w:rsidP="00D2645B">
            <w:pPr>
              <w:jc w:val="center"/>
              <w:rPr>
                <w:sz w:val="22"/>
                <w:szCs w:val="22"/>
              </w:rPr>
            </w:pPr>
            <w:r w:rsidRPr="00EF1049">
              <w:rPr>
                <w:b/>
                <w:sz w:val="22"/>
                <w:szCs w:val="22"/>
              </w:rPr>
              <w:t>2010 m.</w:t>
            </w:r>
            <w:r w:rsidRPr="0019166F">
              <w:rPr>
                <w:sz w:val="22"/>
                <w:szCs w:val="22"/>
              </w:rPr>
              <w:t xml:space="preserve"> faktas, mln. Lt</w:t>
            </w:r>
          </w:p>
        </w:tc>
        <w:tc>
          <w:tcPr>
            <w:tcW w:w="1559" w:type="dxa"/>
            <w:gridSpan w:val="2"/>
            <w:shd w:val="clear" w:color="auto" w:fill="EAF1DD"/>
          </w:tcPr>
          <w:p w:rsidR="00204A54" w:rsidRPr="0019166F" w:rsidRDefault="00204A54" w:rsidP="00D2645B">
            <w:pPr>
              <w:jc w:val="center"/>
              <w:rPr>
                <w:sz w:val="22"/>
                <w:szCs w:val="22"/>
              </w:rPr>
            </w:pPr>
            <w:r w:rsidRPr="0019166F">
              <w:rPr>
                <w:sz w:val="22"/>
                <w:szCs w:val="22"/>
              </w:rPr>
              <w:t>Skirtumas</w:t>
            </w:r>
          </w:p>
        </w:tc>
      </w:tr>
      <w:tr w:rsidR="00204A54" w:rsidRPr="0019166F" w:rsidTr="00C80156">
        <w:trPr>
          <w:trHeight w:val="579"/>
        </w:trPr>
        <w:tc>
          <w:tcPr>
            <w:tcW w:w="1809" w:type="dxa"/>
            <w:vMerge/>
            <w:shd w:val="clear" w:color="auto" w:fill="auto"/>
          </w:tcPr>
          <w:p w:rsidR="00204A54" w:rsidRPr="0019166F" w:rsidRDefault="00204A54" w:rsidP="00D2645B">
            <w:pPr>
              <w:jc w:val="both"/>
              <w:rPr>
                <w:sz w:val="22"/>
                <w:szCs w:val="22"/>
              </w:rPr>
            </w:pPr>
          </w:p>
        </w:tc>
        <w:tc>
          <w:tcPr>
            <w:tcW w:w="993" w:type="dxa"/>
            <w:vMerge/>
            <w:shd w:val="clear" w:color="auto" w:fill="auto"/>
          </w:tcPr>
          <w:p w:rsidR="00204A54" w:rsidRPr="0019166F" w:rsidRDefault="00204A54" w:rsidP="00D2645B">
            <w:pPr>
              <w:jc w:val="center"/>
              <w:rPr>
                <w:sz w:val="22"/>
                <w:szCs w:val="22"/>
              </w:rPr>
            </w:pPr>
          </w:p>
        </w:tc>
        <w:tc>
          <w:tcPr>
            <w:tcW w:w="1134" w:type="dxa"/>
            <w:vMerge/>
            <w:shd w:val="clear" w:color="auto" w:fill="DDD9C3"/>
          </w:tcPr>
          <w:p w:rsidR="00204A54" w:rsidRPr="0019166F" w:rsidRDefault="00204A54" w:rsidP="00D2645B">
            <w:pPr>
              <w:jc w:val="center"/>
              <w:rPr>
                <w:sz w:val="22"/>
                <w:szCs w:val="22"/>
              </w:rPr>
            </w:pPr>
          </w:p>
        </w:tc>
        <w:tc>
          <w:tcPr>
            <w:tcW w:w="743" w:type="dxa"/>
            <w:shd w:val="clear" w:color="auto" w:fill="DDD9C3"/>
          </w:tcPr>
          <w:p w:rsidR="00204A54" w:rsidRPr="0019166F" w:rsidRDefault="00204A54" w:rsidP="00D2645B">
            <w:pPr>
              <w:jc w:val="center"/>
              <w:rPr>
                <w:sz w:val="22"/>
                <w:szCs w:val="22"/>
              </w:rPr>
            </w:pPr>
            <w:r w:rsidRPr="0019166F">
              <w:rPr>
                <w:sz w:val="22"/>
                <w:szCs w:val="22"/>
              </w:rPr>
              <w:t>Mln. Lt</w:t>
            </w:r>
          </w:p>
        </w:tc>
        <w:tc>
          <w:tcPr>
            <w:tcW w:w="816" w:type="dxa"/>
            <w:shd w:val="clear" w:color="auto" w:fill="DDD9C3"/>
          </w:tcPr>
          <w:p w:rsidR="00204A54" w:rsidRPr="0019166F" w:rsidRDefault="00204A54" w:rsidP="00D2645B">
            <w:pPr>
              <w:jc w:val="center"/>
              <w:rPr>
                <w:sz w:val="22"/>
                <w:szCs w:val="22"/>
              </w:rPr>
            </w:pPr>
            <w:r w:rsidRPr="0019166F">
              <w:rPr>
                <w:sz w:val="22"/>
                <w:szCs w:val="22"/>
              </w:rPr>
              <w:t>Proc.</w:t>
            </w:r>
          </w:p>
        </w:tc>
        <w:tc>
          <w:tcPr>
            <w:tcW w:w="1134" w:type="dxa"/>
            <w:vMerge/>
            <w:shd w:val="clear" w:color="auto" w:fill="C6D9F1"/>
          </w:tcPr>
          <w:p w:rsidR="00204A54" w:rsidRPr="0019166F" w:rsidRDefault="00204A54" w:rsidP="00D2645B">
            <w:pPr>
              <w:jc w:val="center"/>
              <w:rPr>
                <w:sz w:val="22"/>
                <w:szCs w:val="22"/>
              </w:rPr>
            </w:pPr>
          </w:p>
        </w:tc>
        <w:tc>
          <w:tcPr>
            <w:tcW w:w="709" w:type="dxa"/>
            <w:shd w:val="clear" w:color="auto" w:fill="C6D9F1"/>
          </w:tcPr>
          <w:p w:rsidR="00204A54" w:rsidRPr="0019166F" w:rsidRDefault="00204A54" w:rsidP="00D2645B">
            <w:pPr>
              <w:jc w:val="center"/>
              <w:rPr>
                <w:sz w:val="22"/>
                <w:szCs w:val="22"/>
              </w:rPr>
            </w:pPr>
            <w:r w:rsidRPr="0019166F">
              <w:rPr>
                <w:sz w:val="22"/>
                <w:szCs w:val="22"/>
              </w:rPr>
              <w:t>Mln. Lt</w:t>
            </w:r>
          </w:p>
        </w:tc>
        <w:tc>
          <w:tcPr>
            <w:tcW w:w="850" w:type="dxa"/>
            <w:shd w:val="clear" w:color="auto" w:fill="C6D9F1"/>
          </w:tcPr>
          <w:p w:rsidR="00204A54" w:rsidRPr="0019166F" w:rsidRDefault="00204A54" w:rsidP="00D2645B">
            <w:pPr>
              <w:jc w:val="center"/>
              <w:rPr>
                <w:sz w:val="22"/>
                <w:szCs w:val="22"/>
              </w:rPr>
            </w:pPr>
            <w:r w:rsidRPr="0019166F">
              <w:rPr>
                <w:sz w:val="22"/>
                <w:szCs w:val="22"/>
              </w:rPr>
              <w:t>Proc.</w:t>
            </w:r>
          </w:p>
        </w:tc>
        <w:tc>
          <w:tcPr>
            <w:tcW w:w="1134" w:type="dxa"/>
            <w:vMerge/>
            <w:shd w:val="clear" w:color="auto" w:fill="EAF1DD"/>
          </w:tcPr>
          <w:p w:rsidR="00204A54" w:rsidRPr="0019166F" w:rsidRDefault="00204A54" w:rsidP="00D2645B">
            <w:pPr>
              <w:jc w:val="center"/>
              <w:rPr>
                <w:sz w:val="22"/>
                <w:szCs w:val="22"/>
              </w:rPr>
            </w:pPr>
          </w:p>
        </w:tc>
        <w:tc>
          <w:tcPr>
            <w:tcW w:w="709" w:type="dxa"/>
            <w:shd w:val="clear" w:color="auto" w:fill="EAF1DD"/>
          </w:tcPr>
          <w:p w:rsidR="00204A54" w:rsidRPr="0019166F" w:rsidRDefault="00204A54" w:rsidP="00D2645B">
            <w:pPr>
              <w:jc w:val="center"/>
              <w:rPr>
                <w:sz w:val="22"/>
                <w:szCs w:val="22"/>
              </w:rPr>
            </w:pPr>
            <w:r w:rsidRPr="0019166F">
              <w:rPr>
                <w:sz w:val="22"/>
                <w:szCs w:val="22"/>
              </w:rPr>
              <w:t>Mln. Lt</w:t>
            </w:r>
          </w:p>
        </w:tc>
        <w:tc>
          <w:tcPr>
            <w:tcW w:w="850" w:type="dxa"/>
            <w:shd w:val="clear" w:color="auto" w:fill="EAF1DD"/>
          </w:tcPr>
          <w:p w:rsidR="00204A54" w:rsidRPr="0019166F" w:rsidRDefault="00204A54" w:rsidP="00D2645B">
            <w:pPr>
              <w:jc w:val="center"/>
              <w:rPr>
                <w:sz w:val="22"/>
                <w:szCs w:val="22"/>
              </w:rPr>
            </w:pPr>
            <w:r w:rsidRPr="0019166F">
              <w:rPr>
                <w:sz w:val="22"/>
                <w:szCs w:val="22"/>
              </w:rPr>
              <w:t>Proc.</w:t>
            </w:r>
          </w:p>
        </w:tc>
      </w:tr>
      <w:tr w:rsidR="00B35768" w:rsidRPr="0019166F" w:rsidTr="00C80156">
        <w:tc>
          <w:tcPr>
            <w:tcW w:w="1809" w:type="dxa"/>
            <w:shd w:val="clear" w:color="auto" w:fill="auto"/>
          </w:tcPr>
          <w:p w:rsidR="00B35768" w:rsidRPr="00204A54" w:rsidRDefault="00B35768" w:rsidP="00D2645B">
            <w:pPr>
              <w:rPr>
                <w:b/>
                <w:sz w:val="20"/>
                <w:szCs w:val="20"/>
              </w:rPr>
            </w:pPr>
            <w:r w:rsidRPr="00204A54">
              <w:rPr>
                <w:b/>
                <w:sz w:val="20"/>
                <w:szCs w:val="20"/>
              </w:rPr>
              <w:t>Reprezentacijai</w:t>
            </w:r>
          </w:p>
        </w:tc>
        <w:tc>
          <w:tcPr>
            <w:tcW w:w="993" w:type="dxa"/>
            <w:shd w:val="clear" w:color="auto" w:fill="auto"/>
            <w:vAlign w:val="bottom"/>
          </w:tcPr>
          <w:p w:rsidR="00B35768" w:rsidRPr="00EF1049" w:rsidRDefault="00B35768" w:rsidP="00D2645B">
            <w:pPr>
              <w:jc w:val="right"/>
              <w:rPr>
                <w:b/>
                <w:sz w:val="22"/>
                <w:szCs w:val="22"/>
              </w:rPr>
            </w:pPr>
            <w:r w:rsidRPr="00EF1049">
              <w:rPr>
                <w:b/>
                <w:sz w:val="22"/>
                <w:szCs w:val="22"/>
              </w:rPr>
              <w:t>36,3</w:t>
            </w:r>
          </w:p>
        </w:tc>
        <w:tc>
          <w:tcPr>
            <w:tcW w:w="1134" w:type="dxa"/>
            <w:shd w:val="clear" w:color="auto" w:fill="DDD9C3"/>
            <w:vAlign w:val="bottom"/>
          </w:tcPr>
          <w:p w:rsidR="00B35768" w:rsidRPr="00EF1049" w:rsidRDefault="00B35768" w:rsidP="00D2645B">
            <w:pPr>
              <w:jc w:val="right"/>
              <w:rPr>
                <w:b/>
                <w:sz w:val="22"/>
                <w:szCs w:val="22"/>
              </w:rPr>
            </w:pPr>
            <w:r w:rsidRPr="00EF1049">
              <w:rPr>
                <w:b/>
                <w:sz w:val="22"/>
                <w:szCs w:val="22"/>
              </w:rPr>
              <w:t>13,5</w:t>
            </w:r>
          </w:p>
        </w:tc>
        <w:tc>
          <w:tcPr>
            <w:tcW w:w="743" w:type="dxa"/>
            <w:shd w:val="clear" w:color="auto" w:fill="DDD9C3"/>
            <w:vAlign w:val="bottom"/>
          </w:tcPr>
          <w:p w:rsidR="00B35768" w:rsidRPr="00B35768" w:rsidRDefault="00B35768" w:rsidP="00D2645B">
            <w:pPr>
              <w:jc w:val="right"/>
              <w:rPr>
                <w:color w:val="000000"/>
                <w:sz w:val="22"/>
                <w:szCs w:val="22"/>
              </w:rPr>
            </w:pPr>
            <w:r w:rsidRPr="00B35768">
              <w:rPr>
                <w:color w:val="000000"/>
                <w:sz w:val="22"/>
                <w:szCs w:val="22"/>
              </w:rPr>
              <w:t>22,8</w:t>
            </w:r>
          </w:p>
        </w:tc>
        <w:tc>
          <w:tcPr>
            <w:tcW w:w="816" w:type="dxa"/>
            <w:shd w:val="clear" w:color="auto" w:fill="DDD9C3"/>
            <w:vAlign w:val="bottom"/>
          </w:tcPr>
          <w:p w:rsidR="00B35768" w:rsidRPr="00B35768" w:rsidRDefault="00B35768" w:rsidP="00D2645B">
            <w:pPr>
              <w:jc w:val="right"/>
              <w:rPr>
                <w:color w:val="000000"/>
                <w:sz w:val="22"/>
                <w:szCs w:val="22"/>
              </w:rPr>
            </w:pPr>
            <w:r w:rsidRPr="00B35768">
              <w:rPr>
                <w:color w:val="000000"/>
                <w:sz w:val="22"/>
                <w:szCs w:val="22"/>
              </w:rPr>
              <w:t>168,9</w:t>
            </w:r>
          </w:p>
        </w:tc>
        <w:tc>
          <w:tcPr>
            <w:tcW w:w="1134" w:type="dxa"/>
            <w:shd w:val="clear" w:color="auto" w:fill="C6D9F1"/>
            <w:vAlign w:val="bottom"/>
          </w:tcPr>
          <w:p w:rsidR="00B35768" w:rsidRPr="00EF1049" w:rsidRDefault="00B35768" w:rsidP="00D2645B">
            <w:pPr>
              <w:jc w:val="right"/>
              <w:rPr>
                <w:b/>
                <w:sz w:val="22"/>
                <w:szCs w:val="22"/>
              </w:rPr>
            </w:pPr>
            <w:r w:rsidRPr="00EF1049">
              <w:rPr>
                <w:b/>
                <w:sz w:val="22"/>
                <w:szCs w:val="22"/>
              </w:rPr>
              <w:t>14,0</w:t>
            </w:r>
          </w:p>
        </w:tc>
        <w:tc>
          <w:tcPr>
            <w:tcW w:w="709" w:type="dxa"/>
            <w:shd w:val="clear" w:color="auto" w:fill="C6D9F1"/>
            <w:vAlign w:val="bottom"/>
          </w:tcPr>
          <w:p w:rsidR="00B35768" w:rsidRPr="00B35768" w:rsidRDefault="00B35768" w:rsidP="00D2645B">
            <w:pPr>
              <w:jc w:val="right"/>
              <w:rPr>
                <w:color w:val="000000"/>
                <w:sz w:val="22"/>
                <w:szCs w:val="22"/>
              </w:rPr>
            </w:pPr>
            <w:r w:rsidRPr="00B35768">
              <w:rPr>
                <w:color w:val="000000"/>
                <w:sz w:val="22"/>
                <w:szCs w:val="22"/>
              </w:rPr>
              <w:t>22,3</w:t>
            </w:r>
          </w:p>
        </w:tc>
        <w:tc>
          <w:tcPr>
            <w:tcW w:w="850" w:type="dxa"/>
            <w:shd w:val="clear" w:color="auto" w:fill="C6D9F1"/>
            <w:vAlign w:val="bottom"/>
          </w:tcPr>
          <w:p w:rsidR="00B35768" w:rsidRPr="00B35768" w:rsidRDefault="00B35768" w:rsidP="00D2645B">
            <w:pPr>
              <w:jc w:val="right"/>
              <w:rPr>
                <w:color w:val="000000"/>
                <w:sz w:val="22"/>
                <w:szCs w:val="22"/>
              </w:rPr>
            </w:pPr>
            <w:r w:rsidRPr="00B35768">
              <w:rPr>
                <w:color w:val="000000"/>
                <w:sz w:val="22"/>
                <w:szCs w:val="22"/>
              </w:rPr>
              <w:t>159,3</w:t>
            </w:r>
          </w:p>
        </w:tc>
        <w:tc>
          <w:tcPr>
            <w:tcW w:w="1134" w:type="dxa"/>
            <w:shd w:val="clear" w:color="auto" w:fill="EAF1DD"/>
            <w:vAlign w:val="bottom"/>
          </w:tcPr>
          <w:p w:rsidR="00B35768" w:rsidRPr="00EF1049" w:rsidRDefault="00B35768" w:rsidP="00D2645B">
            <w:pPr>
              <w:jc w:val="right"/>
              <w:rPr>
                <w:b/>
                <w:sz w:val="22"/>
                <w:szCs w:val="22"/>
              </w:rPr>
            </w:pPr>
            <w:r w:rsidRPr="00EF1049">
              <w:rPr>
                <w:b/>
                <w:sz w:val="22"/>
                <w:szCs w:val="22"/>
              </w:rPr>
              <w:t>11,3</w:t>
            </w:r>
          </w:p>
        </w:tc>
        <w:tc>
          <w:tcPr>
            <w:tcW w:w="709" w:type="dxa"/>
            <w:shd w:val="clear" w:color="auto" w:fill="EAF1DD"/>
            <w:vAlign w:val="bottom"/>
          </w:tcPr>
          <w:p w:rsidR="00B35768" w:rsidRPr="00B35768" w:rsidRDefault="00B35768" w:rsidP="00D2645B">
            <w:pPr>
              <w:jc w:val="right"/>
              <w:rPr>
                <w:color w:val="000000"/>
                <w:sz w:val="22"/>
                <w:szCs w:val="22"/>
              </w:rPr>
            </w:pPr>
            <w:r w:rsidRPr="00B35768">
              <w:rPr>
                <w:color w:val="000000"/>
                <w:sz w:val="22"/>
                <w:szCs w:val="22"/>
              </w:rPr>
              <w:t>25,0</w:t>
            </w:r>
          </w:p>
        </w:tc>
        <w:tc>
          <w:tcPr>
            <w:tcW w:w="850" w:type="dxa"/>
            <w:shd w:val="clear" w:color="auto" w:fill="EAF1DD"/>
            <w:vAlign w:val="bottom"/>
          </w:tcPr>
          <w:p w:rsidR="00B35768" w:rsidRPr="00B35768" w:rsidRDefault="00B35768" w:rsidP="00D2645B">
            <w:pPr>
              <w:jc w:val="right"/>
              <w:rPr>
                <w:color w:val="000000"/>
                <w:sz w:val="22"/>
                <w:szCs w:val="22"/>
              </w:rPr>
            </w:pPr>
            <w:r w:rsidRPr="00B35768">
              <w:rPr>
                <w:color w:val="000000"/>
                <w:sz w:val="22"/>
                <w:szCs w:val="22"/>
              </w:rPr>
              <w:t>221,2</w:t>
            </w:r>
          </w:p>
        </w:tc>
      </w:tr>
      <w:tr w:rsidR="00B35768" w:rsidRPr="0019166F" w:rsidTr="00C80156">
        <w:tc>
          <w:tcPr>
            <w:tcW w:w="1809" w:type="dxa"/>
            <w:shd w:val="clear" w:color="auto" w:fill="auto"/>
          </w:tcPr>
          <w:p w:rsidR="00B35768" w:rsidRPr="00204A54" w:rsidRDefault="00B35768" w:rsidP="00D2645B">
            <w:pPr>
              <w:rPr>
                <w:b/>
                <w:sz w:val="20"/>
                <w:szCs w:val="20"/>
              </w:rPr>
            </w:pPr>
            <w:r w:rsidRPr="00204A54">
              <w:rPr>
                <w:b/>
                <w:sz w:val="20"/>
                <w:szCs w:val="20"/>
              </w:rPr>
              <w:t>Transportui</w:t>
            </w:r>
          </w:p>
        </w:tc>
        <w:tc>
          <w:tcPr>
            <w:tcW w:w="993" w:type="dxa"/>
            <w:shd w:val="clear" w:color="auto" w:fill="auto"/>
            <w:vAlign w:val="bottom"/>
          </w:tcPr>
          <w:p w:rsidR="00B35768" w:rsidRPr="00EF1049" w:rsidRDefault="00B35768" w:rsidP="00D2645B">
            <w:pPr>
              <w:jc w:val="right"/>
              <w:rPr>
                <w:b/>
                <w:sz w:val="22"/>
                <w:szCs w:val="22"/>
              </w:rPr>
            </w:pPr>
            <w:r w:rsidRPr="00EF1049">
              <w:rPr>
                <w:b/>
                <w:sz w:val="22"/>
                <w:szCs w:val="22"/>
              </w:rPr>
              <w:t>117,7</w:t>
            </w:r>
          </w:p>
        </w:tc>
        <w:tc>
          <w:tcPr>
            <w:tcW w:w="1134" w:type="dxa"/>
            <w:shd w:val="clear" w:color="auto" w:fill="DDD9C3"/>
            <w:vAlign w:val="bottom"/>
          </w:tcPr>
          <w:p w:rsidR="00B35768" w:rsidRPr="00EF1049" w:rsidRDefault="00B35768" w:rsidP="00D2645B">
            <w:pPr>
              <w:jc w:val="right"/>
              <w:rPr>
                <w:b/>
                <w:sz w:val="22"/>
                <w:szCs w:val="22"/>
              </w:rPr>
            </w:pPr>
            <w:r w:rsidRPr="00EF1049">
              <w:rPr>
                <w:b/>
                <w:sz w:val="22"/>
                <w:szCs w:val="22"/>
              </w:rPr>
              <w:t>110,3</w:t>
            </w:r>
          </w:p>
        </w:tc>
        <w:tc>
          <w:tcPr>
            <w:tcW w:w="743" w:type="dxa"/>
            <w:shd w:val="clear" w:color="auto" w:fill="DDD9C3"/>
            <w:vAlign w:val="bottom"/>
          </w:tcPr>
          <w:p w:rsidR="00B35768" w:rsidRPr="00B35768" w:rsidRDefault="00B35768" w:rsidP="00D2645B">
            <w:pPr>
              <w:jc w:val="right"/>
              <w:rPr>
                <w:color w:val="000000"/>
                <w:sz w:val="22"/>
                <w:szCs w:val="22"/>
              </w:rPr>
            </w:pPr>
            <w:r w:rsidRPr="00B35768">
              <w:rPr>
                <w:color w:val="000000"/>
                <w:sz w:val="22"/>
                <w:szCs w:val="22"/>
              </w:rPr>
              <w:t>7,4</w:t>
            </w:r>
          </w:p>
        </w:tc>
        <w:tc>
          <w:tcPr>
            <w:tcW w:w="816" w:type="dxa"/>
            <w:shd w:val="clear" w:color="auto" w:fill="DDD9C3"/>
            <w:vAlign w:val="bottom"/>
          </w:tcPr>
          <w:p w:rsidR="00B35768" w:rsidRPr="00B35768" w:rsidRDefault="00B35768" w:rsidP="00D2645B">
            <w:pPr>
              <w:jc w:val="right"/>
              <w:rPr>
                <w:color w:val="000000"/>
                <w:sz w:val="22"/>
                <w:szCs w:val="22"/>
              </w:rPr>
            </w:pPr>
            <w:r w:rsidRPr="00B35768">
              <w:rPr>
                <w:color w:val="000000"/>
                <w:sz w:val="22"/>
                <w:szCs w:val="22"/>
              </w:rPr>
              <w:t>6,7</w:t>
            </w:r>
          </w:p>
        </w:tc>
        <w:tc>
          <w:tcPr>
            <w:tcW w:w="1134" w:type="dxa"/>
            <w:shd w:val="clear" w:color="auto" w:fill="C6D9F1"/>
            <w:vAlign w:val="bottom"/>
          </w:tcPr>
          <w:p w:rsidR="00B35768" w:rsidRPr="00EF1049" w:rsidRDefault="00B35768" w:rsidP="00D2645B">
            <w:pPr>
              <w:jc w:val="right"/>
              <w:rPr>
                <w:b/>
                <w:sz w:val="22"/>
                <w:szCs w:val="22"/>
              </w:rPr>
            </w:pPr>
            <w:r w:rsidRPr="00EF1049">
              <w:rPr>
                <w:b/>
                <w:sz w:val="22"/>
                <w:szCs w:val="22"/>
              </w:rPr>
              <w:t>122,0</w:t>
            </w:r>
          </w:p>
        </w:tc>
        <w:tc>
          <w:tcPr>
            <w:tcW w:w="709" w:type="dxa"/>
            <w:shd w:val="clear" w:color="auto" w:fill="C6D9F1"/>
            <w:vAlign w:val="bottom"/>
          </w:tcPr>
          <w:p w:rsidR="00B35768" w:rsidRPr="00B35768" w:rsidRDefault="00B35768" w:rsidP="00D2645B">
            <w:pPr>
              <w:jc w:val="right"/>
              <w:rPr>
                <w:color w:val="000000"/>
                <w:sz w:val="22"/>
                <w:szCs w:val="22"/>
              </w:rPr>
            </w:pPr>
            <w:r w:rsidRPr="00B35768">
              <w:rPr>
                <w:color w:val="000000"/>
                <w:sz w:val="22"/>
                <w:szCs w:val="22"/>
              </w:rPr>
              <w:t>-4,3</w:t>
            </w:r>
          </w:p>
        </w:tc>
        <w:tc>
          <w:tcPr>
            <w:tcW w:w="850" w:type="dxa"/>
            <w:shd w:val="clear" w:color="auto" w:fill="C6D9F1"/>
            <w:vAlign w:val="bottom"/>
          </w:tcPr>
          <w:p w:rsidR="00B35768" w:rsidRPr="00B35768" w:rsidRDefault="00B35768" w:rsidP="00D2645B">
            <w:pPr>
              <w:jc w:val="right"/>
              <w:rPr>
                <w:color w:val="000000"/>
                <w:sz w:val="22"/>
                <w:szCs w:val="22"/>
              </w:rPr>
            </w:pPr>
            <w:r w:rsidRPr="00B35768">
              <w:rPr>
                <w:color w:val="000000"/>
                <w:sz w:val="22"/>
                <w:szCs w:val="22"/>
              </w:rPr>
              <w:t>-3,5</w:t>
            </w:r>
          </w:p>
        </w:tc>
        <w:tc>
          <w:tcPr>
            <w:tcW w:w="1134" w:type="dxa"/>
            <w:shd w:val="clear" w:color="auto" w:fill="EAF1DD"/>
            <w:vAlign w:val="bottom"/>
          </w:tcPr>
          <w:p w:rsidR="00B35768" w:rsidRPr="00EF1049" w:rsidRDefault="00B35768" w:rsidP="00D2645B">
            <w:pPr>
              <w:jc w:val="right"/>
              <w:rPr>
                <w:b/>
                <w:sz w:val="22"/>
                <w:szCs w:val="22"/>
              </w:rPr>
            </w:pPr>
            <w:r w:rsidRPr="00EF1049">
              <w:rPr>
                <w:b/>
                <w:sz w:val="22"/>
                <w:szCs w:val="22"/>
              </w:rPr>
              <w:t>98,4</w:t>
            </w:r>
          </w:p>
        </w:tc>
        <w:tc>
          <w:tcPr>
            <w:tcW w:w="709" w:type="dxa"/>
            <w:shd w:val="clear" w:color="auto" w:fill="EAF1DD"/>
            <w:vAlign w:val="bottom"/>
          </w:tcPr>
          <w:p w:rsidR="00B35768" w:rsidRPr="00B35768" w:rsidRDefault="00B35768" w:rsidP="00D2645B">
            <w:pPr>
              <w:jc w:val="right"/>
              <w:rPr>
                <w:color w:val="000000"/>
                <w:sz w:val="22"/>
                <w:szCs w:val="22"/>
              </w:rPr>
            </w:pPr>
            <w:r w:rsidRPr="00B35768">
              <w:rPr>
                <w:color w:val="000000"/>
                <w:sz w:val="22"/>
                <w:szCs w:val="22"/>
              </w:rPr>
              <w:t>19,3</w:t>
            </w:r>
          </w:p>
        </w:tc>
        <w:tc>
          <w:tcPr>
            <w:tcW w:w="850" w:type="dxa"/>
            <w:shd w:val="clear" w:color="auto" w:fill="EAF1DD"/>
            <w:vAlign w:val="bottom"/>
          </w:tcPr>
          <w:p w:rsidR="00B35768" w:rsidRPr="00B35768" w:rsidRDefault="00B35768" w:rsidP="00D2645B">
            <w:pPr>
              <w:jc w:val="right"/>
              <w:rPr>
                <w:color w:val="000000"/>
                <w:sz w:val="22"/>
                <w:szCs w:val="22"/>
              </w:rPr>
            </w:pPr>
            <w:r w:rsidRPr="00B35768">
              <w:rPr>
                <w:color w:val="000000"/>
                <w:sz w:val="22"/>
                <w:szCs w:val="22"/>
              </w:rPr>
              <w:t>19,6</w:t>
            </w:r>
          </w:p>
        </w:tc>
      </w:tr>
      <w:tr w:rsidR="00B35768" w:rsidRPr="0019166F" w:rsidTr="00C80156">
        <w:tc>
          <w:tcPr>
            <w:tcW w:w="1809" w:type="dxa"/>
            <w:shd w:val="clear" w:color="auto" w:fill="auto"/>
          </w:tcPr>
          <w:p w:rsidR="00B35768" w:rsidRPr="00204A54" w:rsidRDefault="00B35768" w:rsidP="00D2645B">
            <w:pPr>
              <w:rPr>
                <w:b/>
                <w:sz w:val="20"/>
                <w:szCs w:val="20"/>
              </w:rPr>
            </w:pPr>
            <w:r w:rsidRPr="00204A54">
              <w:rPr>
                <w:b/>
                <w:sz w:val="20"/>
                <w:szCs w:val="20"/>
              </w:rPr>
              <w:t>Kvalifikacijos kėlimui</w:t>
            </w:r>
          </w:p>
        </w:tc>
        <w:tc>
          <w:tcPr>
            <w:tcW w:w="993" w:type="dxa"/>
            <w:shd w:val="clear" w:color="auto" w:fill="auto"/>
            <w:vAlign w:val="bottom"/>
          </w:tcPr>
          <w:p w:rsidR="00B35768" w:rsidRPr="00EF1049" w:rsidRDefault="00B35768" w:rsidP="00D2645B">
            <w:pPr>
              <w:jc w:val="right"/>
              <w:rPr>
                <w:b/>
                <w:sz w:val="22"/>
                <w:szCs w:val="22"/>
              </w:rPr>
            </w:pPr>
            <w:r w:rsidRPr="00EF1049">
              <w:rPr>
                <w:b/>
                <w:sz w:val="22"/>
                <w:szCs w:val="22"/>
              </w:rPr>
              <w:t>9,3</w:t>
            </w:r>
          </w:p>
        </w:tc>
        <w:tc>
          <w:tcPr>
            <w:tcW w:w="1134" w:type="dxa"/>
            <w:shd w:val="clear" w:color="auto" w:fill="DDD9C3"/>
            <w:vAlign w:val="bottom"/>
          </w:tcPr>
          <w:p w:rsidR="00B35768" w:rsidRPr="00EF1049" w:rsidRDefault="00B35768" w:rsidP="00D2645B">
            <w:pPr>
              <w:jc w:val="right"/>
              <w:rPr>
                <w:b/>
                <w:sz w:val="22"/>
                <w:szCs w:val="22"/>
              </w:rPr>
            </w:pPr>
            <w:r w:rsidRPr="00EF1049">
              <w:rPr>
                <w:b/>
                <w:sz w:val="22"/>
                <w:szCs w:val="22"/>
              </w:rPr>
              <w:t>8,4</w:t>
            </w:r>
          </w:p>
        </w:tc>
        <w:tc>
          <w:tcPr>
            <w:tcW w:w="743" w:type="dxa"/>
            <w:shd w:val="clear" w:color="auto" w:fill="DDD9C3"/>
            <w:vAlign w:val="bottom"/>
          </w:tcPr>
          <w:p w:rsidR="00B35768" w:rsidRPr="00B35768" w:rsidRDefault="00B35768" w:rsidP="00D2645B">
            <w:pPr>
              <w:jc w:val="right"/>
              <w:rPr>
                <w:color w:val="000000"/>
                <w:sz w:val="22"/>
                <w:szCs w:val="22"/>
              </w:rPr>
            </w:pPr>
            <w:r w:rsidRPr="00B35768">
              <w:rPr>
                <w:color w:val="000000"/>
                <w:sz w:val="22"/>
                <w:szCs w:val="22"/>
              </w:rPr>
              <w:t>0,9</w:t>
            </w:r>
          </w:p>
        </w:tc>
        <w:tc>
          <w:tcPr>
            <w:tcW w:w="816" w:type="dxa"/>
            <w:shd w:val="clear" w:color="auto" w:fill="DDD9C3"/>
            <w:vAlign w:val="bottom"/>
          </w:tcPr>
          <w:p w:rsidR="00B35768" w:rsidRPr="00B35768" w:rsidRDefault="00B35768" w:rsidP="00D2645B">
            <w:pPr>
              <w:jc w:val="right"/>
              <w:rPr>
                <w:color w:val="000000"/>
                <w:sz w:val="22"/>
                <w:szCs w:val="22"/>
              </w:rPr>
            </w:pPr>
            <w:r w:rsidRPr="00B35768">
              <w:rPr>
                <w:color w:val="000000"/>
                <w:sz w:val="22"/>
                <w:szCs w:val="22"/>
              </w:rPr>
              <w:t>10,7</w:t>
            </w:r>
          </w:p>
        </w:tc>
        <w:tc>
          <w:tcPr>
            <w:tcW w:w="1134" w:type="dxa"/>
            <w:shd w:val="clear" w:color="auto" w:fill="C6D9F1"/>
            <w:vAlign w:val="bottom"/>
          </w:tcPr>
          <w:p w:rsidR="00B35768" w:rsidRPr="00EF1049" w:rsidRDefault="00B35768" w:rsidP="00D2645B">
            <w:pPr>
              <w:jc w:val="right"/>
              <w:rPr>
                <w:b/>
                <w:sz w:val="22"/>
                <w:szCs w:val="22"/>
              </w:rPr>
            </w:pPr>
            <w:r w:rsidRPr="00EF1049">
              <w:rPr>
                <w:b/>
                <w:sz w:val="22"/>
                <w:szCs w:val="22"/>
              </w:rPr>
              <w:t>4,4</w:t>
            </w:r>
          </w:p>
        </w:tc>
        <w:tc>
          <w:tcPr>
            <w:tcW w:w="709" w:type="dxa"/>
            <w:shd w:val="clear" w:color="auto" w:fill="C6D9F1"/>
            <w:vAlign w:val="bottom"/>
          </w:tcPr>
          <w:p w:rsidR="00B35768" w:rsidRPr="00B35768" w:rsidRDefault="00B35768" w:rsidP="00D2645B">
            <w:pPr>
              <w:jc w:val="right"/>
              <w:rPr>
                <w:color w:val="000000"/>
                <w:sz w:val="22"/>
                <w:szCs w:val="22"/>
              </w:rPr>
            </w:pPr>
            <w:r w:rsidRPr="00B35768">
              <w:rPr>
                <w:color w:val="000000"/>
                <w:sz w:val="22"/>
                <w:szCs w:val="22"/>
              </w:rPr>
              <w:t>4,9</w:t>
            </w:r>
          </w:p>
        </w:tc>
        <w:tc>
          <w:tcPr>
            <w:tcW w:w="850" w:type="dxa"/>
            <w:shd w:val="clear" w:color="auto" w:fill="C6D9F1"/>
            <w:vAlign w:val="bottom"/>
          </w:tcPr>
          <w:p w:rsidR="00B35768" w:rsidRPr="00B35768" w:rsidRDefault="00B35768" w:rsidP="00D2645B">
            <w:pPr>
              <w:jc w:val="right"/>
              <w:rPr>
                <w:color w:val="000000"/>
                <w:sz w:val="22"/>
                <w:szCs w:val="22"/>
              </w:rPr>
            </w:pPr>
            <w:r w:rsidRPr="00B35768">
              <w:rPr>
                <w:color w:val="000000"/>
                <w:sz w:val="22"/>
                <w:szCs w:val="22"/>
              </w:rPr>
              <w:t>111,4</w:t>
            </w:r>
          </w:p>
        </w:tc>
        <w:tc>
          <w:tcPr>
            <w:tcW w:w="1134" w:type="dxa"/>
            <w:shd w:val="clear" w:color="auto" w:fill="EAF1DD"/>
            <w:vAlign w:val="bottom"/>
          </w:tcPr>
          <w:p w:rsidR="00B35768" w:rsidRPr="00EF1049" w:rsidRDefault="00B35768" w:rsidP="00D2645B">
            <w:pPr>
              <w:jc w:val="right"/>
              <w:rPr>
                <w:b/>
                <w:sz w:val="22"/>
                <w:szCs w:val="22"/>
              </w:rPr>
            </w:pPr>
            <w:r w:rsidRPr="00EF1049">
              <w:rPr>
                <w:b/>
                <w:sz w:val="22"/>
                <w:szCs w:val="22"/>
              </w:rPr>
              <w:t>6,8</w:t>
            </w:r>
          </w:p>
        </w:tc>
        <w:tc>
          <w:tcPr>
            <w:tcW w:w="709" w:type="dxa"/>
            <w:shd w:val="clear" w:color="auto" w:fill="EAF1DD"/>
            <w:vAlign w:val="bottom"/>
          </w:tcPr>
          <w:p w:rsidR="00B35768" w:rsidRPr="00B35768" w:rsidRDefault="00B35768" w:rsidP="00D2645B">
            <w:pPr>
              <w:jc w:val="right"/>
              <w:rPr>
                <w:color w:val="000000"/>
                <w:sz w:val="22"/>
                <w:szCs w:val="22"/>
              </w:rPr>
            </w:pPr>
            <w:r w:rsidRPr="00B35768">
              <w:rPr>
                <w:color w:val="000000"/>
                <w:sz w:val="22"/>
                <w:szCs w:val="22"/>
              </w:rPr>
              <w:t>2,5</w:t>
            </w:r>
          </w:p>
        </w:tc>
        <w:tc>
          <w:tcPr>
            <w:tcW w:w="850" w:type="dxa"/>
            <w:shd w:val="clear" w:color="auto" w:fill="EAF1DD"/>
            <w:vAlign w:val="bottom"/>
          </w:tcPr>
          <w:p w:rsidR="00B35768" w:rsidRPr="00B35768" w:rsidRDefault="00B35768" w:rsidP="00D2645B">
            <w:pPr>
              <w:jc w:val="right"/>
              <w:rPr>
                <w:color w:val="000000"/>
                <w:sz w:val="22"/>
                <w:szCs w:val="22"/>
              </w:rPr>
            </w:pPr>
            <w:r w:rsidRPr="00B35768">
              <w:rPr>
                <w:color w:val="000000"/>
                <w:sz w:val="22"/>
                <w:szCs w:val="22"/>
              </w:rPr>
              <w:t>36,8</w:t>
            </w:r>
          </w:p>
        </w:tc>
      </w:tr>
      <w:tr w:rsidR="00B35768" w:rsidRPr="0019166F" w:rsidTr="00C80156">
        <w:tc>
          <w:tcPr>
            <w:tcW w:w="1809" w:type="dxa"/>
            <w:shd w:val="clear" w:color="auto" w:fill="auto"/>
          </w:tcPr>
          <w:p w:rsidR="00B35768" w:rsidRPr="00204A54" w:rsidRDefault="00B35768" w:rsidP="00D2645B">
            <w:pPr>
              <w:rPr>
                <w:b/>
                <w:sz w:val="20"/>
                <w:szCs w:val="20"/>
              </w:rPr>
            </w:pPr>
            <w:r w:rsidRPr="00204A54">
              <w:rPr>
                <w:b/>
                <w:sz w:val="20"/>
                <w:szCs w:val="20"/>
              </w:rPr>
              <w:t>Ekspertams</w:t>
            </w:r>
          </w:p>
        </w:tc>
        <w:tc>
          <w:tcPr>
            <w:tcW w:w="993" w:type="dxa"/>
            <w:shd w:val="clear" w:color="auto" w:fill="auto"/>
            <w:vAlign w:val="bottom"/>
          </w:tcPr>
          <w:p w:rsidR="00B35768" w:rsidRPr="00EF1049" w:rsidRDefault="00B35768" w:rsidP="00D2645B">
            <w:pPr>
              <w:jc w:val="right"/>
              <w:rPr>
                <w:b/>
                <w:sz w:val="22"/>
                <w:szCs w:val="22"/>
              </w:rPr>
            </w:pPr>
            <w:r w:rsidRPr="00EF1049">
              <w:rPr>
                <w:b/>
                <w:sz w:val="22"/>
                <w:szCs w:val="22"/>
              </w:rPr>
              <w:t>10,0</w:t>
            </w:r>
          </w:p>
        </w:tc>
        <w:tc>
          <w:tcPr>
            <w:tcW w:w="1134" w:type="dxa"/>
            <w:shd w:val="clear" w:color="auto" w:fill="DDD9C3"/>
            <w:vAlign w:val="bottom"/>
          </w:tcPr>
          <w:p w:rsidR="00B35768" w:rsidRPr="00EF1049" w:rsidRDefault="00B35768" w:rsidP="00D2645B">
            <w:pPr>
              <w:jc w:val="right"/>
              <w:rPr>
                <w:b/>
                <w:sz w:val="22"/>
                <w:szCs w:val="22"/>
              </w:rPr>
            </w:pPr>
            <w:r w:rsidRPr="00EF1049">
              <w:rPr>
                <w:b/>
                <w:sz w:val="22"/>
                <w:szCs w:val="22"/>
              </w:rPr>
              <w:t>16,8</w:t>
            </w:r>
          </w:p>
        </w:tc>
        <w:tc>
          <w:tcPr>
            <w:tcW w:w="743" w:type="dxa"/>
            <w:shd w:val="clear" w:color="auto" w:fill="DDD9C3"/>
            <w:vAlign w:val="bottom"/>
          </w:tcPr>
          <w:p w:rsidR="00B35768" w:rsidRPr="00B35768" w:rsidRDefault="00B35768" w:rsidP="00D2645B">
            <w:pPr>
              <w:jc w:val="right"/>
              <w:rPr>
                <w:color w:val="000000"/>
                <w:sz w:val="22"/>
                <w:szCs w:val="22"/>
              </w:rPr>
            </w:pPr>
            <w:r w:rsidRPr="00B35768">
              <w:rPr>
                <w:color w:val="000000"/>
                <w:sz w:val="22"/>
                <w:szCs w:val="22"/>
              </w:rPr>
              <w:t>-6,8</w:t>
            </w:r>
          </w:p>
        </w:tc>
        <w:tc>
          <w:tcPr>
            <w:tcW w:w="816" w:type="dxa"/>
            <w:shd w:val="clear" w:color="auto" w:fill="DDD9C3"/>
            <w:vAlign w:val="bottom"/>
          </w:tcPr>
          <w:p w:rsidR="00B35768" w:rsidRPr="00B35768" w:rsidRDefault="00B35768" w:rsidP="00D2645B">
            <w:pPr>
              <w:jc w:val="right"/>
              <w:rPr>
                <w:color w:val="000000"/>
                <w:sz w:val="22"/>
                <w:szCs w:val="22"/>
              </w:rPr>
            </w:pPr>
            <w:r w:rsidRPr="00B35768">
              <w:rPr>
                <w:color w:val="000000"/>
                <w:sz w:val="22"/>
                <w:szCs w:val="22"/>
              </w:rPr>
              <w:t>-40,5</w:t>
            </w:r>
          </w:p>
        </w:tc>
        <w:tc>
          <w:tcPr>
            <w:tcW w:w="1134" w:type="dxa"/>
            <w:shd w:val="clear" w:color="auto" w:fill="C6D9F1"/>
            <w:vAlign w:val="bottom"/>
          </w:tcPr>
          <w:p w:rsidR="00B35768" w:rsidRPr="00EF1049" w:rsidRDefault="00B35768" w:rsidP="00D2645B">
            <w:pPr>
              <w:rPr>
                <w:b/>
                <w:sz w:val="22"/>
                <w:szCs w:val="22"/>
              </w:rPr>
            </w:pPr>
            <w:r w:rsidRPr="00EF1049">
              <w:rPr>
                <w:b/>
                <w:sz w:val="22"/>
                <w:szCs w:val="22"/>
              </w:rPr>
              <w:t> </w:t>
            </w:r>
          </w:p>
        </w:tc>
        <w:tc>
          <w:tcPr>
            <w:tcW w:w="709" w:type="dxa"/>
            <w:shd w:val="clear" w:color="auto" w:fill="C6D9F1"/>
            <w:vAlign w:val="bottom"/>
          </w:tcPr>
          <w:p w:rsidR="00B35768" w:rsidRPr="00B35768" w:rsidRDefault="00B35768" w:rsidP="00D2645B">
            <w:pPr>
              <w:jc w:val="right"/>
              <w:rPr>
                <w:color w:val="000000"/>
                <w:sz w:val="22"/>
                <w:szCs w:val="22"/>
              </w:rPr>
            </w:pPr>
            <w:r w:rsidRPr="00B35768">
              <w:rPr>
                <w:color w:val="000000"/>
                <w:sz w:val="22"/>
                <w:szCs w:val="22"/>
              </w:rPr>
              <w:t> </w:t>
            </w:r>
          </w:p>
        </w:tc>
        <w:tc>
          <w:tcPr>
            <w:tcW w:w="850" w:type="dxa"/>
            <w:shd w:val="clear" w:color="auto" w:fill="C6D9F1"/>
            <w:vAlign w:val="bottom"/>
          </w:tcPr>
          <w:p w:rsidR="00B35768" w:rsidRPr="00B35768" w:rsidRDefault="00B35768" w:rsidP="00D2645B">
            <w:pPr>
              <w:jc w:val="right"/>
              <w:rPr>
                <w:color w:val="000000"/>
                <w:sz w:val="22"/>
                <w:szCs w:val="22"/>
              </w:rPr>
            </w:pPr>
            <w:r w:rsidRPr="00B35768">
              <w:rPr>
                <w:color w:val="000000"/>
                <w:sz w:val="22"/>
                <w:szCs w:val="22"/>
              </w:rPr>
              <w:t> </w:t>
            </w:r>
          </w:p>
        </w:tc>
        <w:tc>
          <w:tcPr>
            <w:tcW w:w="1134" w:type="dxa"/>
            <w:shd w:val="clear" w:color="auto" w:fill="EAF1DD"/>
            <w:vAlign w:val="bottom"/>
          </w:tcPr>
          <w:p w:rsidR="00B35768" w:rsidRPr="00EF1049" w:rsidRDefault="00B35768" w:rsidP="00D2645B">
            <w:pPr>
              <w:jc w:val="right"/>
              <w:rPr>
                <w:b/>
                <w:sz w:val="22"/>
                <w:szCs w:val="22"/>
              </w:rPr>
            </w:pPr>
            <w:r w:rsidRPr="00EF1049">
              <w:rPr>
                <w:b/>
                <w:sz w:val="22"/>
                <w:szCs w:val="22"/>
              </w:rPr>
              <w:t> </w:t>
            </w:r>
          </w:p>
        </w:tc>
        <w:tc>
          <w:tcPr>
            <w:tcW w:w="709" w:type="dxa"/>
            <w:shd w:val="clear" w:color="auto" w:fill="EAF1DD"/>
            <w:vAlign w:val="bottom"/>
          </w:tcPr>
          <w:p w:rsidR="00B35768" w:rsidRPr="00B35768" w:rsidRDefault="00B35768" w:rsidP="00D2645B">
            <w:pPr>
              <w:jc w:val="right"/>
              <w:rPr>
                <w:color w:val="000000"/>
                <w:sz w:val="22"/>
                <w:szCs w:val="22"/>
              </w:rPr>
            </w:pPr>
            <w:r w:rsidRPr="00B35768">
              <w:rPr>
                <w:color w:val="000000"/>
                <w:sz w:val="22"/>
                <w:szCs w:val="22"/>
              </w:rPr>
              <w:t> </w:t>
            </w:r>
          </w:p>
        </w:tc>
        <w:tc>
          <w:tcPr>
            <w:tcW w:w="850" w:type="dxa"/>
            <w:shd w:val="clear" w:color="auto" w:fill="EAF1DD"/>
            <w:vAlign w:val="bottom"/>
          </w:tcPr>
          <w:p w:rsidR="00B35768" w:rsidRPr="00B35768" w:rsidRDefault="00B35768" w:rsidP="00D2645B">
            <w:pPr>
              <w:jc w:val="right"/>
              <w:rPr>
                <w:color w:val="000000"/>
                <w:sz w:val="22"/>
                <w:szCs w:val="22"/>
              </w:rPr>
            </w:pPr>
            <w:r w:rsidRPr="00B35768">
              <w:rPr>
                <w:color w:val="000000"/>
                <w:sz w:val="22"/>
                <w:szCs w:val="22"/>
              </w:rPr>
              <w:t> </w:t>
            </w:r>
          </w:p>
        </w:tc>
      </w:tr>
      <w:tr w:rsidR="00B35768" w:rsidRPr="0019166F" w:rsidTr="00C80156">
        <w:tc>
          <w:tcPr>
            <w:tcW w:w="1809" w:type="dxa"/>
            <w:shd w:val="clear" w:color="auto" w:fill="auto"/>
          </w:tcPr>
          <w:p w:rsidR="00B35768" w:rsidRPr="00204A54" w:rsidRDefault="00B35768" w:rsidP="00D2645B">
            <w:pPr>
              <w:rPr>
                <w:b/>
                <w:sz w:val="20"/>
                <w:szCs w:val="20"/>
              </w:rPr>
            </w:pPr>
            <w:r w:rsidRPr="00204A54">
              <w:rPr>
                <w:b/>
                <w:sz w:val="20"/>
                <w:szCs w:val="20"/>
              </w:rPr>
              <w:t>Komandiruotėms</w:t>
            </w:r>
          </w:p>
        </w:tc>
        <w:tc>
          <w:tcPr>
            <w:tcW w:w="993" w:type="dxa"/>
            <w:shd w:val="clear" w:color="auto" w:fill="auto"/>
            <w:vAlign w:val="bottom"/>
          </w:tcPr>
          <w:p w:rsidR="00B35768" w:rsidRPr="00EF1049" w:rsidRDefault="00B35768" w:rsidP="00D2645B">
            <w:pPr>
              <w:jc w:val="right"/>
              <w:rPr>
                <w:b/>
                <w:sz w:val="22"/>
                <w:szCs w:val="22"/>
              </w:rPr>
            </w:pPr>
            <w:r w:rsidRPr="00EF1049">
              <w:rPr>
                <w:b/>
                <w:sz w:val="22"/>
                <w:szCs w:val="22"/>
              </w:rPr>
              <w:t>66,2</w:t>
            </w:r>
          </w:p>
        </w:tc>
        <w:tc>
          <w:tcPr>
            <w:tcW w:w="1134" w:type="dxa"/>
            <w:shd w:val="clear" w:color="auto" w:fill="DDD9C3"/>
            <w:vAlign w:val="bottom"/>
          </w:tcPr>
          <w:p w:rsidR="00B35768" w:rsidRPr="00EF1049" w:rsidRDefault="00B35768" w:rsidP="00D2645B">
            <w:pPr>
              <w:jc w:val="right"/>
              <w:rPr>
                <w:b/>
                <w:sz w:val="22"/>
                <w:szCs w:val="22"/>
              </w:rPr>
            </w:pPr>
            <w:r w:rsidRPr="00EF1049">
              <w:rPr>
                <w:b/>
                <w:sz w:val="22"/>
                <w:szCs w:val="22"/>
              </w:rPr>
              <w:t>50,7</w:t>
            </w:r>
          </w:p>
        </w:tc>
        <w:tc>
          <w:tcPr>
            <w:tcW w:w="743" w:type="dxa"/>
            <w:shd w:val="clear" w:color="auto" w:fill="DDD9C3"/>
            <w:vAlign w:val="bottom"/>
          </w:tcPr>
          <w:p w:rsidR="00B35768" w:rsidRPr="00B35768" w:rsidRDefault="00B35768" w:rsidP="00D2645B">
            <w:pPr>
              <w:jc w:val="right"/>
              <w:rPr>
                <w:color w:val="000000"/>
                <w:sz w:val="22"/>
                <w:szCs w:val="22"/>
              </w:rPr>
            </w:pPr>
            <w:r w:rsidRPr="00B35768">
              <w:rPr>
                <w:color w:val="000000"/>
                <w:sz w:val="22"/>
                <w:szCs w:val="22"/>
              </w:rPr>
              <w:t>15,5</w:t>
            </w:r>
          </w:p>
        </w:tc>
        <w:tc>
          <w:tcPr>
            <w:tcW w:w="816" w:type="dxa"/>
            <w:shd w:val="clear" w:color="auto" w:fill="DDD9C3"/>
            <w:vAlign w:val="bottom"/>
          </w:tcPr>
          <w:p w:rsidR="00B35768" w:rsidRPr="00B35768" w:rsidRDefault="00B35768" w:rsidP="00D2645B">
            <w:pPr>
              <w:jc w:val="right"/>
              <w:rPr>
                <w:color w:val="000000"/>
                <w:sz w:val="22"/>
                <w:szCs w:val="22"/>
              </w:rPr>
            </w:pPr>
            <w:r w:rsidRPr="00B35768">
              <w:rPr>
                <w:color w:val="000000"/>
                <w:sz w:val="22"/>
                <w:szCs w:val="22"/>
              </w:rPr>
              <w:t>30,6</w:t>
            </w:r>
          </w:p>
        </w:tc>
        <w:tc>
          <w:tcPr>
            <w:tcW w:w="1134" w:type="dxa"/>
            <w:shd w:val="clear" w:color="auto" w:fill="C6D9F1"/>
            <w:vAlign w:val="bottom"/>
          </w:tcPr>
          <w:p w:rsidR="00B35768" w:rsidRPr="00EF1049" w:rsidRDefault="00B35768" w:rsidP="00D2645B">
            <w:pPr>
              <w:jc w:val="right"/>
              <w:rPr>
                <w:b/>
                <w:sz w:val="22"/>
                <w:szCs w:val="22"/>
              </w:rPr>
            </w:pPr>
            <w:r w:rsidRPr="00EF1049">
              <w:rPr>
                <w:b/>
                <w:sz w:val="22"/>
                <w:szCs w:val="22"/>
              </w:rPr>
              <w:t>49,6</w:t>
            </w:r>
          </w:p>
        </w:tc>
        <w:tc>
          <w:tcPr>
            <w:tcW w:w="709" w:type="dxa"/>
            <w:shd w:val="clear" w:color="auto" w:fill="C6D9F1"/>
            <w:vAlign w:val="bottom"/>
          </w:tcPr>
          <w:p w:rsidR="00B35768" w:rsidRPr="00B35768" w:rsidRDefault="00B35768" w:rsidP="00D2645B">
            <w:pPr>
              <w:jc w:val="right"/>
              <w:rPr>
                <w:color w:val="000000"/>
                <w:sz w:val="22"/>
                <w:szCs w:val="22"/>
              </w:rPr>
            </w:pPr>
            <w:r w:rsidRPr="00B35768">
              <w:rPr>
                <w:color w:val="000000"/>
                <w:sz w:val="22"/>
                <w:szCs w:val="22"/>
              </w:rPr>
              <w:t>16,6</w:t>
            </w:r>
          </w:p>
        </w:tc>
        <w:tc>
          <w:tcPr>
            <w:tcW w:w="850" w:type="dxa"/>
            <w:shd w:val="clear" w:color="auto" w:fill="C6D9F1"/>
            <w:vAlign w:val="bottom"/>
          </w:tcPr>
          <w:p w:rsidR="00B35768" w:rsidRPr="00B35768" w:rsidRDefault="00B35768" w:rsidP="00D2645B">
            <w:pPr>
              <w:jc w:val="right"/>
              <w:rPr>
                <w:color w:val="000000"/>
                <w:sz w:val="22"/>
                <w:szCs w:val="22"/>
              </w:rPr>
            </w:pPr>
            <w:r w:rsidRPr="00B35768">
              <w:rPr>
                <w:color w:val="000000"/>
                <w:sz w:val="22"/>
                <w:szCs w:val="22"/>
              </w:rPr>
              <w:t>33,5</w:t>
            </w:r>
          </w:p>
        </w:tc>
        <w:tc>
          <w:tcPr>
            <w:tcW w:w="1134" w:type="dxa"/>
            <w:shd w:val="clear" w:color="auto" w:fill="EAF1DD"/>
            <w:vAlign w:val="bottom"/>
          </w:tcPr>
          <w:p w:rsidR="00B35768" w:rsidRPr="00EF1049" w:rsidRDefault="00B35768" w:rsidP="00D2645B">
            <w:pPr>
              <w:jc w:val="right"/>
              <w:rPr>
                <w:b/>
                <w:sz w:val="22"/>
                <w:szCs w:val="22"/>
              </w:rPr>
            </w:pPr>
            <w:r w:rsidRPr="00EF1049">
              <w:rPr>
                <w:b/>
                <w:sz w:val="22"/>
                <w:szCs w:val="22"/>
              </w:rPr>
              <w:t>46,7</w:t>
            </w:r>
          </w:p>
        </w:tc>
        <w:tc>
          <w:tcPr>
            <w:tcW w:w="709" w:type="dxa"/>
            <w:shd w:val="clear" w:color="auto" w:fill="EAF1DD"/>
            <w:vAlign w:val="bottom"/>
          </w:tcPr>
          <w:p w:rsidR="00B35768" w:rsidRPr="00B35768" w:rsidRDefault="00B35768" w:rsidP="00D2645B">
            <w:pPr>
              <w:jc w:val="right"/>
              <w:rPr>
                <w:color w:val="000000"/>
                <w:sz w:val="22"/>
                <w:szCs w:val="22"/>
              </w:rPr>
            </w:pPr>
            <w:r w:rsidRPr="00B35768">
              <w:rPr>
                <w:color w:val="000000"/>
                <w:sz w:val="22"/>
                <w:szCs w:val="22"/>
              </w:rPr>
              <w:t>19,5</w:t>
            </w:r>
          </w:p>
        </w:tc>
        <w:tc>
          <w:tcPr>
            <w:tcW w:w="850" w:type="dxa"/>
            <w:shd w:val="clear" w:color="auto" w:fill="EAF1DD"/>
            <w:vAlign w:val="bottom"/>
          </w:tcPr>
          <w:p w:rsidR="00B35768" w:rsidRPr="00B35768" w:rsidRDefault="00B35768" w:rsidP="00D2645B">
            <w:pPr>
              <w:jc w:val="right"/>
              <w:rPr>
                <w:color w:val="000000"/>
                <w:sz w:val="22"/>
                <w:szCs w:val="22"/>
              </w:rPr>
            </w:pPr>
            <w:r w:rsidRPr="00B35768">
              <w:rPr>
                <w:color w:val="000000"/>
                <w:sz w:val="22"/>
                <w:szCs w:val="22"/>
              </w:rPr>
              <w:t>41,8</w:t>
            </w:r>
          </w:p>
        </w:tc>
      </w:tr>
    </w:tbl>
    <w:p w:rsidR="00204A54" w:rsidRPr="009A4765" w:rsidRDefault="00B35768" w:rsidP="00405624">
      <w:pPr>
        <w:spacing w:after="120"/>
        <w:ind w:left="720"/>
        <w:jc w:val="both"/>
        <w:rPr>
          <w:sz w:val="22"/>
          <w:szCs w:val="22"/>
        </w:rPr>
      </w:pPr>
      <w:r w:rsidRPr="009A4765">
        <w:rPr>
          <w:sz w:val="22"/>
          <w:szCs w:val="22"/>
        </w:rPr>
        <w:t>Lentelė Nr. 1, šaltinis: Seimo Audito komitetas</w:t>
      </w:r>
    </w:p>
    <w:p w:rsidR="00A042EE" w:rsidRPr="00EF1049" w:rsidRDefault="00563905" w:rsidP="00405624">
      <w:pPr>
        <w:numPr>
          <w:ilvl w:val="0"/>
          <w:numId w:val="8"/>
        </w:numPr>
        <w:spacing w:after="120"/>
        <w:jc w:val="both"/>
      </w:pPr>
      <w:r w:rsidRPr="00EF1049">
        <w:t>201</w:t>
      </w:r>
      <w:r w:rsidR="00EF1049" w:rsidRPr="00EF1049">
        <w:t>3</w:t>
      </w:r>
      <w:r w:rsidRPr="00EF1049">
        <w:t xml:space="preserve"> metais išlaidos planuojamos labiau atsižvelgiant į praėjusių metų faktines išlaidas analizuotoms sritims, išsiskiria </w:t>
      </w:r>
      <w:r w:rsidR="00EF1049" w:rsidRPr="00EF1049">
        <w:t xml:space="preserve">tik išlaidos reprezentacijai ir komandiruotėms, kurių planuota žymiai daugiau nei panaudota 2012 metais. Toks didėjimas </w:t>
      </w:r>
      <w:r w:rsidR="009A4765">
        <w:t xml:space="preserve">gali būti </w:t>
      </w:r>
      <w:r w:rsidR="00EF1049" w:rsidRPr="00EF1049">
        <w:t>grindžiamas Lietuvos pirmininkavimo Europos Sąjungos Tarybai poreikiais.</w:t>
      </w:r>
    </w:p>
    <w:tbl>
      <w:tblPr>
        <w:tblW w:w="9312" w:type="dxa"/>
        <w:tblInd w:w="577" w:type="dxa"/>
        <w:tblLayout w:type="fixed"/>
        <w:tblLook w:val="04A0" w:firstRow="1" w:lastRow="0" w:firstColumn="1" w:lastColumn="0" w:noHBand="0" w:noVBand="1"/>
      </w:tblPr>
      <w:tblGrid>
        <w:gridCol w:w="2225"/>
        <w:gridCol w:w="1842"/>
        <w:gridCol w:w="1985"/>
        <w:gridCol w:w="1603"/>
        <w:gridCol w:w="1657"/>
      </w:tblGrid>
      <w:tr w:rsidR="009F518E" w:rsidRPr="002F25BF" w:rsidTr="002F3F28">
        <w:trPr>
          <w:trHeight w:val="378"/>
          <w:tblHeader/>
        </w:trPr>
        <w:tc>
          <w:tcPr>
            <w:tcW w:w="2225" w:type="dxa"/>
            <w:vMerge w:val="restart"/>
            <w:tcBorders>
              <w:top w:val="single" w:sz="4" w:space="0" w:color="auto"/>
              <w:left w:val="single" w:sz="4" w:space="0" w:color="auto"/>
              <w:right w:val="single" w:sz="4" w:space="0" w:color="auto"/>
            </w:tcBorders>
            <w:shd w:val="clear" w:color="auto" w:fill="auto"/>
            <w:noWrap/>
            <w:vAlign w:val="center"/>
            <w:hideMark/>
          </w:tcPr>
          <w:p w:rsidR="009F518E" w:rsidRPr="00B35768" w:rsidRDefault="009F518E" w:rsidP="00D2645B">
            <w:pPr>
              <w:jc w:val="center"/>
              <w:rPr>
                <w:b/>
                <w:color w:val="000000"/>
                <w:sz w:val="22"/>
                <w:szCs w:val="22"/>
              </w:rPr>
            </w:pPr>
            <w:r w:rsidRPr="00B35768">
              <w:rPr>
                <w:b/>
                <w:color w:val="000000"/>
                <w:sz w:val="22"/>
                <w:szCs w:val="22"/>
              </w:rPr>
              <w:t>Išlaidos</w:t>
            </w:r>
          </w:p>
        </w:tc>
        <w:tc>
          <w:tcPr>
            <w:tcW w:w="1842" w:type="dxa"/>
            <w:vMerge w:val="restart"/>
            <w:tcBorders>
              <w:top w:val="single" w:sz="4" w:space="0" w:color="auto"/>
              <w:left w:val="nil"/>
              <w:right w:val="single" w:sz="4" w:space="0" w:color="auto"/>
            </w:tcBorders>
            <w:shd w:val="clear" w:color="auto" w:fill="auto"/>
            <w:vAlign w:val="center"/>
          </w:tcPr>
          <w:p w:rsidR="009F518E" w:rsidRPr="00B35768" w:rsidRDefault="009F518E" w:rsidP="00D2645B">
            <w:pPr>
              <w:jc w:val="center"/>
              <w:rPr>
                <w:b/>
                <w:color w:val="000000"/>
                <w:sz w:val="22"/>
                <w:szCs w:val="22"/>
              </w:rPr>
            </w:pPr>
            <w:r w:rsidRPr="00B35768">
              <w:rPr>
                <w:b/>
                <w:sz w:val="22"/>
                <w:szCs w:val="22"/>
              </w:rPr>
              <w:t>201</w:t>
            </w:r>
            <w:r w:rsidR="00B35768" w:rsidRPr="00B35768">
              <w:rPr>
                <w:b/>
                <w:sz w:val="22"/>
                <w:szCs w:val="22"/>
              </w:rPr>
              <w:t>3</w:t>
            </w:r>
            <w:r w:rsidRPr="00B35768">
              <w:rPr>
                <w:b/>
                <w:sz w:val="22"/>
                <w:szCs w:val="22"/>
              </w:rPr>
              <w:t xml:space="preserve"> m. planas, mln. Lt</w:t>
            </w:r>
          </w:p>
        </w:tc>
        <w:tc>
          <w:tcPr>
            <w:tcW w:w="1985" w:type="dxa"/>
            <w:vMerge w:val="restart"/>
            <w:tcBorders>
              <w:top w:val="single" w:sz="4" w:space="0" w:color="auto"/>
              <w:left w:val="nil"/>
              <w:right w:val="single" w:sz="4" w:space="0" w:color="auto"/>
            </w:tcBorders>
            <w:shd w:val="clear" w:color="auto" w:fill="auto"/>
            <w:vAlign w:val="center"/>
            <w:hideMark/>
          </w:tcPr>
          <w:p w:rsidR="009F518E" w:rsidRPr="00B35768" w:rsidRDefault="009F518E" w:rsidP="00D2645B">
            <w:pPr>
              <w:jc w:val="center"/>
              <w:rPr>
                <w:b/>
                <w:color w:val="000000"/>
                <w:sz w:val="22"/>
                <w:szCs w:val="22"/>
              </w:rPr>
            </w:pPr>
            <w:r w:rsidRPr="00B35768">
              <w:rPr>
                <w:b/>
                <w:color w:val="000000"/>
                <w:sz w:val="22"/>
                <w:szCs w:val="22"/>
              </w:rPr>
              <w:t>201</w:t>
            </w:r>
            <w:r w:rsidR="00B35768" w:rsidRPr="00B35768">
              <w:rPr>
                <w:b/>
                <w:color w:val="000000"/>
                <w:sz w:val="22"/>
                <w:szCs w:val="22"/>
              </w:rPr>
              <w:t>2</w:t>
            </w:r>
            <w:r w:rsidRPr="00B35768">
              <w:rPr>
                <w:b/>
                <w:color w:val="000000"/>
                <w:sz w:val="22"/>
                <w:szCs w:val="22"/>
              </w:rPr>
              <w:t xml:space="preserve"> m. faktas, mln. Lt</w:t>
            </w:r>
          </w:p>
        </w:tc>
        <w:tc>
          <w:tcPr>
            <w:tcW w:w="3260" w:type="dxa"/>
            <w:gridSpan w:val="2"/>
            <w:tcBorders>
              <w:top w:val="single" w:sz="4" w:space="0" w:color="auto"/>
              <w:left w:val="nil"/>
              <w:bottom w:val="single" w:sz="4" w:space="0" w:color="auto"/>
              <w:right w:val="single" w:sz="4" w:space="0" w:color="auto"/>
            </w:tcBorders>
            <w:vAlign w:val="center"/>
          </w:tcPr>
          <w:p w:rsidR="009F518E" w:rsidRPr="00B35768" w:rsidRDefault="009F518E" w:rsidP="00D2645B">
            <w:pPr>
              <w:jc w:val="center"/>
              <w:rPr>
                <w:b/>
                <w:sz w:val="22"/>
                <w:szCs w:val="22"/>
              </w:rPr>
            </w:pPr>
            <w:r w:rsidRPr="00B35768">
              <w:rPr>
                <w:b/>
                <w:sz w:val="22"/>
                <w:szCs w:val="22"/>
              </w:rPr>
              <w:t>Skirtumas</w:t>
            </w:r>
          </w:p>
        </w:tc>
      </w:tr>
      <w:tr w:rsidR="009F518E" w:rsidRPr="002F25BF" w:rsidTr="002F3F28">
        <w:trPr>
          <w:trHeight w:val="378"/>
          <w:tblHeader/>
        </w:trPr>
        <w:tc>
          <w:tcPr>
            <w:tcW w:w="2225" w:type="dxa"/>
            <w:vMerge/>
            <w:tcBorders>
              <w:left w:val="single" w:sz="4" w:space="0" w:color="auto"/>
              <w:bottom w:val="single" w:sz="4" w:space="0" w:color="auto"/>
              <w:right w:val="single" w:sz="4" w:space="0" w:color="auto"/>
            </w:tcBorders>
            <w:shd w:val="clear" w:color="auto" w:fill="auto"/>
            <w:noWrap/>
            <w:vAlign w:val="center"/>
          </w:tcPr>
          <w:p w:rsidR="009F518E" w:rsidRPr="00B35768" w:rsidRDefault="009F518E" w:rsidP="00D2645B">
            <w:pPr>
              <w:jc w:val="center"/>
              <w:rPr>
                <w:b/>
                <w:color w:val="000000"/>
                <w:sz w:val="22"/>
                <w:szCs w:val="22"/>
              </w:rPr>
            </w:pPr>
          </w:p>
        </w:tc>
        <w:tc>
          <w:tcPr>
            <w:tcW w:w="1842" w:type="dxa"/>
            <w:vMerge/>
            <w:tcBorders>
              <w:left w:val="nil"/>
              <w:bottom w:val="single" w:sz="4" w:space="0" w:color="auto"/>
              <w:right w:val="single" w:sz="4" w:space="0" w:color="auto"/>
            </w:tcBorders>
            <w:shd w:val="clear" w:color="auto" w:fill="auto"/>
            <w:vAlign w:val="center"/>
          </w:tcPr>
          <w:p w:rsidR="009F518E" w:rsidRPr="00B35768" w:rsidRDefault="009F518E" w:rsidP="00D2645B">
            <w:pPr>
              <w:jc w:val="center"/>
              <w:rPr>
                <w:b/>
                <w:sz w:val="22"/>
                <w:szCs w:val="22"/>
              </w:rPr>
            </w:pPr>
          </w:p>
        </w:tc>
        <w:tc>
          <w:tcPr>
            <w:tcW w:w="1985" w:type="dxa"/>
            <w:vMerge/>
            <w:tcBorders>
              <w:left w:val="nil"/>
              <w:bottom w:val="single" w:sz="4" w:space="0" w:color="auto"/>
              <w:right w:val="single" w:sz="4" w:space="0" w:color="auto"/>
            </w:tcBorders>
            <w:shd w:val="clear" w:color="auto" w:fill="auto"/>
            <w:vAlign w:val="center"/>
          </w:tcPr>
          <w:p w:rsidR="009F518E" w:rsidRPr="00B35768" w:rsidRDefault="009F518E" w:rsidP="00D2645B">
            <w:pPr>
              <w:jc w:val="center"/>
              <w:rPr>
                <w:b/>
                <w:color w:val="000000"/>
                <w:sz w:val="22"/>
                <w:szCs w:val="22"/>
              </w:rPr>
            </w:pPr>
          </w:p>
        </w:tc>
        <w:tc>
          <w:tcPr>
            <w:tcW w:w="1603" w:type="dxa"/>
            <w:tcBorders>
              <w:top w:val="single" w:sz="4" w:space="0" w:color="auto"/>
              <w:left w:val="nil"/>
              <w:bottom w:val="single" w:sz="4" w:space="0" w:color="auto"/>
              <w:right w:val="single" w:sz="4" w:space="0" w:color="auto"/>
            </w:tcBorders>
            <w:vAlign w:val="center"/>
          </w:tcPr>
          <w:p w:rsidR="009F518E" w:rsidRPr="00B35768" w:rsidRDefault="009F518E" w:rsidP="00D2645B">
            <w:pPr>
              <w:jc w:val="center"/>
              <w:rPr>
                <w:b/>
                <w:sz w:val="22"/>
                <w:szCs w:val="22"/>
              </w:rPr>
            </w:pPr>
            <w:r w:rsidRPr="00B35768">
              <w:rPr>
                <w:b/>
                <w:sz w:val="22"/>
                <w:szCs w:val="22"/>
              </w:rPr>
              <w:t>Mln. Lt</w:t>
            </w:r>
          </w:p>
        </w:tc>
        <w:tc>
          <w:tcPr>
            <w:tcW w:w="1657" w:type="dxa"/>
            <w:tcBorders>
              <w:top w:val="single" w:sz="4" w:space="0" w:color="auto"/>
              <w:left w:val="nil"/>
              <w:bottom w:val="single" w:sz="4" w:space="0" w:color="auto"/>
              <w:right w:val="single" w:sz="4" w:space="0" w:color="auto"/>
            </w:tcBorders>
            <w:vAlign w:val="center"/>
          </w:tcPr>
          <w:p w:rsidR="009F518E" w:rsidRPr="00B35768" w:rsidRDefault="009F518E" w:rsidP="00D2645B">
            <w:pPr>
              <w:jc w:val="center"/>
              <w:rPr>
                <w:b/>
                <w:sz w:val="22"/>
                <w:szCs w:val="22"/>
                <w:lang w:val="en-US"/>
              </w:rPr>
            </w:pPr>
            <w:r w:rsidRPr="00B35768">
              <w:rPr>
                <w:b/>
                <w:sz w:val="22"/>
                <w:szCs w:val="22"/>
                <w:lang w:val="en-US"/>
              </w:rPr>
              <w:t>%</w:t>
            </w:r>
          </w:p>
        </w:tc>
      </w:tr>
      <w:tr w:rsidR="00B35768" w:rsidRPr="002F25BF" w:rsidTr="002F3F28">
        <w:trPr>
          <w:trHeight w:val="288"/>
        </w:trPr>
        <w:tc>
          <w:tcPr>
            <w:tcW w:w="2225" w:type="dxa"/>
            <w:tcBorders>
              <w:top w:val="nil"/>
              <w:left w:val="single" w:sz="4" w:space="0" w:color="auto"/>
              <w:bottom w:val="single" w:sz="4" w:space="0" w:color="auto"/>
              <w:right w:val="single" w:sz="4" w:space="0" w:color="auto"/>
            </w:tcBorders>
            <w:shd w:val="clear" w:color="auto" w:fill="auto"/>
            <w:noWrap/>
            <w:vAlign w:val="bottom"/>
            <w:hideMark/>
          </w:tcPr>
          <w:p w:rsidR="00B35768" w:rsidRPr="00B35768" w:rsidRDefault="00B35768" w:rsidP="00D2645B">
            <w:pPr>
              <w:rPr>
                <w:b/>
                <w:color w:val="000000"/>
                <w:sz w:val="22"/>
                <w:szCs w:val="22"/>
              </w:rPr>
            </w:pPr>
            <w:r w:rsidRPr="00B35768">
              <w:rPr>
                <w:b/>
                <w:color w:val="000000"/>
                <w:sz w:val="22"/>
                <w:szCs w:val="22"/>
              </w:rPr>
              <w:t>Reprezentacijai</w:t>
            </w:r>
          </w:p>
        </w:tc>
        <w:tc>
          <w:tcPr>
            <w:tcW w:w="1842" w:type="dxa"/>
            <w:tcBorders>
              <w:top w:val="nil"/>
              <w:left w:val="nil"/>
              <w:bottom w:val="single" w:sz="4" w:space="0" w:color="auto"/>
              <w:right w:val="single" w:sz="4" w:space="0" w:color="auto"/>
            </w:tcBorders>
            <w:shd w:val="clear" w:color="auto" w:fill="auto"/>
            <w:noWrap/>
            <w:vAlign w:val="bottom"/>
          </w:tcPr>
          <w:p w:rsidR="00B35768" w:rsidRPr="00B35768" w:rsidRDefault="00B35768" w:rsidP="00D2645B">
            <w:pPr>
              <w:jc w:val="right"/>
              <w:rPr>
                <w:color w:val="000000"/>
                <w:sz w:val="22"/>
                <w:szCs w:val="22"/>
              </w:rPr>
            </w:pPr>
            <w:r w:rsidRPr="00B35768">
              <w:rPr>
                <w:color w:val="000000"/>
                <w:sz w:val="22"/>
                <w:szCs w:val="22"/>
              </w:rPr>
              <w:t>38</w:t>
            </w:r>
            <w:r>
              <w:rPr>
                <w:color w:val="000000"/>
                <w:sz w:val="22"/>
                <w:szCs w:val="22"/>
              </w:rPr>
              <w:t>,0</w:t>
            </w:r>
          </w:p>
        </w:tc>
        <w:tc>
          <w:tcPr>
            <w:tcW w:w="1985" w:type="dxa"/>
            <w:tcBorders>
              <w:top w:val="nil"/>
              <w:left w:val="nil"/>
              <w:bottom w:val="single" w:sz="4" w:space="0" w:color="auto"/>
              <w:right w:val="single" w:sz="4" w:space="0" w:color="auto"/>
            </w:tcBorders>
            <w:shd w:val="clear" w:color="auto" w:fill="auto"/>
            <w:noWrap/>
            <w:vAlign w:val="bottom"/>
          </w:tcPr>
          <w:p w:rsidR="00B35768" w:rsidRPr="00B35768" w:rsidRDefault="00B35768" w:rsidP="00D2645B">
            <w:pPr>
              <w:jc w:val="right"/>
              <w:rPr>
                <w:color w:val="000000"/>
                <w:sz w:val="22"/>
                <w:szCs w:val="22"/>
              </w:rPr>
            </w:pPr>
            <w:r w:rsidRPr="00B35768">
              <w:rPr>
                <w:color w:val="000000"/>
                <w:sz w:val="22"/>
                <w:szCs w:val="22"/>
              </w:rPr>
              <w:t>13,5</w:t>
            </w:r>
          </w:p>
        </w:tc>
        <w:tc>
          <w:tcPr>
            <w:tcW w:w="1603" w:type="dxa"/>
            <w:tcBorders>
              <w:top w:val="single" w:sz="4" w:space="0" w:color="auto"/>
              <w:left w:val="nil"/>
              <w:bottom w:val="single" w:sz="4" w:space="0" w:color="auto"/>
              <w:right w:val="single" w:sz="4" w:space="0" w:color="auto"/>
            </w:tcBorders>
            <w:vAlign w:val="bottom"/>
          </w:tcPr>
          <w:p w:rsidR="00B35768" w:rsidRPr="00B35768" w:rsidRDefault="00B35768" w:rsidP="00D2645B">
            <w:pPr>
              <w:jc w:val="right"/>
              <w:rPr>
                <w:color w:val="000000"/>
                <w:sz w:val="22"/>
                <w:szCs w:val="22"/>
              </w:rPr>
            </w:pPr>
            <w:r w:rsidRPr="00B35768">
              <w:rPr>
                <w:color w:val="000000"/>
                <w:sz w:val="22"/>
                <w:szCs w:val="22"/>
              </w:rPr>
              <w:t>24,5</w:t>
            </w:r>
          </w:p>
        </w:tc>
        <w:tc>
          <w:tcPr>
            <w:tcW w:w="1657" w:type="dxa"/>
            <w:tcBorders>
              <w:top w:val="single" w:sz="4" w:space="0" w:color="auto"/>
              <w:left w:val="nil"/>
              <w:bottom w:val="single" w:sz="4" w:space="0" w:color="auto"/>
              <w:right w:val="single" w:sz="4" w:space="0" w:color="auto"/>
            </w:tcBorders>
            <w:vAlign w:val="bottom"/>
          </w:tcPr>
          <w:p w:rsidR="00B35768" w:rsidRPr="00B35768" w:rsidRDefault="00B35768" w:rsidP="00D2645B">
            <w:pPr>
              <w:jc w:val="right"/>
              <w:rPr>
                <w:color w:val="000000"/>
                <w:sz w:val="22"/>
                <w:szCs w:val="22"/>
              </w:rPr>
            </w:pPr>
            <w:r w:rsidRPr="00B35768">
              <w:rPr>
                <w:color w:val="000000"/>
                <w:sz w:val="22"/>
                <w:szCs w:val="22"/>
              </w:rPr>
              <w:t>181,5</w:t>
            </w:r>
          </w:p>
        </w:tc>
      </w:tr>
      <w:tr w:rsidR="00B35768" w:rsidRPr="002F25BF" w:rsidTr="002F3F28">
        <w:trPr>
          <w:trHeight w:val="288"/>
        </w:trPr>
        <w:tc>
          <w:tcPr>
            <w:tcW w:w="2225" w:type="dxa"/>
            <w:tcBorders>
              <w:top w:val="nil"/>
              <w:left w:val="single" w:sz="4" w:space="0" w:color="auto"/>
              <w:bottom w:val="single" w:sz="4" w:space="0" w:color="auto"/>
              <w:right w:val="single" w:sz="4" w:space="0" w:color="auto"/>
            </w:tcBorders>
            <w:shd w:val="clear" w:color="auto" w:fill="auto"/>
            <w:noWrap/>
            <w:vAlign w:val="bottom"/>
            <w:hideMark/>
          </w:tcPr>
          <w:p w:rsidR="00B35768" w:rsidRPr="00B35768" w:rsidRDefault="00B35768" w:rsidP="00D2645B">
            <w:pPr>
              <w:rPr>
                <w:b/>
                <w:color w:val="000000"/>
                <w:sz w:val="22"/>
                <w:szCs w:val="22"/>
              </w:rPr>
            </w:pPr>
            <w:r w:rsidRPr="00B35768">
              <w:rPr>
                <w:b/>
                <w:color w:val="000000"/>
                <w:sz w:val="22"/>
                <w:szCs w:val="22"/>
              </w:rPr>
              <w:t>Transportui</w:t>
            </w:r>
          </w:p>
        </w:tc>
        <w:tc>
          <w:tcPr>
            <w:tcW w:w="1842" w:type="dxa"/>
            <w:tcBorders>
              <w:top w:val="nil"/>
              <w:left w:val="nil"/>
              <w:bottom w:val="single" w:sz="4" w:space="0" w:color="auto"/>
              <w:right w:val="single" w:sz="4" w:space="0" w:color="auto"/>
            </w:tcBorders>
            <w:shd w:val="clear" w:color="auto" w:fill="auto"/>
            <w:noWrap/>
            <w:vAlign w:val="bottom"/>
          </w:tcPr>
          <w:p w:rsidR="00B35768" w:rsidRPr="00B35768" w:rsidRDefault="00B35768" w:rsidP="00D2645B">
            <w:pPr>
              <w:jc w:val="right"/>
              <w:rPr>
                <w:color w:val="000000"/>
                <w:sz w:val="22"/>
                <w:szCs w:val="22"/>
              </w:rPr>
            </w:pPr>
            <w:r w:rsidRPr="00B35768">
              <w:rPr>
                <w:color w:val="000000"/>
                <w:sz w:val="22"/>
                <w:szCs w:val="22"/>
              </w:rPr>
              <w:t>120,9</w:t>
            </w:r>
          </w:p>
        </w:tc>
        <w:tc>
          <w:tcPr>
            <w:tcW w:w="1985" w:type="dxa"/>
            <w:tcBorders>
              <w:top w:val="nil"/>
              <w:left w:val="nil"/>
              <w:bottom w:val="single" w:sz="4" w:space="0" w:color="auto"/>
              <w:right w:val="single" w:sz="4" w:space="0" w:color="auto"/>
            </w:tcBorders>
            <w:shd w:val="clear" w:color="auto" w:fill="auto"/>
            <w:noWrap/>
            <w:vAlign w:val="bottom"/>
          </w:tcPr>
          <w:p w:rsidR="00B35768" w:rsidRPr="00B35768" w:rsidRDefault="00B35768" w:rsidP="00D2645B">
            <w:pPr>
              <w:jc w:val="right"/>
              <w:rPr>
                <w:color w:val="000000"/>
                <w:sz w:val="22"/>
                <w:szCs w:val="22"/>
              </w:rPr>
            </w:pPr>
            <w:r w:rsidRPr="00B35768">
              <w:rPr>
                <w:color w:val="000000"/>
                <w:sz w:val="22"/>
                <w:szCs w:val="22"/>
              </w:rPr>
              <w:t>110,3</w:t>
            </w:r>
          </w:p>
        </w:tc>
        <w:tc>
          <w:tcPr>
            <w:tcW w:w="1603" w:type="dxa"/>
            <w:tcBorders>
              <w:top w:val="single" w:sz="4" w:space="0" w:color="auto"/>
              <w:left w:val="nil"/>
              <w:bottom w:val="single" w:sz="4" w:space="0" w:color="auto"/>
              <w:right w:val="single" w:sz="4" w:space="0" w:color="auto"/>
            </w:tcBorders>
            <w:vAlign w:val="bottom"/>
          </w:tcPr>
          <w:p w:rsidR="00B35768" w:rsidRPr="00B35768" w:rsidRDefault="00B35768" w:rsidP="00D2645B">
            <w:pPr>
              <w:jc w:val="right"/>
              <w:rPr>
                <w:color w:val="000000"/>
                <w:sz w:val="22"/>
                <w:szCs w:val="22"/>
              </w:rPr>
            </w:pPr>
            <w:r w:rsidRPr="00B35768">
              <w:rPr>
                <w:color w:val="000000"/>
                <w:sz w:val="22"/>
                <w:szCs w:val="22"/>
              </w:rPr>
              <w:t>10,6</w:t>
            </w:r>
          </w:p>
        </w:tc>
        <w:tc>
          <w:tcPr>
            <w:tcW w:w="1657" w:type="dxa"/>
            <w:tcBorders>
              <w:top w:val="single" w:sz="4" w:space="0" w:color="auto"/>
              <w:left w:val="nil"/>
              <w:bottom w:val="single" w:sz="4" w:space="0" w:color="auto"/>
              <w:right w:val="single" w:sz="4" w:space="0" w:color="auto"/>
            </w:tcBorders>
            <w:vAlign w:val="bottom"/>
          </w:tcPr>
          <w:p w:rsidR="00B35768" w:rsidRPr="00B35768" w:rsidRDefault="00B35768" w:rsidP="00D2645B">
            <w:pPr>
              <w:jc w:val="right"/>
              <w:rPr>
                <w:color w:val="000000"/>
                <w:sz w:val="22"/>
                <w:szCs w:val="22"/>
              </w:rPr>
            </w:pPr>
            <w:r w:rsidRPr="00B35768">
              <w:rPr>
                <w:color w:val="000000"/>
                <w:sz w:val="22"/>
                <w:szCs w:val="22"/>
              </w:rPr>
              <w:t>9,6</w:t>
            </w:r>
          </w:p>
        </w:tc>
      </w:tr>
      <w:tr w:rsidR="00B35768" w:rsidRPr="002F25BF" w:rsidTr="002F3F28">
        <w:trPr>
          <w:cantSplit/>
          <w:trHeight w:val="288"/>
        </w:trPr>
        <w:tc>
          <w:tcPr>
            <w:tcW w:w="2225" w:type="dxa"/>
            <w:tcBorders>
              <w:top w:val="nil"/>
              <w:left w:val="single" w:sz="4" w:space="0" w:color="auto"/>
              <w:bottom w:val="single" w:sz="4" w:space="0" w:color="auto"/>
              <w:right w:val="single" w:sz="4" w:space="0" w:color="auto"/>
            </w:tcBorders>
            <w:shd w:val="clear" w:color="auto" w:fill="auto"/>
            <w:noWrap/>
            <w:vAlign w:val="bottom"/>
            <w:hideMark/>
          </w:tcPr>
          <w:p w:rsidR="00B35768" w:rsidRPr="00B35768" w:rsidRDefault="00B35768" w:rsidP="00D2645B">
            <w:pPr>
              <w:rPr>
                <w:b/>
                <w:color w:val="000000"/>
                <w:sz w:val="22"/>
                <w:szCs w:val="22"/>
              </w:rPr>
            </w:pPr>
            <w:r w:rsidRPr="00B35768">
              <w:rPr>
                <w:b/>
                <w:color w:val="000000"/>
                <w:sz w:val="22"/>
                <w:szCs w:val="22"/>
              </w:rPr>
              <w:t>Kvalifikacijos kėlimui</w:t>
            </w:r>
          </w:p>
        </w:tc>
        <w:tc>
          <w:tcPr>
            <w:tcW w:w="1842" w:type="dxa"/>
            <w:tcBorders>
              <w:top w:val="nil"/>
              <w:left w:val="nil"/>
              <w:bottom w:val="single" w:sz="4" w:space="0" w:color="auto"/>
              <w:right w:val="single" w:sz="4" w:space="0" w:color="auto"/>
            </w:tcBorders>
            <w:shd w:val="clear" w:color="auto" w:fill="auto"/>
            <w:noWrap/>
            <w:vAlign w:val="bottom"/>
          </w:tcPr>
          <w:p w:rsidR="00B35768" w:rsidRPr="00B35768" w:rsidRDefault="00B35768" w:rsidP="00D2645B">
            <w:pPr>
              <w:jc w:val="right"/>
              <w:rPr>
                <w:color w:val="000000"/>
                <w:sz w:val="22"/>
                <w:szCs w:val="22"/>
              </w:rPr>
            </w:pPr>
            <w:r w:rsidRPr="00B35768">
              <w:rPr>
                <w:color w:val="000000"/>
                <w:sz w:val="22"/>
                <w:szCs w:val="22"/>
              </w:rPr>
              <w:t>10,4</w:t>
            </w:r>
          </w:p>
        </w:tc>
        <w:tc>
          <w:tcPr>
            <w:tcW w:w="1985" w:type="dxa"/>
            <w:tcBorders>
              <w:top w:val="nil"/>
              <w:left w:val="nil"/>
              <w:bottom w:val="single" w:sz="4" w:space="0" w:color="auto"/>
              <w:right w:val="single" w:sz="4" w:space="0" w:color="auto"/>
            </w:tcBorders>
            <w:shd w:val="clear" w:color="auto" w:fill="auto"/>
            <w:noWrap/>
            <w:vAlign w:val="bottom"/>
          </w:tcPr>
          <w:p w:rsidR="00B35768" w:rsidRPr="00B35768" w:rsidRDefault="00B35768" w:rsidP="00D2645B">
            <w:pPr>
              <w:jc w:val="right"/>
              <w:rPr>
                <w:color w:val="000000"/>
                <w:sz w:val="22"/>
                <w:szCs w:val="22"/>
              </w:rPr>
            </w:pPr>
            <w:r w:rsidRPr="00B35768">
              <w:rPr>
                <w:color w:val="000000"/>
                <w:sz w:val="22"/>
                <w:szCs w:val="22"/>
              </w:rPr>
              <w:t>8,4</w:t>
            </w:r>
          </w:p>
        </w:tc>
        <w:tc>
          <w:tcPr>
            <w:tcW w:w="1603" w:type="dxa"/>
            <w:tcBorders>
              <w:top w:val="single" w:sz="4" w:space="0" w:color="auto"/>
              <w:left w:val="nil"/>
              <w:bottom w:val="single" w:sz="4" w:space="0" w:color="auto"/>
              <w:right w:val="single" w:sz="4" w:space="0" w:color="auto"/>
            </w:tcBorders>
            <w:vAlign w:val="bottom"/>
          </w:tcPr>
          <w:p w:rsidR="00B35768" w:rsidRPr="00B35768" w:rsidRDefault="00B35768" w:rsidP="00D2645B">
            <w:pPr>
              <w:jc w:val="right"/>
              <w:rPr>
                <w:color w:val="000000"/>
                <w:sz w:val="22"/>
                <w:szCs w:val="22"/>
              </w:rPr>
            </w:pPr>
            <w:r w:rsidRPr="00B35768">
              <w:rPr>
                <w:color w:val="000000"/>
                <w:sz w:val="22"/>
                <w:szCs w:val="22"/>
              </w:rPr>
              <w:t>2,0</w:t>
            </w:r>
          </w:p>
        </w:tc>
        <w:tc>
          <w:tcPr>
            <w:tcW w:w="1657" w:type="dxa"/>
            <w:tcBorders>
              <w:top w:val="single" w:sz="4" w:space="0" w:color="auto"/>
              <w:left w:val="nil"/>
              <w:bottom w:val="single" w:sz="4" w:space="0" w:color="auto"/>
              <w:right w:val="single" w:sz="4" w:space="0" w:color="auto"/>
            </w:tcBorders>
            <w:vAlign w:val="bottom"/>
          </w:tcPr>
          <w:p w:rsidR="00B35768" w:rsidRPr="00B35768" w:rsidRDefault="00B35768" w:rsidP="00D2645B">
            <w:pPr>
              <w:jc w:val="right"/>
              <w:rPr>
                <w:color w:val="000000"/>
                <w:sz w:val="22"/>
                <w:szCs w:val="22"/>
              </w:rPr>
            </w:pPr>
            <w:r w:rsidRPr="00B35768">
              <w:rPr>
                <w:color w:val="000000"/>
                <w:sz w:val="22"/>
                <w:szCs w:val="22"/>
              </w:rPr>
              <w:t>23,8</w:t>
            </w:r>
          </w:p>
        </w:tc>
      </w:tr>
      <w:tr w:rsidR="00B35768" w:rsidRPr="002F25BF" w:rsidTr="002F3F28">
        <w:trPr>
          <w:trHeight w:val="288"/>
        </w:trPr>
        <w:tc>
          <w:tcPr>
            <w:tcW w:w="2225" w:type="dxa"/>
            <w:tcBorders>
              <w:top w:val="nil"/>
              <w:left w:val="single" w:sz="4" w:space="0" w:color="auto"/>
              <w:bottom w:val="single" w:sz="4" w:space="0" w:color="auto"/>
              <w:right w:val="single" w:sz="4" w:space="0" w:color="auto"/>
            </w:tcBorders>
            <w:shd w:val="clear" w:color="auto" w:fill="auto"/>
            <w:noWrap/>
            <w:vAlign w:val="bottom"/>
            <w:hideMark/>
          </w:tcPr>
          <w:p w:rsidR="00B35768" w:rsidRPr="00B35768" w:rsidRDefault="00B35768" w:rsidP="00D2645B">
            <w:pPr>
              <w:rPr>
                <w:b/>
                <w:color w:val="000000"/>
                <w:sz w:val="22"/>
                <w:szCs w:val="22"/>
              </w:rPr>
            </w:pPr>
            <w:r w:rsidRPr="00B35768">
              <w:rPr>
                <w:b/>
                <w:color w:val="000000"/>
                <w:sz w:val="22"/>
                <w:szCs w:val="22"/>
              </w:rPr>
              <w:t>Ekspertams</w:t>
            </w:r>
          </w:p>
        </w:tc>
        <w:tc>
          <w:tcPr>
            <w:tcW w:w="1842" w:type="dxa"/>
            <w:tcBorders>
              <w:top w:val="nil"/>
              <w:left w:val="nil"/>
              <w:bottom w:val="single" w:sz="4" w:space="0" w:color="auto"/>
              <w:right w:val="single" w:sz="4" w:space="0" w:color="auto"/>
            </w:tcBorders>
            <w:shd w:val="clear" w:color="auto" w:fill="auto"/>
            <w:noWrap/>
            <w:vAlign w:val="bottom"/>
          </w:tcPr>
          <w:p w:rsidR="00B35768" w:rsidRPr="00B35768" w:rsidRDefault="00B35768" w:rsidP="00D2645B">
            <w:pPr>
              <w:jc w:val="right"/>
              <w:rPr>
                <w:color w:val="000000"/>
                <w:sz w:val="22"/>
                <w:szCs w:val="22"/>
              </w:rPr>
            </w:pPr>
            <w:r w:rsidRPr="00B35768">
              <w:rPr>
                <w:color w:val="000000"/>
                <w:sz w:val="22"/>
                <w:szCs w:val="22"/>
              </w:rPr>
              <w:t>14,4</w:t>
            </w:r>
          </w:p>
        </w:tc>
        <w:tc>
          <w:tcPr>
            <w:tcW w:w="1985" w:type="dxa"/>
            <w:tcBorders>
              <w:top w:val="nil"/>
              <w:left w:val="nil"/>
              <w:bottom w:val="single" w:sz="4" w:space="0" w:color="auto"/>
              <w:right w:val="single" w:sz="4" w:space="0" w:color="auto"/>
            </w:tcBorders>
            <w:shd w:val="clear" w:color="auto" w:fill="auto"/>
            <w:noWrap/>
            <w:vAlign w:val="bottom"/>
          </w:tcPr>
          <w:p w:rsidR="00B35768" w:rsidRPr="00B35768" w:rsidRDefault="00B35768" w:rsidP="00D2645B">
            <w:pPr>
              <w:jc w:val="right"/>
              <w:rPr>
                <w:color w:val="000000"/>
                <w:sz w:val="22"/>
                <w:szCs w:val="22"/>
              </w:rPr>
            </w:pPr>
            <w:r w:rsidRPr="00B35768">
              <w:rPr>
                <w:color w:val="000000"/>
                <w:sz w:val="22"/>
                <w:szCs w:val="22"/>
              </w:rPr>
              <w:t>16,8</w:t>
            </w:r>
          </w:p>
        </w:tc>
        <w:tc>
          <w:tcPr>
            <w:tcW w:w="1603" w:type="dxa"/>
            <w:tcBorders>
              <w:top w:val="single" w:sz="4" w:space="0" w:color="auto"/>
              <w:left w:val="nil"/>
              <w:bottom w:val="single" w:sz="4" w:space="0" w:color="auto"/>
              <w:right w:val="single" w:sz="4" w:space="0" w:color="auto"/>
            </w:tcBorders>
            <w:vAlign w:val="bottom"/>
          </w:tcPr>
          <w:p w:rsidR="00B35768" w:rsidRPr="00B35768" w:rsidRDefault="00B35768" w:rsidP="00D2645B">
            <w:pPr>
              <w:jc w:val="right"/>
              <w:rPr>
                <w:color w:val="000000"/>
                <w:sz w:val="22"/>
                <w:szCs w:val="22"/>
              </w:rPr>
            </w:pPr>
            <w:r w:rsidRPr="00B35768">
              <w:rPr>
                <w:color w:val="000000"/>
                <w:sz w:val="22"/>
                <w:szCs w:val="22"/>
              </w:rPr>
              <w:t>-2,4</w:t>
            </w:r>
          </w:p>
        </w:tc>
        <w:tc>
          <w:tcPr>
            <w:tcW w:w="1657" w:type="dxa"/>
            <w:tcBorders>
              <w:top w:val="single" w:sz="4" w:space="0" w:color="auto"/>
              <w:left w:val="nil"/>
              <w:bottom w:val="single" w:sz="4" w:space="0" w:color="auto"/>
              <w:right w:val="single" w:sz="4" w:space="0" w:color="auto"/>
            </w:tcBorders>
            <w:vAlign w:val="bottom"/>
          </w:tcPr>
          <w:p w:rsidR="00B35768" w:rsidRPr="00B35768" w:rsidRDefault="00B35768" w:rsidP="00D2645B">
            <w:pPr>
              <w:jc w:val="right"/>
              <w:rPr>
                <w:color w:val="000000"/>
                <w:sz w:val="22"/>
                <w:szCs w:val="22"/>
              </w:rPr>
            </w:pPr>
            <w:r w:rsidRPr="00B35768">
              <w:rPr>
                <w:color w:val="000000"/>
                <w:sz w:val="22"/>
                <w:szCs w:val="22"/>
              </w:rPr>
              <w:t>-14,3</w:t>
            </w:r>
          </w:p>
        </w:tc>
      </w:tr>
      <w:tr w:rsidR="00B35768" w:rsidRPr="002F25BF" w:rsidTr="002F3F28">
        <w:trPr>
          <w:trHeight w:val="288"/>
        </w:trPr>
        <w:tc>
          <w:tcPr>
            <w:tcW w:w="2225" w:type="dxa"/>
            <w:tcBorders>
              <w:top w:val="nil"/>
              <w:left w:val="single" w:sz="4" w:space="0" w:color="auto"/>
              <w:bottom w:val="single" w:sz="4" w:space="0" w:color="auto"/>
              <w:right w:val="single" w:sz="4" w:space="0" w:color="auto"/>
            </w:tcBorders>
            <w:shd w:val="clear" w:color="auto" w:fill="auto"/>
            <w:noWrap/>
            <w:vAlign w:val="bottom"/>
            <w:hideMark/>
          </w:tcPr>
          <w:p w:rsidR="00B35768" w:rsidRPr="00B35768" w:rsidRDefault="00B35768" w:rsidP="00D2645B">
            <w:pPr>
              <w:rPr>
                <w:b/>
                <w:color w:val="000000"/>
                <w:sz w:val="22"/>
                <w:szCs w:val="22"/>
              </w:rPr>
            </w:pPr>
            <w:r w:rsidRPr="00B35768">
              <w:rPr>
                <w:b/>
                <w:color w:val="000000"/>
                <w:sz w:val="22"/>
                <w:szCs w:val="22"/>
              </w:rPr>
              <w:lastRenderedPageBreak/>
              <w:t>Komandiruotėms</w:t>
            </w:r>
          </w:p>
        </w:tc>
        <w:tc>
          <w:tcPr>
            <w:tcW w:w="1842" w:type="dxa"/>
            <w:tcBorders>
              <w:top w:val="nil"/>
              <w:left w:val="nil"/>
              <w:bottom w:val="single" w:sz="4" w:space="0" w:color="auto"/>
              <w:right w:val="single" w:sz="4" w:space="0" w:color="auto"/>
            </w:tcBorders>
            <w:shd w:val="clear" w:color="auto" w:fill="auto"/>
            <w:noWrap/>
            <w:vAlign w:val="bottom"/>
          </w:tcPr>
          <w:p w:rsidR="00B35768" w:rsidRPr="00B35768" w:rsidRDefault="00B35768" w:rsidP="00D2645B">
            <w:pPr>
              <w:jc w:val="right"/>
              <w:rPr>
                <w:color w:val="000000"/>
                <w:sz w:val="22"/>
                <w:szCs w:val="22"/>
              </w:rPr>
            </w:pPr>
            <w:r w:rsidRPr="00B35768">
              <w:rPr>
                <w:color w:val="000000"/>
                <w:sz w:val="22"/>
                <w:szCs w:val="22"/>
              </w:rPr>
              <w:t>73,9</w:t>
            </w:r>
          </w:p>
        </w:tc>
        <w:tc>
          <w:tcPr>
            <w:tcW w:w="1985" w:type="dxa"/>
            <w:tcBorders>
              <w:top w:val="nil"/>
              <w:left w:val="nil"/>
              <w:bottom w:val="single" w:sz="4" w:space="0" w:color="auto"/>
              <w:right w:val="single" w:sz="4" w:space="0" w:color="auto"/>
            </w:tcBorders>
            <w:shd w:val="clear" w:color="auto" w:fill="auto"/>
            <w:noWrap/>
            <w:vAlign w:val="bottom"/>
          </w:tcPr>
          <w:p w:rsidR="00B35768" w:rsidRPr="00B35768" w:rsidRDefault="00B35768" w:rsidP="00D2645B">
            <w:pPr>
              <w:jc w:val="right"/>
              <w:rPr>
                <w:color w:val="000000"/>
                <w:sz w:val="22"/>
                <w:szCs w:val="22"/>
              </w:rPr>
            </w:pPr>
            <w:r w:rsidRPr="00B35768">
              <w:rPr>
                <w:color w:val="000000"/>
                <w:sz w:val="22"/>
                <w:szCs w:val="22"/>
              </w:rPr>
              <w:t>50,7</w:t>
            </w:r>
          </w:p>
        </w:tc>
        <w:tc>
          <w:tcPr>
            <w:tcW w:w="1603" w:type="dxa"/>
            <w:tcBorders>
              <w:top w:val="single" w:sz="4" w:space="0" w:color="auto"/>
              <w:left w:val="nil"/>
              <w:bottom w:val="single" w:sz="4" w:space="0" w:color="auto"/>
              <w:right w:val="single" w:sz="4" w:space="0" w:color="auto"/>
            </w:tcBorders>
            <w:vAlign w:val="bottom"/>
          </w:tcPr>
          <w:p w:rsidR="00B35768" w:rsidRPr="00B35768" w:rsidRDefault="00B35768" w:rsidP="00D2645B">
            <w:pPr>
              <w:jc w:val="right"/>
              <w:rPr>
                <w:color w:val="000000"/>
                <w:sz w:val="22"/>
                <w:szCs w:val="22"/>
              </w:rPr>
            </w:pPr>
            <w:r w:rsidRPr="00B35768">
              <w:rPr>
                <w:color w:val="000000"/>
                <w:sz w:val="22"/>
                <w:szCs w:val="22"/>
              </w:rPr>
              <w:t>23,2</w:t>
            </w:r>
          </w:p>
        </w:tc>
        <w:tc>
          <w:tcPr>
            <w:tcW w:w="1657" w:type="dxa"/>
            <w:tcBorders>
              <w:top w:val="single" w:sz="4" w:space="0" w:color="auto"/>
              <w:left w:val="nil"/>
              <w:bottom w:val="single" w:sz="4" w:space="0" w:color="auto"/>
              <w:right w:val="single" w:sz="4" w:space="0" w:color="auto"/>
            </w:tcBorders>
            <w:vAlign w:val="bottom"/>
          </w:tcPr>
          <w:p w:rsidR="00B35768" w:rsidRPr="00B35768" w:rsidRDefault="00B35768" w:rsidP="00D2645B">
            <w:pPr>
              <w:jc w:val="right"/>
              <w:rPr>
                <w:color w:val="000000"/>
                <w:sz w:val="22"/>
                <w:szCs w:val="22"/>
              </w:rPr>
            </w:pPr>
            <w:r w:rsidRPr="00B35768">
              <w:rPr>
                <w:color w:val="000000"/>
                <w:sz w:val="22"/>
                <w:szCs w:val="22"/>
              </w:rPr>
              <w:t>45,8</w:t>
            </w:r>
          </w:p>
        </w:tc>
      </w:tr>
    </w:tbl>
    <w:p w:rsidR="000F5CBF" w:rsidRPr="009A4765" w:rsidRDefault="00B35768" w:rsidP="00405624">
      <w:pPr>
        <w:spacing w:after="120"/>
        <w:ind w:left="720"/>
        <w:jc w:val="both"/>
        <w:rPr>
          <w:sz w:val="22"/>
          <w:szCs w:val="22"/>
        </w:rPr>
      </w:pPr>
      <w:r w:rsidRPr="009A4765">
        <w:rPr>
          <w:sz w:val="22"/>
          <w:szCs w:val="22"/>
        </w:rPr>
        <w:t>Lentelė Nr. 2, šaltinis: Seimo Audito komitetas</w:t>
      </w:r>
    </w:p>
    <w:p w:rsidR="0072671E" w:rsidRDefault="0072671E" w:rsidP="00E37EEB">
      <w:pPr>
        <w:numPr>
          <w:ilvl w:val="0"/>
          <w:numId w:val="8"/>
        </w:numPr>
        <w:spacing w:after="240"/>
        <w:jc w:val="both"/>
      </w:pPr>
      <w:r w:rsidRPr="002F25BF">
        <w:t xml:space="preserve"> </w:t>
      </w:r>
      <w:r w:rsidR="002F3F28">
        <w:t>2013 metais daugiausiai didėjo išlaidos reprezentacijai ir komandiruotėms. Tikėtina, kad šis išlaidų didėjimas yra susijęs su Lietuvos pirmininkavimu Europos Sąjungos Tarybai 2013 metų antrame pusmetyje. Detalią analizę, ar šios išlaidos buvo panaudotos efektyviai, bus galima atlikti gavus išsamią pirmininkavimo ataskaitą 2014 m. liepos mėnesį.</w:t>
      </w:r>
    </w:p>
    <w:p w:rsidR="002F3F28" w:rsidRDefault="002F3F28" w:rsidP="00E37EEB">
      <w:pPr>
        <w:numPr>
          <w:ilvl w:val="0"/>
          <w:numId w:val="8"/>
        </w:numPr>
        <w:spacing w:after="240"/>
        <w:jc w:val="both"/>
      </w:pPr>
      <w:r>
        <w:t xml:space="preserve">Išanalizavus išlaidų pasiskirstymą per ketvirčius, pastebima, kad lyginant su 2012 metais išlaidų pasiskirstymas yra labai panašus. </w:t>
      </w:r>
    </w:p>
    <w:p w:rsidR="002F3F28" w:rsidRDefault="002F3F28" w:rsidP="002F3F28">
      <w:pPr>
        <w:numPr>
          <w:ilvl w:val="0"/>
          <w:numId w:val="8"/>
        </w:numPr>
        <w:jc w:val="both"/>
      </w:pPr>
      <w:r>
        <w:t>Darbo užmokesčio struktūra taip pat yra gana stabili:</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1134"/>
        <w:gridCol w:w="1276"/>
        <w:gridCol w:w="1230"/>
        <w:gridCol w:w="1282"/>
        <w:gridCol w:w="1288"/>
        <w:gridCol w:w="1362"/>
      </w:tblGrid>
      <w:tr w:rsidR="002F3F28" w:rsidRPr="002F25BF" w:rsidTr="002F3F28">
        <w:tc>
          <w:tcPr>
            <w:tcW w:w="1798" w:type="dxa"/>
            <w:vMerge w:val="restart"/>
            <w:shd w:val="clear" w:color="auto" w:fill="auto"/>
            <w:vAlign w:val="center"/>
          </w:tcPr>
          <w:p w:rsidR="002F3F28" w:rsidRPr="002F25BF" w:rsidRDefault="002F3F28" w:rsidP="002F3F28">
            <w:pPr>
              <w:jc w:val="center"/>
              <w:rPr>
                <w:b/>
              </w:rPr>
            </w:pPr>
            <w:r w:rsidRPr="002F25BF">
              <w:rPr>
                <w:b/>
              </w:rPr>
              <w:t>Darbo užmokesčio dalis</w:t>
            </w:r>
          </w:p>
        </w:tc>
        <w:tc>
          <w:tcPr>
            <w:tcW w:w="2410" w:type="dxa"/>
            <w:gridSpan w:val="2"/>
            <w:shd w:val="clear" w:color="auto" w:fill="D5DCE4"/>
          </w:tcPr>
          <w:p w:rsidR="002F3F28" w:rsidRPr="002F25BF" w:rsidRDefault="002F3F28" w:rsidP="002F3F28">
            <w:pPr>
              <w:jc w:val="center"/>
              <w:rPr>
                <w:b/>
              </w:rPr>
            </w:pPr>
            <w:r>
              <w:rPr>
                <w:b/>
              </w:rPr>
              <w:t>2013 m.</w:t>
            </w:r>
          </w:p>
        </w:tc>
        <w:tc>
          <w:tcPr>
            <w:tcW w:w="2512" w:type="dxa"/>
            <w:gridSpan w:val="2"/>
            <w:shd w:val="clear" w:color="auto" w:fill="FBE4D5"/>
            <w:vAlign w:val="center"/>
          </w:tcPr>
          <w:p w:rsidR="002F3F28" w:rsidRPr="002F25BF" w:rsidRDefault="002F3F28" w:rsidP="002F3F28">
            <w:pPr>
              <w:jc w:val="center"/>
              <w:rPr>
                <w:b/>
              </w:rPr>
            </w:pPr>
            <w:r w:rsidRPr="002F25BF">
              <w:rPr>
                <w:b/>
              </w:rPr>
              <w:t xml:space="preserve">2012 m. </w:t>
            </w:r>
          </w:p>
        </w:tc>
        <w:tc>
          <w:tcPr>
            <w:tcW w:w="2650" w:type="dxa"/>
            <w:gridSpan w:val="2"/>
            <w:shd w:val="clear" w:color="auto" w:fill="FFF2CC"/>
            <w:vAlign w:val="center"/>
          </w:tcPr>
          <w:p w:rsidR="002F3F28" w:rsidRPr="002F25BF" w:rsidRDefault="002F3F28" w:rsidP="002F3F28">
            <w:pPr>
              <w:jc w:val="center"/>
              <w:rPr>
                <w:b/>
              </w:rPr>
            </w:pPr>
            <w:r w:rsidRPr="002F25BF">
              <w:rPr>
                <w:b/>
              </w:rPr>
              <w:t xml:space="preserve">2011 m. </w:t>
            </w:r>
          </w:p>
        </w:tc>
      </w:tr>
      <w:tr w:rsidR="002F3F28" w:rsidRPr="002F25BF" w:rsidTr="002F3F28">
        <w:tc>
          <w:tcPr>
            <w:tcW w:w="1798" w:type="dxa"/>
            <w:vMerge/>
            <w:shd w:val="clear" w:color="auto" w:fill="auto"/>
            <w:vAlign w:val="center"/>
          </w:tcPr>
          <w:p w:rsidR="002F3F28" w:rsidRPr="002F25BF" w:rsidRDefault="002F3F28" w:rsidP="002F3F28">
            <w:pPr>
              <w:jc w:val="center"/>
              <w:rPr>
                <w:b/>
              </w:rPr>
            </w:pPr>
          </w:p>
        </w:tc>
        <w:tc>
          <w:tcPr>
            <w:tcW w:w="1134" w:type="dxa"/>
            <w:shd w:val="clear" w:color="auto" w:fill="D5DCE4"/>
            <w:vAlign w:val="center"/>
          </w:tcPr>
          <w:p w:rsidR="002F3F28" w:rsidRPr="002F25BF" w:rsidRDefault="002F3F28" w:rsidP="002F3F28">
            <w:pPr>
              <w:jc w:val="center"/>
              <w:rPr>
                <w:b/>
              </w:rPr>
            </w:pPr>
            <w:r w:rsidRPr="002F25BF">
              <w:rPr>
                <w:b/>
              </w:rPr>
              <w:t>Mln. Lt</w:t>
            </w:r>
          </w:p>
        </w:tc>
        <w:tc>
          <w:tcPr>
            <w:tcW w:w="1276" w:type="dxa"/>
            <w:shd w:val="clear" w:color="auto" w:fill="D5DCE4"/>
            <w:vAlign w:val="center"/>
          </w:tcPr>
          <w:p w:rsidR="002F3F28" w:rsidRPr="002F25BF" w:rsidRDefault="002F3F28" w:rsidP="002F3F28">
            <w:pPr>
              <w:jc w:val="center"/>
              <w:rPr>
                <w:b/>
              </w:rPr>
            </w:pPr>
            <w:r w:rsidRPr="002F25BF">
              <w:rPr>
                <w:b/>
              </w:rPr>
              <w:t>Dalis visame DU, proc.</w:t>
            </w:r>
          </w:p>
        </w:tc>
        <w:tc>
          <w:tcPr>
            <w:tcW w:w="1230" w:type="dxa"/>
            <w:shd w:val="clear" w:color="auto" w:fill="FBE4D5"/>
            <w:vAlign w:val="center"/>
          </w:tcPr>
          <w:p w:rsidR="002F3F28" w:rsidRPr="002F25BF" w:rsidRDefault="002F3F28" w:rsidP="002F3F28">
            <w:pPr>
              <w:jc w:val="center"/>
              <w:rPr>
                <w:b/>
              </w:rPr>
            </w:pPr>
            <w:r w:rsidRPr="002F25BF">
              <w:rPr>
                <w:b/>
              </w:rPr>
              <w:t>Mln. Lt</w:t>
            </w:r>
          </w:p>
        </w:tc>
        <w:tc>
          <w:tcPr>
            <w:tcW w:w="1282" w:type="dxa"/>
            <w:shd w:val="clear" w:color="auto" w:fill="FBE4D5"/>
            <w:vAlign w:val="center"/>
          </w:tcPr>
          <w:p w:rsidR="002F3F28" w:rsidRPr="002F25BF" w:rsidRDefault="002F3F28" w:rsidP="002F3F28">
            <w:pPr>
              <w:jc w:val="center"/>
              <w:rPr>
                <w:b/>
              </w:rPr>
            </w:pPr>
            <w:r w:rsidRPr="002F25BF">
              <w:rPr>
                <w:b/>
              </w:rPr>
              <w:t>Dalis visame DU, proc.</w:t>
            </w:r>
          </w:p>
        </w:tc>
        <w:tc>
          <w:tcPr>
            <w:tcW w:w="1288" w:type="dxa"/>
            <w:shd w:val="clear" w:color="auto" w:fill="FFF2CC"/>
            <w:vAlign w:val="center"/>
          </w:tcPr>
          <w:p w:rsidR="002F3F28" w:rsidRPr="002F25BF" w:rsidRDefault="002F3F28" w:rsidP="002F3F28">
            <w:pPr>
              <w:jc w:val="center"/>
              <w:rPr>
                <w:b/>
              </w:rPr>
            </w:pPr>
            <w:r w:rsidRPr="002F25BF">
              <w:rPr>
                <w:b/>
              </w:rPr>
              <w:t>Mln. Lt</w:t>
            </w:r>
          </w:p>
        </w:tc>
        <w:tc>
          <w:tcPr>
            <w:tcW w:w="1362" w:type="dxa"/>
            <w:shd w:val="clear" w:color="auto" w:fill="FFF2CC"/>
            <w:vAlign w:val="center"/>
          </w:tcPr>
          <w:p w:rsidR="002F3F28" w:rsidRPr="002F25BF" w:rsidRDefault="002F3F28" w:rsidP="002F3F28">
            <w:pPr>
              <w:jc w:val="center"/>
              <w:rPr>
                <w:b/>
              </w:rPr>
            </w:pPr>
            <w:r w:rsidRPr="002F25BF">
              <w:rPr>
                <w:b/>
              </w:rPr>
              <w:t>Dalis visame DU, proc.</w:t>
            </w:r>
          </w:p>
        </w:tc>
      </w:tr>
      <w:tr w:rsidR="002F3F28" w:rsidRPr="002F25BF" w:rsidTr="002F3F28">
        <w:tc>
          <w:tcPr>
            <w:tcW w:w="1798" w:type="dxa"/>
            <w:shd w:val="clear" w:color="auto" w:fill="auto"/>
          </w:tcPr>
          <w:p w:rsidR="002F3F28" w:rsidRPr="002F25BF" w:rsidRDefault="002F3F28" w:rsidP="002F3F28">
            <w:r w:rsidRPr="002F25BF">
              <w:t>Pareiginė alga</w:t>
            </w:r>
          </w:p>
        </w:tc>
        <w:tc>
          <w:tcPr>
            <w:tcW w:w="1134" w:type="dxa"/>
            <w:shd w:val="clear" w:color="auto" w:fill="D5DCE4"/>
            <w:vAlign w:val="bottom"/>
          </w:tcPr>
          <w:p w:rsidR="002F3F28" w:rsidRPr="00D2645B" w:rsidRDefault="002F3F28" w:rsidP="002F3F28">
            <w:pPr>
              <w:jc w:val="right"/>
              <w:rPr>
                <w:b/>
              </w:rPr>
            </w:pPr>
            <w:r w:rsidRPr="00D2645B">
              <w:rPr>
                <w:b/>
              </w:rPr>
              <w:t>2.230,7</w:t>
            </w:r>
          </w:p>
        </w:tc>
        <w:tc>
          <w:tcPr>
            <w:tcW w:w="1276" w:type="dxa"/>
            <w:shd w:val="clear" w:color="auto" w:fill="D5DCE4"/>
            <w:vAlign w:val="bottom"/>
          </w:tcPr>
          <w:p w:rsidR="002F3F28" w:rsidRPr="00D2645B" w:rsidRDefault="002F3F28" w:rsidP="002F3F28">
            <w:pPr>
              <w:jc w:val="right"/>
            </w:pPr>
            <w:r w:rsidRPr="00D2645B">
              <w:t>73,07</w:t>
            </w:r>
          </w:p>
        </w:tc>
        <w:tc>
          <w:tcPr>
            <w:tcW w:w="1230" w:type="dxa"/>
            <w:shd w:val="clear" w:color="auto" w:fill="FBE4D5"/>
            <w:vAlign w:val="bottom"/>
          </w:tcPr>
          <w:p w:rsidR="002F3F28" w:rsidRPr="002F3F28" w:rsidRDefault="002F3F28" w:rsidP="002F3F28">
            <w:pPr>
              <w:jc w:val="right"/>
              <w:rPr>
                <w:b/>
              </w:rPr>
            </w:pPr>
            <w:r w:rsidRPr="002F3F28">
              <w:rPr>
                <w:b/>
              </w:rPr>
              <w:t>2</w:t>
            </w:r>
            <w:r>
              <w:rPr>
                <w:b/>
              </w:rPr>
              <w:t>.</w:t>
            </w:r>
            <w:r w:rsidRPr="002F3F28">
              <w:rPr>
                <w:b/>
              </w:rPr>
              <w:t>151,6</w:t>
            </w:r>
          </w:p>
        </w:tc>
        <w:tc>
          <w:tcPr>
            <w:tcW w:w="1282" w:type="dxa"/>
            <w:shd w:val="clear" w:color="auto" w:fill="FBE4D5"/>
            <w:vAlign w:val="bottom"/>
          </w:tcPr>
          <w:p w:rsidR="002F3F28" w:rsidRPr="002F3F28" w:rsidRDefault="002F3F28" w:rsidP="002F3F28">
            <w:pPr>
              <w:jc w:val="right"/>
            </w:pPr>
            <w:r w:rsidRPr="002F3F28">
              <w:t>73,69</w:t>
            </w:r>
          </w:p>
        </w:tc>
        <w:tc>
          <w:tcPr>
            <w:tcW w:w="1288" w:type="dxa"/>
            <w:shd w:val="clear" w:color="auto" w:fill="FFF2CC"/>
            <w:vAlign w:val="bottom"/>
          </w:tcPr>
          <w:p w:rsidR="002F3F28" w:rsidRPr="00D2645B" w:rsidRDefault="002F3F28" w:rsidP="002F3F28">
            <w:pPr>
              <w:pStyle w:val="lentelei"/>
              <w:rPr>
                <w:b/>
              </w:rPr>
            </w:pPr>
            <w:r w:rsidRPr="00D2645B">
              <w:rPr>
                <w:b/>
              </w:rPr>
              <w:t>2.268,7</w:t>
            </w:r>
          </w:p>
        </w:tc>
        <w:tc>
          <w:tcPr>
            <w:tcW w:w="1362" w:type="dxa"/>
            <w:shd w:val="clear" w:color="auto" w:fill="FFF2CC"/>
            <w:vAlign w:val="bottom"/>
          </w:tcPr>
          <w:p w:rsidR="002F3F28" w:rsidRPr="00D2645B" w:rsidRDefault="002F3F28" w:rsidP="002F3F28">
            <w:pPr>
              <w:pStyle w:val="lentelei"/>
            </w:pPr>
            <w:r w:rsidRPr="00D2645B">
              <w:t>75,55</w:t>
            </w:r>
          </w:p>
        </w:tc>
      </w:tr>
      <w:tr w:rsidR="002F3F28" w:rsidRPr="002F25BF" w:rsidTr="002F3F28">
        <w:tc>
          <w:tcPr>
            <w:tcW w:w="1798" w:type="dxa"/>
            <w:shd w:val="clear" w:color="auto" w:fill="auto"/>
          </w:tcPr>
          <w:p w:rsidR="002F3F28" w:rsidRPr="002F25BF" w:rsidRDefault="002F3F28" w:rsidP="002F3F28">
            <w:r w:rsidRPr="002F25BF">
              <w:t>Viršvalandžiai</w:t>
            </w:r>
          </w:p>
        </w:tc>
        <w:tc>
          <w:tcPr>
            <w:tcW w:w="1134" w:type="dxa"/>
            <w:shd w:val="clear" w:color="auto" w:fill="D5DCE4"/>
            <w:vAlign w:val="bottom"/>
          </w:tcPr>
          <w:p w:rsidR="002F3F28" w:rsidRPr="00D2645B" w:rsidRDefault="002F3F28" w:rsidP="002F3F28">
            <w:pPr>
              <w:jc w:val="right"/>
              <w:rPr>
                <w:b/>
              </w:rPr>
            </w:pPr>
            <w:r w:rsidRPr="00D2645B">
              <w:rPr>
                <w:b/>
              </w:rPr>
              <w:t>82,0</w:t>
            </w:r>
          </w:p>
        </w:tc>
        <w:tc>
          <w:tcPr>
            <w:tcW w:w="1276" w:type="dxa"/>
            <w:shd w:val="clear" w:color="auto" w:fill="D5DCE4"/>
            <w:vAlign w:val="bottom"/>
          </w:tcPr>
          <w:p w:rsidR="002F3F28" w:rsidRPr="00D2645B" w:rsidRDefault="002F3F28" w:rsidP="002F3F28">
            <w:pPr>
              <w:jc w:val="right"/>
            </w:pPr>
            <w:r w:rsidRPr="00D2645B">
              <w:t>2,69</w:t>
            </w:r>
          </w:p>
        </w:tc>
        <w:tc>
          <w:tcPr>
            <w:tcW w:w="1230" w:type="dxa"/>
            <w:shd w:val="clear" w:color="auto" w:fill="FBE4D5"/>
            <w:vAlign w:val="bottom"/>
          </w:tcPr>
          <w:p w:rsidR="002F3F28" w:rsidRPr="002F3F28" w:rsidRDefault="002F3F28" w:rsidP="002F3F28">
            <w:pPr>
              <w:jc w:val="right"/>
              <w:rPr>
                <w:b/>
              </w:rPr>
            </w:pPr>
            <w:r w:rsidRPr="002F3F28">
              <w:rPr>
                <w:b/>
              </w:rPr>
              <w:t>73,0</w:t>
            </w:r>
          </w:p>
        </w:tc>
        <w:tc>
          <w:tcPr>
            <w:tcW w:w="1282" w:type="dxa"/>
            <w:shd w:val="clear" w:color="auto" w:fill="FBE4D5"/>
            <w:vAlign w:val="bottom"/>
          </w:tcPr>
          <w:p w:rsidR="002F3F28" w:rsidRPr="002F3F28" w:rsidRDefault="002F3F28" w:rsidP="002F3F28">
            <w:pPr>
              <w:jc w:val="right"/>
            </w:pPr>
            <w:r w:rsidRPr="002F3F28">
              <w:t>2,50</w:t>
            </w:r>
          </w:p>
        </w:tc>
        <w:tc>
          <w:tcPr>
            <w:tcW w:w="1288" w:type="dxa"/>
            <w:shd w:val="clear" w:color="auto" w:fill="FFF2CC"/>
            <w:vAlign w:val="bottom"/>
          </w:tcPr>
          <w:p w:rsidR="002F3F28" w:rsidRPr="00D2645B" w:rsidRDefault="002F3F28" w:rsidP="002F3F28">
            <w:pPr>
              <w:pStyle w:val="lentelei"/>
              <w:rPr>
                <w:b/>
              </w:rPr>
            </w:pPr>
            <w:r w:rsidRPr="00D2645B">
              <w:rPr>
                <w:b/>
              </w:rPr>
              <w:t>67,2</w:t>
            </w:r>
          </w:p>
        </w:tc>
        <w:tc>
          <w:tcPr>
            <w:tcW w:w="1362" w:type="dxa"/>
            <w:shd w:val="clear" w:color="auto" w:fill="FFF2CC"/>
            <w:vAlign w:val="bottom"/>
          </w:tcPr>
          <w:p w:rsidR="002F3F28" w:rsidRPr="00D2645B" w:rsidRDefault="002F3F28" w:rsidP="002F3F28">
            <w:pPr>
              <w:pStyle w:val="lentelei"/>
            </w:pPr>
            <w:r w:rsidRPr="00D2645B">
              <w:t>2,24</w:t>
            </w:r>
          </w:p>
        </w:tc>
      </w:tr>
      <w:tr w:rsidR="002F3F28" w:rsidRPr="002F25BF" w:rsidTr="002F3F28">
        <w:tc>
          <w:tcPr>
            <w:tcW w:w="1798" w:type="dxa"/>
            <w:shd w:val="clear" w:color="auto" w:fill="auto"/>
          </w:tcPr>
          <w:p w:rsidR="002F3F28" w:rsidRPr="002F25BF" w:rsidRDefault="002F3F28" w:rsidP="002F3F28">
            <w:r w:rsidRPr="002F25BF">
              <w:t>Priedai</w:t>
            </w:r>
          </w:p>
        </w:tc>
        <w:tc>
          <w:tcPr>
            <w:tcW w:w="1134" w:type="dxa"/>
            <w:shd w:val="clear" w:color="auto" w:fill="D5DCE4"/>
            <w:vAlign w:val="bottom"/>
          </w:tcPr>
          <w:p w:rsidR="002F3F28" w:rsidRPr="00D2645B" w:rsidRDefault="002F3F28" w:rsidP="002F3F28">
            <w:pPr>
              <w:jc w:val="right"/>
              <w:rPr>
                <w:b/>
              </w:rPr>
            </w:pPr>
            <w:r w:rsidRPr="00D2645B">
              <w:rPr>
                <w:b/>
              </w:rPr>
              <w:t>371,0</w:t>
            </w:r>
          </w:p>
        </w:tc>
        <w:tc>
          <w:tcPr>
            <w:tcW w:w="1276" w:type="dxa"/>
            <w:shd w:val="clear" w:color="auto" w:fill="D5DCE4"/>
            <w:vAlign w:val="bottom"/>
          </w:tcPr>
          <w:p w:rsidR="002F3F28" w:rsidRPr="00D2645B" w:rsidRDefault="002F3F28" w:rsidP="002F3F28">
            <w:pPr>
              <w:jc w:val="right"/>
            </w:pPr>
            <w:r w:rsidRPr="00D2645B">
              <w:t>12,15</w:t>
            </w:r>
          </w:p>
        </w:tc>
        <w:tc>
          <w:tcPr>
            <w:tcW w:w="1230" w:type="dxa"/>
            <w:shd w:val="clear" w:color="auto" w:fill="FBE4D5"/>
            <w:vAlign w:val="bottom"/>
          </w:tcPr>
          <w:p w:rsidR="002F3F28" w:rsidRPr="002F3F28" w:rsidRDefault="002F3F28" w:rsidP="002F3F28">
            <w:pPr>
              <w:jc w:val="right"/>
              <w:rPr>
                <w:b/>
              </w:rPr>
            </w:pPr>
            <w:r w:rsidRPr="002F3F28">
              <w:rPr>
                <w:b/>
              </w:rPr>
              <w:t>351,5</w:t>
            </w:r>
          </w:p>
        </w:tc>
        <w:tc>
          <w:tcPr>
            <w:tcW w:w="1282" w:type="dxa"/>
            <w:shd w:val="clear" w:color="auto" w:fill="FBE4D5"/>
            <w:vAlign w:val="bottom"/>
          </w:tcPr>
          <w:p w:rsidR="002F3F28" w:rsidRPr="002F3F28" w:rsidRDefault="002F3F28" w:rsidP="002F3F28">
            <w:pPr>
              <w:jc w:val="right"/>
            </w:pPr>
            <w:r w:rsidRPr="002F3F28">
              <w:t>12,04</w:t>
            </w:r>
          </w:p>
        </w:tc>
        <w:tc>
          <w:tcPr>
            <w:tcW w:w="1288" w:type="dxa"/>
            <w:shd w:val="clear" w:color="auto" w:fill="FFF2CC"/>
            <w:vAlign w:val="bottom"/>
          </w:tcPr>
          <w:p w:rsidR="002F3F28" w:rsidRPr="00D2645B" w:rsidRDefault="002F3F28" w:rsidP="002F3F28">
            <w:pPr>
              <w:pStyle w:val="lentelei"/>
              <w:rPr>
                <w:b/>
              </w:rPr>
            </w:pPr>
            <w:r w:rsidRPr="00D2645B">
              <w:rPr>
                <w:b/>
              </w:rPr>
              <w:t>313,6</w:t>
            </w:r>
          </w:p>
        </w:tc>
        <w:tc>
          <w:tcPr>
            <w:tcW w:w="1362" w:type="dxa"/>
            <w:shd w:val="clear" w:color="auto" w:fill="FFF2CC"/>
            <w:vAlign w:val="bottom"/>
          </w:tcPr>
          <w:p w:rsidR="002F3F28" w:rsidRPr="00D2645B" w:rsidRDefault="002F3F28" w:rsidP="002F3F28">
            <w:pPr>
              <w:pStyle w:val="lentelei"/>
            </w:pPr>
            <w:r w:rsidRPr="00D2645B">
              <w:t>10,44</w:t>
            </w:r>
          </w:p>
        </w:tc>
      </w:tr>
      <w:tr w:rsidR="002F3F28" w:rsidRPr="002F25BF" w:rsidTr="002F3F28">
        <w:tc>
          <w:tcPr>
            <w:tcW w:w="1798" w:type="dxa"/>
            <w:shd w:val="clear" w:color="auto" w:fill="auto"/>
          </w:tcPr>
          <w:p w:rsidR="002F3F28" w:rsidRPr="002F25BF" w:rsidRDefault="002F3F28" w:rsidP="002F3F28">
            <w:r w:rsidRPr="002F25BF">
              <w:t>Priemokos</w:t>
            </w:r>
          </w:p>
        </w:tc>
        <w:tc>
          <w:tcPr>
            <w:tcW w:w="1134" w:type="dxa"/>
            <w:shd w:val="clear" w:color="auto" w:fill="D5DCE4"/>
            <w:vAlign w:val="bottom"/>
          </w:tcPr>
          <w:p w:rsidR="002F3F28" w:rsidRPr="00D2645B" w:rsidRDefault="002F3F28" w:rsidP="002F3F28">
            <w:pPr>
              <w:jc w:val="right"/>
              <w:rPr>
                <w:b/>
              </w:rPr>
            </w:pPr>
            <w:r w:rsidRPr="00D2645B">
              <w:rPr>
                <w:b/>
              </w:rPr>
              <w:t>95,1</w:t>
            </w:r>
          </w:p>
        </w:tc>
        <w:tc>
          <w:tcPr>
            <w:tcW w:w="1276" w:type="dxa"/>
            <w:shd w:val="clear" w:color="auto" w:fill="D5DCE4"/>
            <w:vAlign w:val="bottom"/>
          </w:tcPr>
          <w:p w:rsidR="002F3F28" w:rsidRPr="00D2645B" w:rsidRDefault="002F3F28" w:rsidP="002F3F28">
            <w:pPr>
              <w:jc w:val="right"/>
            </w:pPr>
            <w:r w:rsidRPr="00D2645B">
              <w:t>3,12</w:t>
            </w:r>
          </w:p>
        </w:tc>
        <w:tc>
          <w:tcPr>
            <w:tcW w:w="1230" w:type="dxa"/>
            <w:shd w:val="clear" w:color="auto" w:fill="FBE4D5"/>
            <w:vAlign w:val="bottom"/>
          </w:tcPr>
          <w:p w:rsidR="002F3F28" w:rsidRPr="002F3F28" w:rsidRDefault="002F3F28" w:rsidP="002F3F28">
            <w:pPr>
              <w:jc w:val="right"/>
              <w:rPr>
                <w:b/>
              </w:rPr>
            </w:pPr>
            <w:r w:rsidRPr="002F3F28">
              <w:rPr>
                <w:b/>
              </w:rPr>
              <w:t>90,2</w:t>
            </w:r>
          </w:p>
        </w:tc>
        <w:tc>
          <w:tcPr>
            <w:tcW w:w="1282" w:type="dxa"/>
            <w:shd w:val="clear" w:color="auto" w:fill="FBE4D5"/>
            <w:vAlign w:val="bottom"/>
          </w:tcPr>
          <w:p w:rsidR="002F3F28" w:rsidRPr="002F3F28" w:rsidRDefault="002F3F28" w:rsidP="002F3F28">
            <w:pPr>
              <w:jc w:val="right"/>
            </w:pPr>
            <w:r w:rsidRPr="002F3F28">
              <w:t>3,09</w:t>
            </w:r>
          </w:p>
        </w:tc>
        <w:tc>
          <w:tcPr>
            <w:tcW w:w="1288" w:type="dxa"/>
            <w:shd w:val="clear" w:color="auto" w:fill="FFF2CC"/>
            <w:vAlign w:val="bottom"/>
          </w:tcPr>
          <w:p w:rsidR="002F3F28" w:rsidRPr="00D2645B" w:rsidRDefault="002F3F28" w:rsidP="002F3F28">
            <w:pPr>
              <w:pStyle w:val="lentelei"/>
              <w:rPr>
                <w:b/>
              </w:rPr>
            </w:pPr>
            <w:r w:rsidRPr="00D2645B">
              <w:rPr>
                <w:b/>
              </w:rPr>
              <w:t>116,9</w:t>
            </w:r>
          </w:p>
        </w:tc>
        <w:tc>
          <w:tcPr>
            <w:tcW w:w="1362" w:type="dxa"/>
            <w:shd w:val="clear" w:color="auto" w:fill="FFF2CC"/>
            <w:vAlign w:val="bottom"/>
          </w:tcPr>
          <w:p w:rsidR="002F3F28" w:rsidRPr="00D2645B" w:rsidRDefault="002F3F28" w:rsidP="002F3F28">
            <w:pPr>
              <w:pStyle w:val="lentelei"/>
            </w:pPr>
            <w:r w:rsidRPr="00D2645B">
              <w:t>3,89</w:t>
            </w:r>
          </w:p>
        </w:tc>
      </w:tr>
      <w:tr w:rsidR="002F3F28" w:rsidRPr="002F25BF" w:rsidTr="002F3F28">
        <w:tc>
          <w:tcPr>
            <w:tcW w:w="1798" w:type="dxa"/>
            <w:shd w:val="clear" w:color="auto" w:fill="auto"/>
          </w:tcPr>
          <w:p w:rsidR="002F3F28" w:rsidRPr="002F25BF" w:rsidRDefault="002F3F28" w:rsidP="002F3F28">
            <w:r w:rsidRPr="002F25BF">
              <w:t>Premijos</w:t>
            </w:r>
          </w:p>
        </w:tc>
        <w:tc>
          <w:tcPr>
            <w:tcW w:w="1134" w:type="dxa"/>
            <w:shd w:val="clear" w:color="auto" w:fill="D5DCE4"/>
            <w:vAlign w:val="bottom"/>
          </w:tcPr>
          <w:p w:rsidR="002F3F28" w:rsidRPr="00D2645B" w:rsidRDefault="002F3F28" w:rsidP="002F3F28">
            <w:pPr>
              <w:jc w:val="right"/>
              <w:rPr>
                <w:b/>
              </w:rPr>
            </w:pPr>
            <w:r w:rsidRPr="00D2645B">
              <w:rPr>
                <w:b/>
              </w:rPr>
              <w:t>7,8</w:t>
            </w:r>
          </w:p>
        </w:tc>
        <w:tc>
          <w:tcPr>
            <w:tcW w:w="1276" w:type="dxa"/>
            <w:shd w:val="clear" w:color="auto" w:fill="D5DCE4"/>
            <w:vAlign w:val="bottom"/>
          </w:tcPr>
          <w:p w:rsidR="002F3F28" w:rsidRPr="00D2645B" w:rsidRDefault="002F3F28" w:rsidP="002F3F28">
            <w:pPr>
              <w:jc w:val="right"/>
            </w:pPr>
            <w:r w:rsidRPr="00D2645B">
              <w:t>0,25</w:t>
            </w:r>
          </w:p>
        </w:tc>
        <w:tc>
          <w:tcPr>
            <w:tcW w:w="1230" w:type="dxa"/>
            <w:shd w:val="clear" w:color="auto" w:fill="FBE4D5"/>
            <w:vAlign w:val="bottom"/>
          </w:tcPr>
          <w:p w:rsidR="002F3F28" w:rsidRPr="002F3F28" w:rsidRDefault="002F3F28" w:rsidP="002F3F28">
            <w:pPr>
              <w:jc w:val="right"/>
              <w:rPr>
                <w:b/>
              </w:rPr>
            </w:pPr>
            <w:r w:rsidRPr="002F3F28">
              <w:rPr>
                <w:b/>
              </w:rPr>
              <w:t>8,9</w:t>
            </w:r>
          </w:p>
        </w:tc>
        <w:tc>
          <w:tcPr>
            <w:tcW w:w="1282" w:type="dxa"/>
            <w:shd w:val="clear" w:color="auto" w:fill="FBE4D5"/>
            <w:vAlign w:val="bottom"/>
          </w:tcPr>
          <w:p w:rsidR="002F3F28" w:rsidRPr="002F3F28" w:rsidRDefault="002F3F28" w:rsidP="002F3F28">
            <w:pPr>
              <w:jc w:val="right"/>
            </w:pPr>
            <w:r w:rsidRPr="002F3F28">
              <w:t>0,30</w:t>
            </w:r>
          </w:p>
        </w:tc>
        <w:tc>
          <w:tcPr>
            <w:tcW w:w="1288" w:type="dxa"/>
            <w:shd w:val="clear" w:color="auto" w:fill="FFF2CC"/>
            <w:vAlign w:val="bottom"/>
          </w:tcPr>
          <w:p w:rsidR="002F3F28" w:rsidRPr="00D2645B" w:rsidRDefault="002F3F28" w:rsidP="002F3F28">
            <w:pPr>
              <w:pStyle w:val="lentelei"/>
              <w:rPr>
                <w:b/>
              </w:rPr>
            </w:pPr>
            <w:r w:rsidRPr="00D2645B">
              <w:rPr>
                <w:b/>
              </w:rPr>
              <w:t>5,9</w:t>
            </w:r>
          </w:p>
        </w:tc>
        <w:tc>
          <w:tcPr>
            <w:tcW w:w="1362" w:type="dxa"/>
            <w:shd w:val="clear" w:color="auto" w:fill="FFF2CC"/>
            <w:vAlign w:val="bottom"/>
          </w:tcPr>
          <w:p w:rsidR="002F3F28" w:rsidRPr="00D2645B" w:rsidRDefault="002F3F28" w:rsidP="002F3F28">
            <w:pPr>
              <w:pStyle w:val="lentelei"/>
            </w:pPr>
            <w:r w:rsidRPr="00D2645B">
              <w:t>0,20</w:t>
            </w:r>
          </w:p>
        </w:tc>
      </w:tr>
      <w:tr w:rsidR="002F3F28" w:rsidRPr="002F25BF" w:rsidTr="002F3F28">
        <w:tc>
          <w:tcPr>
            <w:tcW w:w="1798" w:type="dxa"/>
            <w:shd w:val="clear" w:color="auto" w:fill="auto"/>
          </w:tcPr>
          <w:p w:rsidR="002F3F28" w:rsidRPr="002F25BF" w:rsidRDefault="002F3F28" w:rsidP="002F3F28">
            <w:r w:rsidRPr="002F25BF">
              <w:t>Personaliniai priedai</w:t>
            </w:r>
            <w:r>
              <w:t>*</w:t>
            </w:r>
          </w:p>
        </w:tc>
        <w:tc>
          <w:tcPr>
            <w:tcW w:w="1134" w:type="dxa"/>
            <w:shd w:val="clear" w:color="auto" w:fill="D5DCE4"/>
            <w:vAlign w:val="bottom"/>
          </w:tcPr>
          <w:p w:rsidR="002F3F28" w:rsidRPr="00D2645B" w:rsidRDefault="002F3F28" w:rsidP="002F3F28">
            <w:pPr>
              <w:jc w:val="right"/>
              <w:rPr>
                <w:b/>
              </w:rPr>
            </w:pPr>
          </w:p>
        </w:tc>
        <w:tc>
          <w:tcPr>
            <w:tcW w:w="1276" w:type="dxa"/>
            <w:shd w:val="clear" w:color="auto" w:fill="D5DCE4"/>
            <w:vAlign w:val="bottom"/>
          </w:tcPr>
          <w:p w:rsidR="002F3F28" w:rsidRPr="00D2645B" w:rsidRDefault="002F3F28" w:rsidP="002F3F28">
            <w:pPr>
              <w:jc w:val="right"/>
            </w:pPr>
          </w:p>
        </w:tc>
        <w:tc>
          <w:tcPr>
            <w:tcW w:w="1230" w:type="dxa"/>
            <w:shd w:val="clear" w:color="auto" w:fill="FBE4D5"/>
            <w:vAlign w:val="bottom"/>
          </w:tcPr>
          <w:p w:rsidR="002F3F28" w:rsidRPr="00D2645B" w:rsidRDefault="002F3F28" w:rsidP="002F3F28">
            <w:pPr>
              <w:jc w:val="right"/>
              <w:rPr>
                <w:b/>
              </w:rPr>
            </w:pPr>
          </w:p>
        </w:tc>
        <w:tc>
          <w:tcPr>
            <w:tcW w:w="1282" w:type="dxa"/>
            <w:shd w:val="clear" w:color="auto" w:fill="FBE4D5"/>
            <w:vAlign w:val="bottom"/>
          </w:tcPr>
          <w:p w:rsidR="002F3F28" w:rsidRPr="00D2645B" w:rsidRDefault="002F3F28" w:rsidP="002F3F28">
            <w:pPr>
              <w:pStyle w:val="lentelei"/>
            </w:pPr>
          </w:p>
        </w:tc>
        <w:tc>
          <w:tcPr>
            <w:tcW w:w="1288" w:type="dxa"/>
            <w:shd w:val="clear" w:color="auto" w:fill="FFF2CC"/>
            <w:vAlign w:val="bottom"/>
          </w:tcPr>
          <w:p w:rsidR="002F3F28" w:rsidRPr="00D2645B" w:rsidRDefault="002F3F28" w:rsidP="002F3F28">
            <w:pPr>
              <w:pStyle w:val="lentelei"/>
              <w:rPr>
                <w:b/>
              </w:rPr>
            </w:pPr>
            <w:r w:rsidRPr="00D2645B">
              <w:rPr>
                <w:b/>
              </w:rPr>
              <w:t>22,7</w:t>
            </w:r>
          </w:p>
        </w:tc>
        <w:tc>
          <w:tcPr>
            <w:tcW w:w="1362" w:type="dxa"/>
            <w:shd w:val="clear" w:color="auto" w:fill="FFF2CC"/>
            <w:vAlign w:val="bottom"/>
          </w:tcPr>
          <w:p w:rsidR="002F3F28" w:rsidRPr="00D2645B" w:rsidRDefault="002F3F28" w:rsidP="002F3F28">
            <w:pPr>
              <w:pStyle w:val="lentelei"/>
            </w:pPr>
            <w:r w:rsidRPr="00D2645B">
              <w:t>0,76</w:t>
            </w:r>
          </w:p>
        </w:tc>
      </w:tr>
      <w:tr w:rsidR="002F3F28" w:rsidRPr="002F25BF" w:rsidTr="002F3F28">
        <w:tc>
          <w:tcPr>
            <w:tcW w:w="1798" w:type="dxa"/>
            <w:shd w:val="clear" w:color="auto" w:fill="auto"/>
          </w:tcPr>
          <w:p w:rsidR="002F3F28" w:rsidRPr="002F25BF" w:rsidRDefault="002F3F28" w:rsidP="002F3F28">
            <w:r w:rsidRPr="002F25BF">
              <w:t>Kitos išmokos</w:t>
            </w:r>
          </w:p>
        </w:tc>
        <w:tc>
          <w:tcPr>
            <w:tcW w:w="1134" w:type="dxa"/>
            <w:shd w:val="clear" w:color="auto" w:fill="D5DCE4"/>
            <w:vAlign w:val="bottom"/>
          </w:tcPr>
          <w:p w:rsidR="002F3F28" w:rsidRPr="00D2645B" w:rsidRDefault="002F3F28" w:rsidP="002F3F28">
            <w:pPr>
              <w:jc w:val="right"/>
              <w:rPr>
                <w:b/>
              </w:rPr>
            </w:pPr>
            <w:r w:rsidRPr="00D2645B">
              <w:rPr>
                <w:b/>
              </w:rPr>
              <w:t>266,0</w:t>
            </w:r>
          </w:p>
        </w:tc>
        <w:tc>
          <w:tcPr>
            <w:tcW w:w="1276" w:type="dxa"/>
            <w:shd w:val="clear" w:color="auto" w:fill="D5DCE4"/>
            <w:vAlign w:val="bottom"/>
          </w:tcPr>
          <w:p w:rsidR="002F3F28" w:rsidRPr="00D2645B" w:rsidRDefault="002F3F28" w:rsidP="002F3F28">
            <w:pPr>
              <w:jc w:val="right"/>
            </w:pPr>
            <w:r w:rsidRPr="00D2645B">
              <w:t>8,72</w:t>
            </w:r>
          </w:p>
        </w:tc>
        <w:tc>
          <w:tcPr>
            <w:tcW w:w="1230" w:type="dxa"/>
            <w:shd w:val="clear" w:color="auto" w:fill="FBE4D5"/>
          </w:tcPr>
          <w:p w:rsidR="002F3F28" w:rsidRPr="00D2645B" w:rsidRDefault="002F3F28" w:rsidP="002F3F28">
            <w:pPr>
              <w:jc w:val="right"/>
              <w:rPr>
                <w:b/>
              </w:rPr>
            </w:pPr>
            <w:r w:rsidRPr="00D2645B">
              <w:rPr>
                <w:b/>
              </w:rPr>
              <w:t>244,4</w:t>
            </w:r>
          </w:p>
        </w:tc>
        <w:tc>
          <w:tcPr>
            <w:tcW w:w="1282" w:type="dxa"/>
            <w:shd w:val="clear" w:color="auto" w:fill="FBE4D5"/>
            <w:vAlign w:val="bottom"/>
          </w:tcPr>
          <w:p w:rsidR="002F3F28" w:rsidRPr="00D2645B" w:rsidRDefault="002F3F28" w:rsidP="002F3F28">
            <w:pPr>
              <w:pStyle w:val="lentelei"/>
            </w:pPr>
            <w:r w:rsidRPr="00D2645B">
              <w:t>8,37</w:t>
            </w:r>
          </w:p>
        </w:tc>
        <w:tc>
          <w:tcPr>
            <w:tcW w:w="1288" w:type="dxa"/>
            <w:shd w:val="clear" w:color="auto" w:fill="FFF2CC"/>
            <w:vAlign w:val="bottom"/>
          </w:tcPr>
          <w:p w:rsidR="002F3F28" w:rsidRPr="00D2645B" w:rsidRDefault="002F3F28" w:rsidP="002F3F28">
            <w:pPr>
              <w:pStyle w:val="lentelei"/>
              <w:rPr>
                <w:b/>
              </w:rPr>
            </w:pPr>
            <w:r w:rsidRPr="00D2645B">
              <w:rPr>
                <w:b/>
              </w:rPr>
              <w:t>208,1</w:t>
            </w:r>
          </w:p>
        </w:tc>
        <w:tc>
          <w:tcPr>
            <w:tcW w:w="1362" w:type="dxa"/>
            <w:shd w:val="clear" w:color="auto" w:fill="FFF2CC"/>
            <w:vAlign w:val="bottom"/>
          </w:tcPr>
          <w:p w:rsidR="002F3F28" w:rsidRPr="00D2645B" w:rsidRDefault="002F3F28" w:rsidP="002F3F28">
            <w:pPr>
              <w:pStyle w:val="lentelei"/>
            </w:pPr>
            <w:r w:rsidRPr="00D2645B">
              <w:t>6,93</w:t>
            </w:r>
          </w:p>
        </w:tc>
      </w:tr>
      <w:tr w:rsidR="002F3F28" w:rsidRPr="002F25BF" w:rsidTr="002F3F28">
        <w:tc>
          <w:tcPr>
            <w:tcW w:w="1798" w:type="dxa"/>
            <w:shd w:val="clear" w:color="auto" w:fill="auto"/>
          </w:tcPr>
          <w:p w:rsidR="002F3F28" w:rsidRPr="002F25BF" w:rsidRDefault="002F3F28" w:rsidP="002F3F28">
            <w:pPr>
              <w:jc w:val="right"/>
              <w:rPr>
                <w:b/>
              </w:rPr>
            </w:pPr>
            <w:r w:rsidRPr="002F25BF">
              <w:rPr>
                <w:b/>
              </w:rPr>
              <w:t>Viso:</w:t>
            </w:r>
          </w:p>
        </w:tc>
        <w:tc>
          <w:tcPr>
            <w:tcW w:w="1134" w:type="dxa"/>
            <w:shd w:val="clear" w:color="auto" w:fill="D5DCE4"/>
            <w:vAlign w:val="bottom"/>
          </w:tcPr>
          <w:p w:rsidR="002F3F28" w:rsidRPr="00AD56EF" w:rsidRDefault="002F3F28" w:rsidP="002F3F28">
            <w:pPr>
              <w:jc w:val="right"/>
              <w:rPr>
                <w:b/>
              </w:rPr>
            </w:pPr>
            <w:r w:rsidRPr="00AD56EF">
              <w:rPr>
                <w:b/>
              </w:rPr>
              <w:t>3.052,8</w:t>
            </w:r>
          </w:p>
        </w:tc>
        <w:tc>
          <w:tcPr>
            <w:tcW w:w="1276" w:type="dxa"/>
            <w:shd w:val="clear" w:color="auto" w:fill="D5DCE4"/>
            <w:vAlign w:val="bottom"/>
          </w:tcPr>
          <w:p w:rsidR="002F3F28" w:rsidRPr="00D2645B" w:rsidRDefault="002F3F28" w:rsidP="002F3F28">
            <w:pPr>
              <w:jc w:val="right"/>
              <w:rPr>
                <w:b/>
              </w:rPr>
            </w:pPr>
            <w:r w:rsidRPr="00D2645B">
              <w:rPr>
                <w:b/>
              </w:rPr>
              <w:t>100,00</w:t>
            </w:r>
          </w:p>
        </w:tc>
        <w:tc>
          <w:tcPr>
            <w:tcW w:w="1230" w:type="dxa"/>
            <w:shd w:val="clear" w:color="auto" w:fill="FBE4D5"/>
          </w:tcPr>
          <w:p w:rsidR="002F3F28" w:rsidRPr="002F25BF" w:rsidRDefault="002F3F28" w:rsidP="002F3F28">
            <w:pPr>
              <w:jc w:val="right"/>
              <w:rPr>
                <w:b/>
              </w:rPr>
            </w:pPr>
            <w:r w:rsidRPr="002F25BF">
              <w:rPr>
                <w:b/>
              </w:rPr>
              <w:t>2.919,5</w:t>
            </w:r>
          </w:p>
        </w:tc>
        <w:tc>
          <w:tcPr>
            <w:tcW w:w="1282" w:type="dxa"/>
            <w:shd w:val="clear" w:color="auto" w:fill="FBE4D5"/>
            <w:vAlign w:val="bottom"/>
          </w:tcPr>
          <w:p w:rsidR="002F3F28" w:rsidRPr="00D2645B" w:rsidRDefault="002F3F28" w:rsidP="002F3F28">
            <w:pPr>
              <w:pStyle w:val="lentelei"/>
              <w:rPr>
                <w:b/>
              </w:rPr>
            </w:pPr>
            <w:r w:rsidRPr="00D2645B">
              <w:rPr>
                <w:b/>
              </w:rPr>
              <w:t>100,00</w:t>
            </w:r>
          </w:p>
        </w:tc>
        <w:tc>
          <w:tcPr>
            <w:tcW w:w="1288" w:type="dxa"/>
            <w:shd w:val="clear" w:color="auto" w:fill="FFF2CC"/>
            <w:vAlign w:val="bottom"/>
          </w:tcPr>
          <w:p w:rsidR="002F3F28" w:rsidRPr="002F25BF" w:rsidRDefault="002F3F28" w:rsidP="002F3F28">
            <w:pPr>
              <w:pStyle w:val="lentelei"/>
              <w:rPr>
                <w:b/>
              </w:rPr>
            </w:pPr>
            <w:r w:rsidRPr="002F25BF">
              <w:rPr>
                <w:b/>
              </w:rPr>
              <w:t>3.003,1</w:t>
            </w:r>
          </w:p>
        </w:tc>
        <w:tc>
          <w:tcPr>
            <w:tcW w:w="1362" w:type="dxa"/>
            <w:shd w:val="clear" w:color="auto" w:fill="FFF2CC"/>
            <w:vAlign w:val="bottom"/>
          </w:tcPr>
          <w:p w:rsidR="002F3F28" w:rsidRPr="00D2645B" w:rsidRDefault="002F3F28" w:rsidP="002F3F28">
            <w:pPr>
              <w:pStyle w:val="lentelei"/>
              <w:rPr>
                <w:b/>
              </w:rPr>
            </w:pPr>
            <w:r w:rsidRPr="00D2645B">
              <w:rPr>
                <w:b/>
              </w:rPr>
              <w:t>100,00</w:t>
            </w:r>
          </w:p>
        </w:tc>
      </w:tr>
    </w:tbl>
    <w:p w:rsidR="002F3F28" w:rsidRDefault="002F3F28" w:rsidP="002F3F28">
      <w:pPr>
        <w:spacing w:after="240"/>
        <w:ind w:left="720"/>
        <w:jc w:val="both"/>
        <w:rPr>
          <w:sz w:val="22"/>
          <w:szCs w:val="22"/>
        </w:rPr>
      </w:pPr>
      <w:r w:rsidRPr="009A4765">
        <w:rPr>
          <w:sz w:val="22"/>
          <w:szCs w:val="22"/>
        </w:rPr>
        <w:t xml:space="preserve">Lentelė Nr. </w:t>
      </w:r>
      <w:r>
        <w:rPr>
          <w:sz w:val="22"/>
          <w:szCs w:val="22"/>
        </w:rPr>
        <w:t>3</w:t>
      </w:r>
      <w:r w:rsidRPr="009A4765">
        <w:rPr>
          <w:sz w:val="22"/>
          <w:szCs w:val="22"/>
        </w:rPr>
        <w:t>, šaltinis: Seimo Audito komitetas</w:t>
      </w:r>
    </w:p>
    <w:p w:rsidR="002F3F28" w:rsidRDefault="002F3F28" w:rsidP="002F3F28">
      <w:pPr>
        <w:numPr>
          <w:ilvl w:val="0"/>
          <w:numId w:val="8"/>
        </w:numPr>
        <w:spacing w:after="240"/>
        <w:jc w:val="both"/>
      </w:pPr>
      <w:r>
        <w:t xml:space="preserve">2013 m. Konstituciniam Teismui priėmus nutarimą, kurį įgyvendinat nuo 2013 m. spalio 1 d. buvo atstatyti valstybės tarnautojų pareiginės algos ir priedų už kvalifikacinę klasę koeficientai, ši darbo užmokesčio dalis </w:t>
      </w:r>
      <w:r w:rsidR="00D525C7">
        <w:t>padidėjo. Pvz. 2013 m. ketvirtame ketvirtyje priedų priskaičiuota 29 proc. visų per metus priskaičiuotų priedų, nors įprastai priedai per ketvirčius pasiskirsto beveik vienodai.</w:t>
      </w:r>
    </w:p>
    <w:p w:rsidR="00EB4DDB" w:rsidRDefault="00D525C7" w:rsidP="00EB4DDB">
      <w:pPr>
        <w:numPr>
          <w:ilvl w:val="0"/>
          <w:numId w:val="8"/>
        </w:numPr>
        <w:spacing w:after="240"/>
        <w:jc w:val="both"/>
      </w:pPr>
      <w:r>
        <w:t>Atlikus analizę pastebėta, kad ketvirtame ketvirtyje priskaičiuota daugiau priemokų nei kitais ketvirčiais (34 proc. visų per metus priskaičiuotų priemokų). Ketvirtame ketvirtyje didėjo priemokos už įprastą darbo krūvį viršijanči</w:t>
      </w:r>
      <w:r w:rsidR="00EB4DDB">
        <w:t xml:space="preserve">ą veiklą, už papildomas užduotis ir už ypač skubias užduotis. Tikėtina, kad priemokų padidėjimas galėjo būti susijęs su padidėjusiu darbo krūviu dėl pirmininkavimo Europos Sąjungos Tarybai, tačiau neatmestina ir galimybė, kad priemokos galėjo būti skiriamos ir kaip premija darbuotojams paskatinti. </w:t>
      </w:r>
      <w:r w:rsidR="007049D4">
        <w:t>Tęsiant šio klausimo parlamentinę kontrolę būtų tikslinga gauti paaiškinančią informaciją iš asignavimų valdytojų, kurių priemokos išaugo ketvirtame ketvirtyje.</w:t>
      </w:r>
    </w:p>
    <w:p w:rsidR="00EB4DDB" w:rsidRDefault="00EB4DDB" w:rsidP="00DD110E">
      <w:pPr>
        <w:numPr>
          <w:ilvl w:val="0"/>
          <w:numId w:val="8"/>
        </w:numPr>
        <w:spacing w:after="240"/>
        <w:jc w:val="both"/>
      </w:pPr>
      <w:r>
        <w:t xml:space="preserve">Premijų 2013 metais sumažėjo 1,1 mln. Lt, tačiau išliko premijos įvairių valstybinių ir asmeninių švenčių proga. Vis dėlto daugiausiai premijos skirtos </w:t>
      </w:r>
      <w:r w:rsidR="00DD110E">
        <w:t xml:space="preserve">darbuotojams paskatinti </w:t>
      </w:r>
      <w:r>
        <w:t>už gerą darbą</w:t>
      </w:r>
      <w:r w:rsidR="00DD110E">
        <w:t xml:space="preserve"> (4,5 mln. Lt, 58 proc. visų premijų) ir atlikus vienkartines svarbias užduotis (0,9 mln. Lt, 11 proc.). 72 proc. premijų (5,6 mln. Lt) priskaičiuota ketvirtame ketvirtyje.</w:t>
      </w:r>
    </w:p>
    <w:p w:rsidR="005D5988" w:rsidRDefault="00DD110E" w:rsidP="00DD110E">
      <w:pPr>
        <w:numPr>
          <w:ilvl w:val="0"/>
          <w:numId w:val="8"/>
        </w:numPr>
        <w:jc w:val="both"/>
      </w:pPr>
      <w:r>
        <w:t>Vadovų (įstaigos vadovo ir pavaduotojų, ministerijose – ministrų ir viceministrų) darbo užmokesčio struktūra taip pat liko stabili:</w:t>
      </w:r>
    </w:p>
    <w:p w:rsidR="00DD110E" w:rsidRDefault="005D5988" w:rsidP="005D5988">
      <w:pPr>
        <w:ind w:left="360"/>
        <w:jc w:val="both"/>
      </w:pPr>
      <w:r>
        <w:br w:type="page"/>
      </w:r>
    </w:p>
    <w:tbl>
      <w:tblPr>
        <w:tblW w:w="931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1134"/>
        <w:gridCol w:w="1276"/>
        <w:gridCol w:w="1355"/>
        <w:gridCol w:w="1338"/>
        <w:gridCol w:w="1095"/>
        <w:gridCol w:w="1173"/>
      </w:tblGrid>
      <w:tr w:rsidR="00DD110E" w:rsidRPr="002F25BF" w:rsidTr="00DD110E">
        <w:trPr>
          <w:tblHeader/>
        </w:trPr>
        <w:tc>
          <w:tcPr>
            <w:tcW w:w="1940" w:type="dxa"/>
            <w:vMerge w:val="restart"/>
            <w:shd w:val="clear" w:color="auto" w:fill="auto"/>
            <w:vAlign w:val="center"/>
          </w:tcPr>
          <w:p w:rsidR="00DD110E" w:rsidRPr="002F25BF" w:rsidRDefault="00DD110E" w:rsidP="00DD110E">
            <w:pPr>
              <w:jc w:val="center"/>
              <w:rPr>
                <w:b/>
              </w:rPr>
            </w:pPr>
            <w:r w:rsidRPr="002F25BF">
              <w:rPr>
                <w:b/>
              </w:rPr>
              <w:t>Darbo užmokesčio dalis</w:t>
            </w:r>
          </w:p>
        </w:tc>
        <w:tc>
          <w:tcPr>
            <w:tcW w:w="2410" w:type="dxa"/>
            <w:gridSpan w:val="2"/>
            <w:shd w:val="clear" w:color="auto" w:fill="D0CECE"/>
          </w:tcPr>
          <w:p w:rsidR="00DD110E" w:rsidRPr="002F25BF" w:rsidRDefault="00DD110E" w:rsidP="00DD110E">
            <w:pPr>
              <w:jc w:val="center"/>
              <w:rPr>
                <w:b/>
              </w:rPr>
            </w:pPr>
            <w:r>
              <w:rPr>
                <w:b/>
              </w:rPr>
              <w:t>2013 m.</w:t>
            </w:r>
          </w:p>
        </w:tc>
        <w:tc>
          <w:tcPr>
            <w:tcW w:w="2693" w:type="dxa"/>
            <w:gridSpan w:val="2"/>
            <w:shd w:val="clear" w:color="auto" w:fill="FBE4D5"/>
            <w:vAlign w:val="center"/>
          </w:tcPr>
          <w:p w:rsidR="00DD110E" w:rsidRPr="002F25BF" w:rsidRDefault="00DD110E" w:rsidP="00DD110E">
            <w:pPr>
              <w:jc w:val="center"/>
              <w:rPr>
                <w:b/>
              </w:rPr>
            </w:pPr>
            <w:r w:rsidRPr="002F25BF">
              <w:rPr>
                <w:b/>
              </w:rPr>
              <w:t xml:space="preserve">2012 m. </w:t>
            </w:r>
          </w:p>
        </w:tc>
        <w:tc>
          <w:tcPr>
            <w:tcW w:w="2268" w:type="dxa"/>
            <w:gridSpan w:val="2"/>
            <w:shd w:val="clear" w:color="auto" w:fill="FFF2CC"/>
            <w:vAlign w:val="center"/>
          </w:tcPr>
          <w:p w:rsidR="00DD110E" w:rsidRPr="002F25BF" w:rsidRDefault="00DD110E" w:rsidP="00DD110E">
            <w:pPr>
              <w:jc w:val="center"/>
              <w:rPr>
                <w:b/>
              </w:rPr>
            </w:pPr>
            <w:r w:rsidRPr="002F25BF">
              <w:rPr>
                <w:b/>
              </w:rPr>
              <w:t xml:space="preserve">2011 m. </w:t>
            </w:r>
          </w:p>
        </w:tc>
      </w:tr>
      <w:tr w:rsidR="00DD110E" w:rsidRPr="002F25BF" w:rsidTr="00DD110E">
        <w:trPr>
          <w:tblHeader/>
        </w:trPr>
        <w:tc>
          <w:tcPr>
            <w:tcW w:w="1940" w:type="dxa"/>
            <w:vMerge/>
            <w:shd w:val="clear" w:color="auto" w:fill="auto"/>
            <w:vAlign w:val="center"/>
          </w:tcPr>
          <w:p w:rsidR="00DD110E" w:rsidRPr="002F25BF" w:rsidRDefault="00DD110E" w:rsidP="00DD110E">
            <w:pPr>
              <w:jc w:val="center"/>
              <w:rPr>
                <w:b/>
              </w:rPr>
            </w:pPr>
          </w:p>
        </w:tc>
        <w:tc>
          <w:tcPr>
            <w:tcW w:w="1134" w:type="dxa"/>
            <w:shd w:val="clear" w:color="auto" w:fill="D0CECE"/>
            <w:vAlign w:val="center"/>
          </w:tcPr>
          <w:p w:rsidR="00DD110E" w:rsidRPr="002F25BF" w:rsidRDefault="00DD110E" w:rsidP="00DD110E">
            <w:pPr>
              <w:jc w:val="center"/>
              <w:rPr>
                <w:b/>
              </w:rPr>
            </w:pPr>
            <w:r w:rsidRPr="002F25BF">
              <w:rPr>
                <w:b/>
              </w:rPr>
              <w:t>Mln. Lt</w:t>
            </w:r>
          </w:p>
        </w:tc>
        <w:tc>
          <w:tcPr>
            <w:tcW w:w="1276" w:type="dxa"/>
            <w:shd w:val="clear" w:color="auto" w:fill="D0CECE"/>
            <w:vAlign w:val="center"/>
          </w:tcPr>
          <w:p w:rsidR="00DD110E" w:rsidRPr="002F25BF" w:rsidRDefault="00DD110E" w:rsidP="00DD110E">
            <w:pPr>
              <w:jc w:val="center"/>
              <w:rPr>
                <w:b/>
              </w:rPr>
            </w:pPr>
            <w:r w:rsidRPr="002F25BF">
              <w:rPr>
                <w:b/>
              </w:rPr>
              <w:t>Dalis visame DU, proc.</w:t>
            </w:r>
          </w:p>
        </w:tc>
        <w:tc>
          <w:tcPr>
            <w:tcW w:w="1355" w:type="dxa"/>
            <w:shd w:val="clear" w:color="auto" w:fill="FBE4D5"/>
            <w:vAlign w:val="center"/>
          </w:tcPr>
          <w:p w:rsidR="00DD110E" w:rsidRPr="002F25BF" w:rsidRDefault="00DD110E" w:rsidP="00DD110E">
            <w:pPr>
              <w:jc w:val="center"/>
              <w:rPr>
                <w:b/>
              </w:rPr>
            </w:pPr>
            <w:r w:rsidRPr="002F25BF">
              <w:rPr>
                <w:b/>
              </w:rPr>
              <w:t>Mln. Lt</w:t>
            </w:r>
          </w:p>
        </w:tc>
        <w:tc>
          <w:tcPr>
            <w:tcW w:w="1338" w:type="dxa"/>
            <w:shd w:val="clear" w:color="auto" w:fill="FBE4D5"/>
            <w:vAlign w:val="center"/>
          </w:tcPr>
          <w:p w:rsidR="00DD110E" w:rsidRPr="002F25BF" w:rsidRDefault="00DD110E" w:rsidP="00DD110E">
            <w:pPr>
              <w:jc w:val="center"/>
              <w:rPr>
                <w:b/>
              </w:rPr>
            </w:pPr>
            <w:r w:rsidRPr="002F25BF">
              <w:rPr>
                <w:b/>
              </w:rPr>
              <w:t>Dalis visame DU, proc.</w:t>
            </w:r>
          </w:p>
        </w:tc>
        <w:tc>
          <w:tcPr>
            <w:tcW w:w="1095" w:type="dxa"/>
            <w:shd w:val="clear" w:color="auto" w:fill="FFF2CC"/>
            <w:vAlign w:val="center"/>
          </w:tcPr>
          <w:p w:rsidR="00DD110E" w:rsidRPr="002F25BF" w:rsidRDefault="00DD110E" w:rsidP="00DD110E">
            <w:pPr>
              <w:jc w:val="center"/>
              <w:rPr>
                <w:b/>
              </w:rPr>
            </w:pPr>
            <w:r w:rsidRPr="002F25BF">
              <w:rPr>
                <w:b/>
              </w:rPr>
              <w:t>Mln. Lt</w:t>
            </w:r>
          </w:p>
        </w:tc>
        <w:tc>
          <w:tcPr>
            <w:tcW w:w="1173" w:type="dxa"/>
            <w:shd w:val="clear" w:color="auto" w:fill="FFF2CC"/>
            <w:vAlign w:val="center"/>
          </w:tcPr>
          <w:p w:rsidR="00DD110E" w:rsidRPr="002F25BF" w:rsidRDefault="00DD110E" w:rsidP="00DD110E">
            <w:pPr>
              <w:jc w:val="center"/>
              <w:rPr>
                <w:b/>
              </w:rPr>
            </w:pPr>
            <w:r w:rsidRPr="002F25BF">
              <w:rPr>
                <w:b/>
              </w:rPr>
              <w:t>Dalis visame DU, proc.</w:t>
            </w:r>
          </w:p>
        </w:tc>
      </w:tr>
      <w:tr w:rsidR="00DD110E" w:rsidRPr="00D2645B" w:rsidTr="00DD110E">
        <w:tc>
          <w:tcPr>
            <w:tcW w:w="1940" w:type="dxa"/>
            <w:shd w:val="clear" w:color="auto" w:fill="auto"/>
          </w:tcPr>
          <w:p w:rsidR="00DD110E" w:rsidRPr="002F25BF" w:rsidRDefault="00DD110E" w:rsidP="00DD110E">
            <w:r w:rsidRPr="002F25BF">
              <w:t>Pareiginė alga</w:t>
            </w:r>
          </w:p>
        </w:tc>
        <w:tc>
          <w:tcPr>
            <w:tcW w:w="1134" w:type="dxa"/>
            <w:shd w:val="clear" w:color="auto" w:fill="D0CECE"/>
            <w:vAlign w:val="bottom"/>
          </w:tcPr>
          <w:p w:rsidR="00DD110E" w:rsidRPr="00D2645B" w:rsidRDefault="00DD110E" w:rsidP="00DD110E">
            <w:pPr>
              <w:pStyle w:val="lentelei"/>
              <w:rPr>
                <w:b/>
              </w:rPr>
            </w:pPr>
            <w:r w:rsidRPr="00D2645B">
              <w:rPr>
                <w:b/>
              </w:rPr>
              <w:t>60,5</w:t>
            </w:r>
          </w:p>
        </w:tc>
        <w:tc>
          <w:tcPr>
            <w:tcW w:w="1276" w:type="dxa"/>
            <w:shd w:val="clear" w:color="auto" w:fill="D0CECE"/>
            <w:vAlign w:val="bottom"/>
          </w:tcPr>
          <w:p w:rsidR="00DD110E" w:rsidRPr="00D2645B" w:rsidRDefault="00DD110E" w:rsidP="00DD110E">
            <w:pPr>
              <w:pStyle w:val="lentelei"/>
            </w:pPr>
            <w:r w:rsidRPr="00D2645B">
              <w:t>68,6</w:t>
            </w:r>
          </w:p>
        </w:tc>
        <w:tc>
          <w:tcPr>
            <w:tcW w:w="1355" w:type="dxa"/>
            <w:shd w:val="clear" w:color="auto" w:fill="FBE4D5"/>
            <w:vAlign w:val="bottom"/>
          </w:tcPr>
          <w:p w:rsidR="00DD110E" w:rsidRPr="00D2645B" w:rsidRDefault="00DD110E" w:rsidP="00DD110E">
            <w:pPr>
              <w:pStyle w:val="lentelei"/>
              <w:rPr>
                <w:b/>
              </w:rPr>
            </w:pPr>
            <w:r w:rsidRPr="00D2645B">
              <w:rPr>
                <w:b/>
              </w:rPr>
              <w:t>59,4</w:t>
            </w:r>
          </w:p>
        </w:tc>
        <w:tc>
          <w:tcPr>
            <w:tcW w:w="1338" w:type="dxa"/>
            <w:shd w:val="clear" w:color="auto" w:fill="FBE4D5"/>
            <w:vAlign w:val="bottom"/>
          </w:tcPr>
          <w:p w:rsidR="00DD110E" w:rsidRPr="00D2645B" w:rsidRDefault="00DD110E" w:rsidP="00DD110E">
            <w:pPr>
              <w:pStyle w:val="lentelei"/>
            </w:pPr>
            <w:r w:rsidRPr="00D2645B">
              <w:t>68,8</w:t>
            </w:r>
          </w:p>
        </w:tc>
        <w:tc>
          <w:tcPr>
            <w:tcW w:w="1095" w:type="dxa"/>
            <w:shd w:val="clear" w:color="auto" w:fill="FFF2CC"/>
            <w:vAlign w:val="bottom"/>
          </w:tcPr>
          <w:p w:rsidR="00DD110E" w:rsidRPr="00D2645B" w:rsidRDefault="00DD110E" w:rsidP="00DD110E">
            <w:pPr>
              <w:pStyle w:val="lentelei"/>
              <w:rPr>
                <w:b/>
              </w:rPr>
            </w:pPr>
            <w:r w:rsidRPr="00D2645B">
              <w:rPr>
                <w:b/>
              </w:rPr>
              <w:t>68,2</w:t>
            </w:r>
          </w:p>
        </w:tc>
        <w:tc>
          <w:tcPr>
            <w:tcW w:w="1173" w:type="dxa"/>
            <w:shd w:val="clear" w:color="auto" w:fill="FFF2CC"/>
            <w:vAlign w:val="bottom"/>
          </w:tcPr>
          <w:p w:rsidR="00DD110E" w:rsidRPr="00D2645B" w:rsidRDefault="00DD110E" w:rsidP="00DD110E">
            <w:pPr>
              <w:pStyle w:val="lentelei"/>
            </w:pPr>
            <w:r w:rsidRPr="00D2645B">
              <w:t>73,5</w:t>
            </w:r>
          </w:p>
        </w:tc>
      </w:tr>
      <w:tr w:rsidR="00DD110E" w:rsidRPr="00D2645B" w:rsidTr="00DD110E">
        <w:tc>
          <w:tcPr>
            <w:tcW w:w="1940" w:type="dxa"/>
            <w:shd w:val="clear" w:color="auto" w:fill="auto"/>
          </w:tcPr>
          <w:p w:rsidR="00DD110E" w:rsidRPr="002F25BF" w:rsidRDefault="00DD110E" w:rsidP="00DD110E">
            <w:r w:rsidRPr="002F25BF">
              <w:t>Viršvalandžiai</w:t>
            </w:r>
          </w:p>
        </w:tc>
        <w:tc>
          <w:tcPr>
            <w:tcW w:w="1134" w:type="dxa"/>
            <w:shd w:val="clear" w:color="auto" w:fill="D0CECE"/>
            <w:vAlign w:val="bottom"/>
          </w:tcPr>
          <w:p w:rsidR="00DD110E" w:rsidRPr="00D2645B" w:rsidRDefault="00DD110E" w:rsidP="00DD110E">
            <w:pPr>
              <w:pStyle w:val="lentelei"/>
              <w:rPr>
                <w:b/>
              </w:rPr>
            </w:pPr>
            <w:r w:rsidRPr="00D2645B">
              <w:rPr>
                <w:b/>
              </w:rPr>
              <w:t>0,2</w:t>
            </w:r>
          </w:p>
        </w:tc>
        <w:tc>
          <w:tcPr>
            <w:tcW w:w="1276" w:type="dxa"/>
            <w:shd w:val="clear" w:color="auto" w:fill="D0CECE"/>
            <w:vAlign w:val="bottom"/>
          </w:tcPr>
          <w:p w:rsidR="00DD110E" w:rsidRPr="00D2645B" w:rsidRDefault="00DD110E" w:rsidP="00DD110E">
            <w:pPr>
              <w:pStyle w:val="lentelei"/>
            </w:pPr>
            <w:r w:rsidRPr="00D2645B">
              <w:t>0,3</w:t>
            </w:r>
          </w:p>
        </w:tc>
        <w:tc>
          <w:tcPr>
            <w:tcW w:w="1355" w:type="dxa"/>
            <w:shd w:val="clear" w:color="auto" w:fill="FBE4D5"/>
            <w:vAlign w:val="bottom"/>
          </w:tcPr>
          <w:p w:rsidR="00DD110E" w:rsidRPr="00D2645B" w:rsidRDefault="00DD110E" w:rsidP="00DD110E">
            <w:pPr>
              <w:pStyle w:val="lentelei"/>
              <w:rPr>
                <w:b/>
              </w:rPr>
            </w:pPr>
            <w:r w:rsidRPr="00D2645B">
              <w:rPr>
                <w:b/>
              </w:rPr>
              <w:t>0,2</w:t>
            </w:r>
          </w:p>
        </w:tc>
        <w:tc>
          <w:tcPr>
            <w:tcW w:w="1338" w:type="dxa"/>
            <w:shd w:val="clear" w:color="auto" w:fill="FBE4D5"/>
            <w:vAlign w:val="bottom"/>
          </w:tcPr>
          <w:p w:rsidR="00DD110E" w:rsidRPr="00D2645B" w:rsidRDefault="00DD110E" w:rsidP="00DD110E">
            <w:pPr>
              <w:pStyle w:val="lentelei"/>
            </w:pPr>
            <w:r w:rsidRPr="00D2645B">
              <w:t>0,2</w:t>
            </w:r>
          </w:p>
        </w:tc>
        <w:tc>
          <w:tcPr>
            <w:tcW w:w="1095" w:type="dxa"/>
            <w:shd w:val="clear" w:color="auto" w:fill="FFF2CC"/>
            <w:vAlign w:val="bottom"/>
          </w:tcPr>
          <w:p w:rsidR="00DD110E" w:rsidRPr="00D2645B" w:rsidRDefault="00DD110E" w:rsidP="00DD110E">
            <w:pPr>
              <w:pStyle w:val="lentelei"/>
              <w:rPr>
                <w:b/>
              </w:rPr>
            </w:pPr>
            <w:r w:rsidRPr="00D2645B">
              <w:rPr>
                <w:b/>
              </w:rPr>
              <w:t>0,2</w:t>
            </w:r>
          </w:p>
        </w:tc>
        <w:tc>
          <w:tcPr>
            <w:tcW w:w="1173" w:type="dxa"/>
            <w:shd w:val="clear" w:color="auto" w:fill="FFF2CC"/>
            <w:vAlign w:val="bottom"/>
          </w:tcPr>
          <w:p w:rsidR="00DD110E" w:rsidRPr="00D2645B" w:rsidRDefault="00DD110E" w:rsidP="00DD110E">
            <w:pPr>
              <w:pStyle w:val="lentelei"/>
            </w:pPr>
            <w:r w:rsidRPr="00D2645B">
              <w:t>0,2</w:t>
            </w:r>
          </w:p>
        </w:tc>
      </w:tr>
      <w:tr w:rsidR="00DD110E" w:rsidRPr="00D2645B" w:rsidTr="00DD110E">
        <w:tc>
          <w:tcPr>
            <w:tcW w:w="1940" w:type="dxa"/>
            <w:shd w:val="clear" w:color="auto" w:fill="auto"/>
          </w:tcPr>
          <w:p w:rsidR="00DD110E" w:rsidRPr="002F25BF" w:rsidRDefault="00DD110E" w:rsidP="00DD110E">
            <w:r w:rsidRPr="002F25BF">
              <w:t>Priedai</w:t>
            </w:r>
          </w:p>
        </w:tc>
        <w:tc>
          <w:tcPr>
            <w:tcW w:w="1134" w:type="dxa"/>
            <w:shd w:val="clear" w:color="auto" w:fill="D0CECE"/>
            <w:vAlign w:val="bottom"/>
          </w:tcPr>
          <w:p w:rsidR="00DD110E" w:rsidRPr="00D2645B" w:rsidRDefault="00DD110E" w:rsidP="00DD110E">
            <w:pPr>
              <w:pStyle w:val="lentelei"/>
              <w:rPr>
                <w:b/>
              </w:rPr>
            </w:pPr>
            <w:r w:rsidRPr="00D2645B">
              <w:rPr>
                <w:b/>
              </w:rPr>
              <w:t>16,4</w:t>
            </w:r>
          </w:p>
        </w:tc>
        <w:tc>
          <w:tcPr>
            <w:tcW w:w="1276" w:type="dxa"/>
            <w:shd w:val="clear" w:color="auto" w:fill="D0CECE"/>
            <w:vAlign w:val="bottom"/>
          </w:tcPr>
          <w:p w:rsidR="00DD110E" w:rsidRPr="00D2645B" w:rsidRDefault="00DD110E" w:rsidP="00DD110E">
            <w:pPr>
              <w:pStyle w:val="lentelei"/>
            </w:pPr>
            <w:r w:rsidRPr="00D2645B">
              <w:t>18,5</w:t>
            </w:r>
          </w:p>
        </w:tc>
        <w:tc>
          <w:tcPr>
            <w:tcW w:w="1355" w:type="dxa"/>
            <w:shd w:val="clear" w:color="auto" w:fill="FBE4D5"/>
            <w:vAlign w:val="bottom"/>
          </w:tcPr>
          <w:p w:rsidR="00DD110E" w:rsidRPr="00D2645B" w:rsidRDefault="00DD110E" w:rsidP="00DD110E">
            <w:pPr>
              <w:pStyle w:val="lentelei"/>
              <w:rPr>
                <w:b/>
              </w:rPr>
            </w:pPr>
            <w:r w:rsidRPr="00D2645B">
              <w:rPr>
                <w:b/>
              </w:rPr>
              <w:t>16,0</w:t>
            </w:r>
          </w:p>
        </w:tc>
        <w:tc>
          <w:tcPr>
            <w:tcW w:w="1338" w:type="dxa"/>
            <w:shd w:val="clear" w:color="auto" w:fill="FBE4D5"/>
            <w:vAlign w:val="bottom"/>
          </w:tcPr>
          <w:p w:rsidR="00DD110E" w:rsidRPr="00D2645B" w:rsidRDefault="00DD110E" w:rsidP="00DD110E">
            <w:pPr>
              <w:pStyle w:val="lentelei"/>
            </w:pPr>
            <w:r w:rsidRPr="00D2645B">
              <w:t>18,5</w:t>
            </w:r>
          </w:p>
        </w:tc>
        <w:tc>
          <w:tcPr>
            <w:tcW w:w="1095" w:type="dxa"/>
            <w:shd w:val="clear" w:color="auto" w:fill="FFF2CC"/>
            <w:vAlign w:val="bottom"/>
          </w:tcPr>
          <w:p w:rsidR="00DD110E" w:rsidRPr="00D2645B" w:rsidRDefault="00DD110E" w:rsidP="00DD110E">
            <w:pPr>
              <w:pStyle w:val="lentelei"/>
              <w:rPr>
                <w:b/>
              </w:rPr>
            </w:pPr>
            <w:r w:rsidRPr="00D2645B">
              <w:rPr>
                <w:b/>
              </w:rPr>
              <w:t>12</w:t>
            </w:r>
          </w:p>
        </w:tc>
        <w:tc>
          <w:tcPr>
            <w:tcW w:w="1173" w:type="dxa"/>
            <w:shd w:val="clear" w:color="auto" w:fill="FFF2CC"/>
            <w:vAlign w:val="bottom"/>
          </w:tcPr>
          <w:p w:rsidR="00DD110E" w:rsidRPr="00D2645B" w:rsidRDefault="00DD110E" w:rsidP="00DD110E">
            <w:pPr>
              <w:pStyle w:val="lentelei"/>
            </w:pPr>
            <w:r w:rsidRPr="00D2645B">
              <w:t>12,9</w:t>
            </w:r>
          </w:p>
        </w:tc>
      </w:tr>
      <w:tr w:rsidR="00DD110E" w:rsidRPr="00D2645B" w:rsidTr="00DD110E">
        <w:tc>
          <w:tcPr>
            <w:tcW w:w="1940" w:type="dxa"/>
            <w:shd w:val="clear" w:color="auto" w:fill="auto"/>
          </w:tcPr>
          <w:p w:rsidR="00DD110E" w:rsidRPr="002F25BF" w:rsidRDefault="00DD110E" w:rsidP="00DD110E">
            <w:r w:rsidRPr="002F25BF">
              <w:t>Priemokos</w:t>
            </w:r>
          </w:p>
        </w:tc>
        <w:tc>
          <w:tcPr>
            <w:tcW w:w="1134" w:type="dxa"/>
            <w:shd w:val="clear" w:color="auto" w:fill="D0CECE"/>
            <w:vAlign w:val="bottom"/>
          </w:tcPr>
          <w:p w:rsidR="00DD110E" w:rsidRPr="00D2645B" w:rsidRDefault="00DD110E" w:rsidP="00DD110E">
            <w:pPr>
              <w:pStyle w:val="lentelei"/>
              <w:rPr>
                <w:b/>
              </w:rPr>
            </w:pPr>
            <w:r w:rsidRPr="00D2645B">
              <w:rPr>
                <w:b/>
              </w:rPr>
              <w:t>3,3</w:t>
            </w:r>
          </w:p>
        </w:tc>
        <w:tc>
          <w:tcPr>
            <w:tcW w:w="1276" w:type="dxa"/>
            <w:shd w:val="clear" w:color="auto" w:fill="D0CECE"/>
            <w:vAlign w:val="bottom"/>
          </w:tcPr>
          <w:p w:rsidR="00DD110E" w:rsidRPr="00D2645B" w:rsidRDefault="00DD110E" w:rsidP="00DD110E">
            <w:pPr>
              <w:pStyle w:val="lentelei"/>
            </w:pPr>
            <w:r w:rsidRPr="00D2645B">
              <w:t>3,8</w:t>
            </w:r>
          </w:p>
        </w:tc>
        <w:tc>
          <w:tcPr>
            <w:tcW w:w="1355" w:type="dxa"/>
            <w:shd w:val="clear" w:color="auto" w:fill="FBE4D5"/>
            <w:vAlign w:val="bottom"/>
          </w:tcPr>
          <w:p w:rsidR="00DD110E" w:rsidRPr="00D2645B" w:rsidRDefault="00DD110E" w:rsidP="00DD110E">
            <w:pPr>
              <w:pStyle w:val="lentelei"/>
              <w:rPr>
                <w:b/>
              </w:rPr>
            </w:pPr>
            <w:r w:rsidRPr="00D2645B">
              <w:rPr>
                <w:b/>
              </w:rPr>
              <w:t>2,5</w:t>
            </w:r>
          </w:p>
        </w:tc>
        <w:tc>
          <w:tcPr>
            <w:tcW w:w="1338" w:type="dxa"/>
            <w:shd w:val="clear" w:color="auto" w:fill="FBE4D5"/>
            <w:vAlign w:val="bottom"/>
          </w:tcPr>
          <w:p w:rsidR="00DD110E" w:rsidRPr="00D2645B" w:rsidRDefault="00DD110E" w:rsidP="00DD110E">
            <w:pPr>
              <w:pStyle w:val="lentelei"/>
            </w:pPr>
            <w:r w:rsidRPr="00D2645B">
              <w:t>2,9</w:t>
            </w:r>
          </w:p>
        </w:tc>
        <w:tc>
          <w:tcPr>
            <w:tcW w:w="1095" w:type="dxa"/>
            <w:shd w:val="clear" w:color="auto" w:fill="FFF2CC"/>
            <w:vAlign w:val="bottom"/>
          </w:tcPr>
          <w:p w:rsidR="00DD110E" w:rsidRPr="00D2645B" w:rsidRDefault="00DD110E" w:rsidP="00DD110E">
            <w:pPr>
              <w:pStyle w:val="lentelei"/>
              <w:rPr>
                <w:b/>
              </w:rPr>
            </w:pPr>
            <w:r w:rsidRPr="00D2645B">
              <w:rPr>
                <w:b/>
              </w:rPr>
              <w:t>3,3</w:t>
            </w:r>
          </w:p>
        </w:tc>
        <w:tc>
          <w:tcPr>
            <w:tcW w:w="1173" w:type="dxa"/>
            <w:shd w:val="clear" w:color="auto" w:fill="FFF2CC"/>
            <w:vAlign w:val="bottom"/>
          </w:tcPr>
          <w:p w:rsidR="00DD110E" w:rsidRPr="00D2645B" w:rsidRDefault="00DD110E" w:rsidP="00DD110E">
            <w:pPr>
              <w:pStyle w:val="lentelei"/>
            </w:pPr>
            <w:r w:rsidRPr="00D2645B">
              <w:t>3,6</w:t>
            </w:r>
          </w:p>
        </w:tc>
      </w:tr>
      <w:tr w:rsidR="00DD110E" w:rsidRPr="00D2645B" w:rsidTr="00DD110E">
        <w:tc>
          <w:tcPr>
            <w:tcW w:w="1940" w:type="dxa"/>
            <w:shd w:val="clear" w:color="auto" w:fill="auto"/>
          </w:tcPr>
          <w:p w:rsidR="00DD110E" w:rsidRPr="002F25BF" w:rsidRDefault="00DD110E" w:rsidP="00DD110E">
            <w:r w:rsidRPr="002F25BF">
              <w:t>Premijos</w:t>
            </w:r>
          </w:p>
        </w:tc>
        <w:tc>
          <w:tcPr>
            <w:tcW w:w="1134" w:type="dxa"/>
            <w:shd w:val="clear" w:color="auto" w:fill="D0CECE"/>
            <w:vAlign w:val="bottom"/>
          </w:tcPr>
          <w:p w:rsidR="00DD110E" w:rsidRPr="00D2645B" w:rsidRDefault="00DD110E" w:rsidP="00DD110E">
            <w:pPr>
              <w:pStyle w:val="lentelei"/>
              <w:rPr>
                <w:b/>
              </w:rPr>
            </w:pPr>
            <w:r w:rsidRPr="00D2645B">
              <w:rPr>
                <w:b/>
              </w:rPr>
              <w:t>0,3</w:t>
            </w:r>
          </w:p>
        </w:tc>
        <w:tc>
          <w:tcPr>
            <w:tcW w:w="1276" w:type="dxa"/>
            <w:shd w:val="clear" w:color="auto" w:fill="D0CECE"/>
            <w:vAlign w:val="bottom"/>
          </w:tcPr>
          <w:p w:rsidR="00DD110E" w:rsidRPr="00D2645B" w:rsidRDefault="00DD110E" w:rsidP="00DD110E">
            <w:pPr>
              <w:pStyle w:val="lentelei"/>
            </w:pPr>
            <w:r w:rsidRPr="00D2645B">
              <w:t>0,4</w:t>
            </w:r>
          </w:p>
        </w:tc>
        <w:tc>
          <w:tcPr>
            <w:tcW w:w="1355" w:type="dxa"/>
            <w:shd w:val="clear" w:color="auto" w:fill="FBE4D5"/>
            <w:vAlign w:val="bottom"/>
          </w:tcPr>
          <w:p w:rsidR="00DD110E" w:rsidRPr="00D2645B" w:rsidRDefault="00DD110E" w:rsidP="00DD110E">
            <w:pPr>
              <w:pStyle w:val="lentelei"/>
              <w:rPr>
                <w:b/>
              </w:rPr>
            </w:pPr>
            <w:r w:rsidRPr="00D2645B">
              <w:rPr>
                <w:b/>
              </w:rPr>
              <w:t>0,3</w:t>
            </w:r>
          </w:p>
        </w:tc>
        <w:tc>
          <w:tcPr>
            <w:tcW w:w="1338" w:type="dxa"/>
            <w:shd w:val="clear" w:color="auto" w:fill="FBE4D5"/>
            <w:vAlign w:val="bottom"/>
          </w:tcPr>
          <w:p w:rsidR="00DD110E" w:rsidRPr="00D2645B" w:rsidRDefault="00DD110E" w:rsidP="00DD110E">
            <w:pPr>
              <w:pStyle w:val="lentelei"/>
            </w:pPr>
            <w:r w:rsidRPr="00D2645B">
              <w:t>0,4</w:t>
            </w:r>
          </w:p>
        </w:tc>
        <w:tc>
          <w:tcPr>
            <w:tcW w:w="1095" w:type="dxa"/>
            <w:shd w:val="clear" w:color="auto" w:fill="FFF2CC"/>
            <w:vAlign w:val="bottom"/>
          </w:tcPr>
          <w:p w:rsidR="00DD110E" w:rsidRPr="00D2645B" w:rsidRDefault="00DD110E" w:rsidP="00DD110E">
            <w:pPr>
              <w:pStyle w:val="lentelei"/>
              <w:rPr>
                <w:b/>
              </w:rPr>
            </w:pPr>
            <w:r w:rsidRPr="00D2645B">
              <w:rPr>
                <w:b/>
              </w:rPr>
              <w:t>0,1</w:t>
            </w:r>
          </w:p>
        </w:tc>
        <w:tc>
          <w:tcPr>
            <w:tcW w:w="1173" w:type="dxa"/>
            <w:shd w:val="clear" w:color="auto" w:fill="FFF2CC"/>
            <w:vAlign w:val="bottom"/>
          </w:tcPr>
          <w:p w:rsidR="00DD110E" w:rsidRPr="00D2645B" w:rsidRDefault="00DD110E" w:rsidP="00DD110E">
            <w:pPr>
              <w:pStyle w:val="lentelei"/>
            </w:pPr>
            <w:r w:rsidRPr="00D2645B">
              <w:t>0,1</w:t>
            </w:r>
          </w:p>
        </w:tc>
      </w:tr>
      <w:tr w:rsidR="00DD110E" w:rsidRPr="00D2645B" w:rsidTr="00DD110E">
        <w:tc>
          <w:tcPr>
            <w:tcW w:w="1940" w:type="dxa"/>
            <w:shd w:val="clear" w:color="auto" w:fill="auto"/>
          </w:tcPr>
          <w:p w:rsidR="00DD110E" w:rsidRPr="002F25BF" w:rsidRDefault="00DD110E" w:rsidP="00DD110E">
            <w:r w:rsidRPr="002F25BF">
              <w:t>Personaliniai priedai</w:t>
            </w:r>
            <w:r>
              <w:t>*</w:t>
            </w:r>
          </w:p>
        </w:tc>
        <w:tc>
          <w:tcPr>
            <w:tcW w:w="1134" w:type="dxa"/>
            <w:shd w:val="clear" w:color="auto" w:fill="D0CECE"/>
            <w:vAlign w:val="bottom"/>
          </w:tcPr>
          <w:p w:rsidR="00DD110E" w:rsidRPr="00D2645B" w:rsidRDefault="00DD110E" w:rsidP="00DD110E">
            <w:pPr>
              <w:pStyle w:val="lentelei"/>
              <w:rPr>
                <w:b/>
              </w:rPr>
            </w:pPr>
          </w:p>
        </w:tc>
        <w:tc>
          <w:tcPr>
            <w:tcW w:w="1276" w:type="dxa"/>
            <w:shd w:val="clear" w:color="auto" w:fill="D0CECE"/>
            <w:vAlign w:val="bottom"/>
          </w:tcPr>
          <w:p w:rsidR="00DD110E" w:rsidRPr="00D2645B" w:rsidRDefault="00DD110E" w:rsidP="00DD110E">
            <w:pPr>
              <w:pStyle w:val="lentelei"/>
            </w:pPr>
          </w:p>
        </w:tc>
        <w:tc>
          <w:tcPr>
            <w:tcW w:w="1355" w:type="dxa"/>
            <w:shd w:val="clear" w:color="auto" w:fill="FBE4D5"/>
            <w:vAlign w:val="bottom"/>
          </w:tcPr>
          <w:p w:rsidR="00DD110E" w:rsidRPr="00D2645B" w:rsidRDefault="00DD110E" w:rsidP="00DD110E">
            <w:pPr>
              <w:pStyle w:val="lentelei"/>
              <w:rPr>
                <w:b/>
              </w:rPr>
            </w:pPr>
          </w:p>
        </w:tc>
        <w:tc>
          <w:tcPr>
            <w:tcW w:w="1338" w:type="dxa"/>
            <w:shd w:val="clear" w:color="auto" w:fill="FBE4D5"/>
            <w:vAlign w:val="bottom"/>
          </w:tcPr>
          <w:p w:rsidR="00DD110E" w:rsidRPr="00D2645B" w:rsidRDefault="00DD110E" w:rsidP="00DD110E">
            <w:pPr>
              <w:pStyle w:val="lentelei"/>
            </w:pPr>
          </w:p>
        </w:tc>
        <w:tc>
          <w:tcPr>
            <w:tcW w:w="1095" w:type="dxa"/>
            <w:shd w:val="clear" w:color="auto" w:fill="FFF2CC"/>
            <w:vAlign w:val="bottom"/>
          </w:tcPr>
          <w:p w:rsidR="00DD110E" w:rsidRPr="00D2645B" w:rsidRDefault="00DD110E" w:rsidP="00DD110E">
            <w:pPr>
              <w:pStyle w:val="lentelei"/>
              <w:rPr>
                <w:b/>
              </w:rPr>
            </w:pPr>
            <w:r w:rsidRPr="00D2645B">
              <w:rPr>
                <w:b/>
              </w:rPr>
              <w:t>4,4</w:t>
            </w:r>
          </w:p>
        </w:tc>
        <w:tc>
          <w:tcPr>
            <w:tcW w:w="1173" w:type="dxa"/>
            <w:shd w:val="clear" w:color="auto" w:fill="FFF2CC"/>
            <w:vAlign w:val="bottom"/>
          </w:tcPr>
          <w:p w:rsidR="00DD110E" w:rsidRPr="00D2645B" w:rsidRDefault="00DD110E" w:rsidP="00DD110E">
            <w:pPr>
              <w:pStyle w:val="lentelei"/>
            </w:pPr>
            <w:r w:rsidRPr="00D2645B">
              <w:t>4,7</w:t>
            </w:r>
          </w:p>
        </w:tc>
      </w:tr>
      <w:tr w:rsidR="00DD110E" w:rsidRPr="00D2645B" w:rsidTr="00DD110E">
        <w:tc>
          <w:tcPr>
            <w:tcW w:w="1940" w:type="dxa"/>
            <w:shd w:val="clear" w:color="auto" w:fill="auto"/>
          </w:tcPr>
          <w:p w:rsidR="00DD110E" w:rsidRPr="002F25BF" w:rsidRDefault="00DD110E" w:rsidP="00DD110E">
            <w:r w:rsidRPr="002F25BF">
              <w:t>Kitos išmokos</w:t>
            </w:r>
          </w:p>
        </w:tc>
        <w:tc>
          <w:tcPr>
            <w:tcW w:w="1134" w:type="dxa"/>
            <w:shd w:val="clear" w:color="auto" w:fill="D0CECE"/>
            <w:vAlign w:val="bottom"/>
          </w:tcPr>
          <w:p w:rsidR="00DD110E" w:rsidRPr="00D2645B" w:rsidRDefault="00DD110E" w:rsidP="00DD110E">
            <w:pPr>
              <w:pStyle w:val="lentelei"/>
              <w:rPr>
                <w:b/>
              </w:rPr>
            </w:pPr>
            <w:r w:rsidRPr="00D2645B">
              <w:rPr>
                <w:b/>
              </w:rPr>
              <w:t>7,5</w:t>
            </w:r>
          </w:p>
        </w:tc>
        <w:tc>
          <w:tcPr>
            <w:tcW w:w="1276" w:type="dxa"/>
            <w:shd w:val="clear" w:color="auto" w:fill="D0CECE"/>
            <w:vAlign w:val="bottom"/>
          </w:tcPr>
          <w:p w:rsidR="00DD110E" w:rsidRPr="00D2645B" w:rsidRDefault="00DD110E" w:rsidP="00DD110E">
            <w:pPr>
              <w:pStyle w:val="lentelei"/>
            </w:pPr>
            <w:r w:rsidRPr="00D2645B">
              <w:t>8,4</w:t>
            </w:r>
          </w:p>
        </w:tc>
        <w:tc>
          <w:tcPr>
            <w:tcW w:w="1355" w:type="dxa"/>
            <w:shd w:val="clear" w:color="auto" w:fill="FBE4D5"/>
            <w:vAlign w:val="bottom"/>
          </w:tcPr>
          <w:p w:rsidR="00DD110E" w:rsidRPr="00D2645B" w:rsidRDefault="00DD110E" w:rsidP="00DD110E">
            <w:pPr>
              <w:pStyle w:val="lentelei"/>
              <w:rPr>
                <w:b/>
              </w:rPr>
            </w:pPr>
            <w:r w:rsidRPr="00D2645B">
              <w:rPr>
                <w:b/>
              </w:rPr>
              <w:t>7,9</w:t>
            </w:r>
          </w:p>
        </w:tc>
        <w:tc>
          <w:tcPr>
            <w:tcW w:w="1338" w:type="dxa"/>
            <w:shd w:val="clear" w:color="auto" w:fill="FBE4D5"/>
            <w:vAlign w:val="bottom"/>
          </w:tcPr>
          <w:p w:rsidR="00DD110E" w:rsidRPr="00D2645B" w:rsidRDefault="00DD110E" w:rsidP="00DD110E">
            <w:pPr>
              <w:pStyle w:val="lentelei"/>
            </w:pPr>
            <w:r w:rsidRPr="00D2645B">
              <w:t>9,2</w:t>
            </w:r>
          </w:p>
        </w:tc>
        <w:tc>
          <w:tcPr>
            <w:tcW w:w="1095" w:type="dxa"/>
            <w:shd w:val="clear" w:color="auto" w:fill="FFF2CC"/>
            <w:vAlign w:val="bottom"/>
          </w:tcPr>
          <w:p w:rsidR="00DD110E" w:rsidRPr="00D2645B" w:rsidRDefault="00DD110E" w:rsidP="00DD110E">
            <w:pPr>
              <w:pStyle w:val="lentelei"/>
              <w:rPr>
                <w:b/>
              </w:rPr>
            </w:pPr>
            <w:r w:rsidRPr="00D2645B">
              <w:rPr>
                <w:b/>
              </w:rPr>
              <w:t>4,6</w:t>
            </w:r>
          </w:p>
        </w:tc>
        <w:tc>
          <w:tcPr>
            <w:tcW w:w="1173" w:type="dxa"/>
            <w:shd w:val="clear" w:color="auto" w:fill="FFF2CC"/>
            <w:vAlign w:val="bottom"/>
          </w:tcPr>
          <w:p w:rsidR="00DD110E" w:rsidRPr="00D2645B" w:rsidRDefault="00DD110E" w:rsidP="00DD110E">
            <w:pPr>
              <w:pStyle w:val="lentelei"/>
            </w:pPr>
            <w:r w:rsidRPr="00D2645B">
              <w:t>5,0</w:t>
            </w:r>
          </w:p>
        </w:tc>
      </w:tr>
      <w:tr w:rsidR="00DD110E" w:rsidRPr="00D2645B" w:rsidTr="00DD110E">
        <w:tc>
          <w:tcPr>
            <w:tcW w:w="1940" w:type="dxa"/>
            <w:shd w:val="clear" w:color="auto" w:fill="auto"/>
          </w:tcPr>
          <w:p w:rsidR="00DD110E" w:rsidRPr="002F25BF" w:rsidRDefault="00DD110E" w:rsidP="00DD110E">
            <w:pPr>
              <w:jc w:val="right"/>
              <w:rPr>
                <w:b/>
              </w:rPr>
            </w:pPr>
            <w:r w:rsidRPr="002F25BF">
              <w:rPr>
                <w:b/>
              </w:rPr>
              <w:t>Viso:</w:t>
            </w:r>
          </w:p>
        </w:tc>
        <w:tc>
          <w:tcPr>
            <w:tcW w:w="1134" w:type="dxa"/>
            <w:shd w:val="clear" w:color="auto" w:fill="D0CECE"/>
            <w:vAlign w:val="bottom"/>
          </w:tcPr>
          <w:p w:rsidR="00DD110E" w:rsidRPr="007B6048" w:rsidRDefault="00DD110E" w:rsidP="00DD110E">
            <w:pPr>
              <w:pStyle w:val="lentelei"/>
              <w:rPr>
                <w:b/>
              </w:rPr>
            </w:pPr>
            <w:r w:rsidRPr="007B6048">
              <w:rPr>
                <w:b/>
              </w:rPr>
              <w:t>88,3</w:t>
            </w:r>
          </w:p>
        </w:tc>
        <w:tc>
          <w:tcPr>
            <w:tcW w:w="1276" w:type="dxa"/>
            <w:shd w:val="clear" w:color="auto" w:fill="D0CECE"/>
            <w:vAlign w:val="bottom"/>
          </w:tcPr>
          <w:p w:rsidR="00DD110E" w:rsidRPr="00D2645B" w:rsidRDefault="00DD110E" w:rsidP="00DD110E">
            <w:pPr>
              <w:pStyle w:val="lentelei"/>
              <w:rPr>
                <w:b/>
              </w:rPr>
            </w:pPr>
            <w:r w:rsidRPr="00D2645B">
              <w:rPr>
                <w:b/>
              </w:rPr>
              <w:t>100,0</w:t>
            </w:r>
          </w:p>
        </w:tc>
        <w:tc>
          <w:tcPr>
            <w:tcW w:w="1355" w:type="dxa"/>
            <w:shd w:val="clear" w:color="auto" w:fill="FBE4D5"/>
            <w:vAlign w:val="bottom"/>
          </w:tcPr>
          <w:p w:rsidR="00DD110E" w:rsidRPr="00D2645B" w:rsidRDefault="00DD110E" w:rsidP="00DD110E">
            <w:pPr>
              <w:pStyle w:val="lentelei"/>
              <w:rPr>
                <w:b/>
              </w:rPr>
            </w:pPr>
            <w:r w:rsidRPr="00D2645B">
              <w:rPr>
                <w:b/>
              </w:rPr>
              <w:t>86,3</w:t>
            </w:r>
          </w:p>
        </w:tc>
        <w:tc>
          <w:tcPr>
            <w:tcW w:w="1338" w:type="dxa"/>
            <w:shd w:val="clear" w:color="auto" w:fill="FBE4D5"/>
            <w:vAlign w:val="bottom"/>
          </w:tcPr>
          <w:p w:rsidR="00DD110E" w:rsidRPr="00D2645B" w:rsidRDefault="00DD110E" w:rsidP="00DD110E">
            <w:pPr>
              <w:pStyle w:val="lentelei"/>
              <w:rPr>
                <w:b/>
              </w:rPr>
            </w:pPr>
            <w:r w:rsidRPr="00D2645B">
              <w:rPr>
                <w:b/>
              </w:rPr>
              <w:t>100,0</w:t>
            </w:r>
          </w:p>
        </w:tc>
        <w:tc>
          <w:tcPr>
            <w:tcW w:w="1095" w:type="dxa"/>
            <w:shd w:val="clear" w:color="auto" w:fill="FFF2CC"/>
            <w:vAlign w:val="bottom"/>
          </w:tcPr>
          <w:p w:rsidR="00DD110E" w:rsidRPr="00D2645B" w:rsidRDefault="00DD110E" w:rsidP="00DD110E">
            <w:pPr>
              <w:pStyle w:val="lentelei"/>
              <w:rPr>
                <w:b/>
              </w:rPr>
            </w:pPr>
            <w:r w:rsidRPr="00D2645B">
              <w:rPr>
                <w:b/>
              </w:rPr>
              <w:t>92,8</w:t>
            </w:r>
          </w:p>
        </w:tc>
        <w:tc>
          <w:tcPr>
            <w:tcW w:w="1173" w:type="dxa"/>
            <w:shd w:val="clear" w:color="auto" w:fill="FFF2CC"/>
            <w:vAlign w:val="bottom"/>
          </w:tcPr>
          <w:p w:rsidR="00DD110E" w:rsidRPr="00D2645B" w:rsidRDefault="00DD110E" w:rsidP="00DD110E">
            <w:pPr>
              <w:pStyle w:val="lentelei"/>
              <w:rPr>
                <w:b/>
              </w:rPr>
            </w:pPr>
            <w:r w:rsidRPr="00D2645B">
              <w:rPr>
                <w:b/>
              </w:rPr>
              <w:t>100,0</w:t>
            </w:r>
          </w:p>
        </w:tc>
      </w:tr>
    </w:tbl>
    <w:p w:rsidR="00DD110E" w:rsidRPr="004A2D00" w:rsidRDefault="00DD110E" w:rsidP="00DD110E">
      <w:pPr>
        <w:ind w:firstLine="720"/>
        <w:jc w:val="both"/>
        <w:rPr>
          <w:sz w:val="22"/>
          <w:szCs w:val="22"/>
        </w:rPr>
      </w:pPr>
      <w:r w:rsidRPr="004A2D00">
        <w:rPr>
          <w:sz w:val="22"/>
          <w:szCs w:val="22"/>
        </w:rPr>
        <w:t>* Nuo 201</w:t>
      </w:r>
      <w:r>
        <w:rPr>
          <w:sz w:val="22"/>
          <w:szCs w:val="22"/>
        </w:rPr>
        <w:t>2</w:t>
      </w:r>
      <w:r w:rsidRPr="004A2D00">
        <w:rPr>
          <w:sz w:val="22"/>
          <w:szCs w:val="22"/>
        </w:rPr>
        <w:t xml:space="preserve"> metų personaliniai priedai rodomi grafoje „Priedai“.</w:t>
      </w:r>
    </w:p>
    <w:p w:rsidR="00DD110E" w:rsidRDefault="00DD110E" w:rsidP="00DD110E">
      <w:pPr>
        <w:spacing w:after="120"/>
        <w:ind w:left="720"/>
        <w:jc w:val="both"/>
      </w:pPr>
      <w:r w:rsidRPr="004A2D00">
        <w:rPr>
          <w:sz w:val="22"/>
          <w:szCs w:val="22"/>
        </w:rPr>
        <w:t xml:space="preserve">Lentelė Nr. </w:t>
      </w:r>
      <w:r w:rsidR="00703B11">
        <w:rPr>
          <w:sz w:val="22"/>
          <w:szCs w:val="22"/>
        </w:rPr>
        <w:t>4</w:t>
      </w:r>
      <w:r w:rsidRPr="004A2D00">
        <w:rPr>
          <w:sz w:val="22"/>
          <w:szCs w:val="22"/>
        </w:rPr>
        <w:t>, šaltinis: Seimo Audito komitetas</w:t>
      </w:r>
    </w:p>
    <w:p w:rsidR="00DD110E" w:rsidRDefault="00DD110E" w:rsidP="00DD110E">
      <w:pPr>
        <w:numPr>
          <w:ilvl w:val="0"/>
          <w:numId w:val="8"/>
        </w:numPr>
        <w:spacing w:after="240"/>
        <w:jc w:val="both"/>
      </w:pPr>
      <w:r>
        <w:t>2013 m. ketvirtame ketvirtyje vadovams dėl atkurtų koeficientų padidėjo pareiginė alga ir priedai už kvalifikacinę klasę, taip pat ketvirtame ketvirtyje vadovams buvo priskaičiuota ženkliai daugiau priemokų už įprastą darbo krūvį viršijančią veiklą. Ketvirtame ketvirtyje priskaičiuota 1,1 mln. Lt priemokų, t.y. 34 proc. visų per metus priskaičiuotų priemokų. Toks padidėjimas gali būti susijęs su Lietuvos pirmininkavimu Europos Sąjungos Tarybai.</w:t>
      </w:r>
    </w:p>
    <w:p w:rsidR="00703B11" w:rsidRPr="002F25BF" w:rsidRDefault="00703B11" w:rsidP="00DD110E">
      <w:pPr>
        <w:numPr>
          <w:ilvl w:val="0"/>
          <w:numId w:val="8"/>
        </w:numPr>
        <w:spacing w:after="240"/>
        <w:jc w:val="both"/>
      </w:pPr>
      <w:r>
        <w:t>Premijų vadovams struktūra, lyginant su 2012 metais, kiek pakito – 2013 metais premijos skirtos už gerą darbą (156 tūkst. Lt, 50 proc. visų premijų) ir atlikus svarbias užduotis (78 tūkst. Lt, 25 proc. premijų), sumažėjo valstybinių ir asmeninių švenčių progomis skiriamų premijų (2012 m. – 132 tūkst. Lt, 2013 m. – 81 tūkst. Lt).</w:t>
      </w:r>
    </w:p>
    <w:p w:rsidR="00694496" w:rsidRPr="00E37EEB" w:rsidRDefault="00A61E66" w:rsidP="00405624">
      <w:pPr>
        <w:spacing w:after="120"/>
        <w:jc w:val="center"/>
        <w:rPr>
          <w:b/>
        </w:rPr>
      </w:pPr>
      <w:r w:rsidRPr="00E37EEB">
        <w:rPr>
          <w:b/>
        </w:rPr>
        <w:t>3</w:t>
      </w:r>
      <w:r w:rsidR="0058161D" w:rsidRPr="00E37EEB">
        <w:rPr>
          <w:b/>
        </w:rPr>
        <w:t xml:space="preserve">. </w:t>
      </w:r>
      <w:r w:rsidR="00E55003" w:rsidRPr="00E37EEB">
        <w:rPr>
          <w:b/>
        </w:rPr>
        <w:t>IŠLAIDOS REPREZENTACIJAI</w:t>
      </w:r>
    </w:p>
    <w:p w:rsidR="003C0622" w:rsidRPr="002F25BF" w:rsidRDefault="003C0622" w:rsidP="009A4765">
      <w:pPr>
        <w:numPr>
          <w:ilvl w:val="0"/>
          <w:numId w:val="8"/>
        </w:numPr>
        <w:spacing w:after="120"/>
        <w:jc w:val="both"/>
      </w:pPr>
      <w:r w:rsidRPr="002F25BF">
        <w:t xml:space="preserve">Išlaidų reprezentacijai </w:t>
      </w:r>
      <w:r w:rsidR="00991B64" w:rsidRPr="002F25BF">
        <w:t>201</w:t>
      </w:r>
      <w:r w:rsidR="00B35768">
        <w:t>3</w:t>
      </w:r>
      <w:r w:rsidR="00991B64" w:rsidRPr="002F25BF">
        <w:t xml:space="preserve"> m. </w:t>
      </w:r>
      <w:r w:rsidRPr="002F25BF">
        <w:t xml:space="preserve">planavimas ir faktinis panaudojimas lyginant su </w:t>
      </w:r>
      <w:r w:rsidR="00B35768">
        <w:t>ankstesniais</w:t>
      </w:r>
      <w:r w:rsidRPr="002F25BF">
        <w:t xml:space="preserve"> metais pavaizduotas diagramoje:</w:t>
      </w:r>
    </w:p>
    <w:p w:rsidR="003C0622" w:rsidRPr="002F25BF" w:rsidRDefault="004C3C17" w:rsidP="00405624">
      <w:pPr>
        <w:spacing w:after="120"/>
        <w:ind w:left="720"/>
        <w:jc w:val="both"/>
      </w:pPr>
      <w:r>
        <w:rPr>
          <w:noProof/>
          <w:lang w:eastAsia="lt-L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a 1" o:spid="_x0000_i1025" type="#_x0000_t75" style="width:375.65pt;height:223.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">
            <v:imagedata r:id="rId9" o:title=""/>
            <o:lock v:ext="edit" aspectratio="f"/>
          </v:shape>
        </w:pict>
      </w:r>
    </w:p>
    <w:p w:rsidR="003C0622" w:rsidRPr="00405624" w:rsidRDefault="004E1C9D" w:rsidP="00405624">
      <w:pPr>
        <w:spacing w:after="120"/>
        <w:ind w:left="720"/>
        <w:jc w:val="both"/>
        <w:rPr>
          <w:sz w:val="22"/>
          <w:szCs w:val="22"/>
        </w:rPr>
      </w:pPr>
      <w:r w:rsidRPr="00405624">
        <w:rPr>
          <w:sz w:val="22"/>
          <w:szCs w:val="22"/>
        </w:rPr>
        <w:t>Diagrama Nr. 1, šaltinis</w:t>
      </w:r>
      <w:r w:rsidR="000C54BA" w:rsidRPr="00405624">
        <w:rPr>
          <w:sz w:val="22"/>
          <w:szCs w:val="22"/>
        </w:rPr>
        <w:t>:</w:t>
      </w:r>
      <w:r w:rsidRPr="00405624">
        <w:rPr>
          <w:sz w:val="22"/>
          <w:szCs w:val="22"/>
        </w:rPr>
        <w:t xml:space="preserve"> Seimo Audito komitet</w:t>
      </w:r>
      <w:r w:rsidR="009A4765">
        <w:rPr>
          <w:sz w:val="22"/>
          <w:szCs w:val="22"/>
        </w:rPr>
        <w:t>as</w:t>
      </w:r>
      <w:r w:rsidRPr="00405624">
        <w:rPr>
          <w:sz w:val="22"/>
          <w:szCs w:val="22"/>
        </w:rPr>
        <w:t xml:space="preserve"> </w:t>
      </w:r>
    </w:p>
    <w:p w:rsidR="00405624" w:rsidRPr="00405624" w:rsidRDefault="00133D18" w:rsidP="009A4765">
      <w:pPr>
        <w:numPr>
          <w:ilvl w:val="0"/>
          <w:numId w:val="8"/>
        </w:numPr>
        <w:spacing w:after="120"/>
        <w:jc w:val="both"/>
      </w:pPr>
      <w:r w:rsidRPr="00405624">
        <w:t>201</w:t>
      </w:r>
      <w:r w:rsidR="00405624" w:rsidRPr="00405624">
        <w:t>3</w:t>
      </w:r>
      <w:r w:rsidRPr="00405624">
        <w:t xml:space="preserve"> m</w:t>
      </w:r>
      <w:r w:rsidR="000F6EE9" w:rsidRPr="00405624">
        <w:t xml:space="preserve">etų eigoje tikslinant planą, asignavimų valdytojai jį </w:t>
      </w:r>
      <w:r w:rsidR="00405624" w:rsidRPr="00405624">
        <w:t>padidino</w:t>
      </w:r>
      <w:r w:rsidR="000F6EE9" w:rsidRPr="00405624">
        <w:t xml:space="preserve"> </w:t>
      </w:r>
      <w:r w:rsidR="00405624" w:rsidRPr="00405624">
        <w:t>13,4</w:t>
      </w:r>
      <w:r w:rsidR="00A30CAB" w:rsidRPr="00405624">
        <w:t xml:space="preserve"> </w:t>
      </w:r>
      <w:r w:rsidR="00405624" w:rsidRPr="00405624">
        <w:t>mln</w:t>
      </w:r>
      <w:r w:rsidR="00A30CAB" w:rsidRPr="00405624">
        <w:t xml:space="preserve">. </w:t>
      </w:r>
      <w:r w:rsidR="000F6EE9" w:rsidRPr="00405624">
        <w:t>Lt ir numat</w:t>
      </w:r>
      <w:r w:rsidR="00461AAE" w:rsidRPr="00405624">
        <w:t>ė</w:t>
      </w:r>
      <w:r w:rsidR="000F6EE9" w:rsidRPr="00405624">
        <w:t xml:space="preserve"> per 201</w:t>
      </w:r>
      <w:r w:rsidR="00405624" w:rsidRPr="00405624">
        <w:t>3</w:t>
      </w:r>
      <w:r w:rsidR="000F6EE9" w:rsidRPr="00405624">
        <w:t xml:space="preserve"> met</w:t>
      </w:r>
      <w:r w:rsidR="00A30CAB" w:rsidRPr="00405624">
        <w:t xml:space="preserve">us </w:t>
      </w:r>
      <w:r w:rsidR="000F6EE9" w:rsidRPr="00405624">
        <w:t xml:space="preserve">išleisti </w:t>
      </w:r>
      <w:r w:rsidR="00405624" w:rsidRPr="00405624">
        <w:t xml:space="preserve">38 </w:t>
      </w:r>
      <w:r w:rsidR="00A30CAB" w:rsidRPr="00405624">
        <w:t>mln. Lt, t.y</w:t>
      </w:r>
      <w:r w:rsidR="00B21005">
        <w:t>.</w:t>
      </w:r>
      <w:r w:rsidR="00A30CAB" w:rsidRPr="00405624">
        <w:t xml:space="preserve"> </w:t>
      </w:r>
      <w:r w:rsidR="00405624" w:rsidRPr="00405624">
        <w:t>24,5</w:t>
      </w:r>
      <w:r w:rsidR="00A30CAB" w:rsidRPr="00405624">
        <w:t xml:space="preserve"> mln. Lt daugiau nei faktiškai išleista 201</w:t>
      </w:r>
      <w:r w:rsidR="00405624" w:rsidRPr="00405624">
        <w:t>2</w:t>
      </w:r>
      <w:r w:rsidR="00A30CAB" w:rsidRPr="00405624">
        <w:t xml:space="preserve"> metais.</w:t>
      </w:r>
    </w:p>
    <w:p w:rsidR="00E76981" w:rsidRDefault="00E76981" w:rsidP="009A4765">
      <w:pPr>
        <w:numPr>
          <w:ilvl w:val="0"/>
          <w:numId w:val="8"/>
        </w:numPr>
        <w:spacing w:after="120"/>
        <w:jc w:val="both"/>
      </w:pPr>
      <w:r w:rsidRPr="002F25BF">
        <w:t>Išlaidų reprezentacijai pasiskirstymas pagal ketvirčius pavaizduotas diagramoje:</w:t>
      </w:r>
    </w:p>
    <w:p w:rsidR="00405624" w:rsidRPr="002F25BF" w:rsidRDefault="004C3C17" w:rsidP="00405624">
      <w:pPr>
        <w:spacing w:after="120"/>
        <w:ind w:left="720"/>
        <w:jc w:val="both"/>
      </w:pPr>
      <w:r>
        <w:rPr>
          <w:noProof/>
          <w:lang w:eastAsia="lt-LT"/>
        </w:rPr>
        <w:lastRenderedPageBreak/>
        <w:pict>
          <v:shape id="_x0000_i1026" type="#_x0000_t75" style="width:396.3pt;height:219.1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">
            <v:imagedata r:id="rId10" o:title=""/>
            <o:lock v:ext="edit" aspectratio="f"/>
          </v:shape>
        </w:pict>
      </w:r>
    </w:p>
    <w:p w:rsidR="00405624" w:rsidRPr="00405624" w:rsidRDefault="00405624" w:rsidP="00405624">
      <w:pPr>
        <w:spacing w:after="120"/>
        <w:ind w:left="720"/>
        <w:jc w:val="both"/>
        <w:rPr>
          <w:sz w:val="22"/>
          <w:szCs w:val="22"/>
        </w:rPr>
      </w:pPr>
      <w:r w:rsidRPr="00405624">
        <w:rPr>
          <w:sz w:val="22"/>
          <w:szCs w:val="22"/>
        </w:rPr>
        <w:t xml:space="preserve">Diagrama Nr. </w:t>
      </w:r>
      <w:r w:rsidR="00FB2BE8">
        <w:rPr>
          <w:sz w:val="22"/>
          <w:szCs w:val="22"/>
        </w:rPr>
        <w:t>2</w:t>
      </w:r>
      <w:r w:rsidRPr="00405624">
        <w:rPr>
          <w:sz w:val="22"/>
          <w:szCs w:val="22"/>
        </w:rPr>
        <w:t>, šaltinis: Seimo Audito komitetas</w:t>
      </w:r>
    </w:p>
    <w:p w:rsidR="005A024F" w:rsidRDefault="005A024F" w:rsidP="00405624">
      <w:pPr>
        <w:spacing w:after="120"/>
        <w:ind w:left="720"/>
        <w:jc w:val="both"/>
      </w:pPr>
      <w:r>
        <w:t>Atsižvelgiant į tai, kad 2013 metų antroje pusėje Lietuva pirmininkavo Europos Sąjungos Tarybai, išlaidų reprezentacijai didesnis poreikis trečiame ir ypač ketvirtame ketvirtyje atrodo pagrįstas. Ar šios lėšos buvo panaudotos efektyviai bus vertinama gavus išsamią pirmininkavimo ataskaitą 2014 m. liepos mėn.</w:t>
      </w:r>
    </w:p>
    <w:p w:rsidR="00405624" w:rsidRDefault="00405624" w:rsidP="009A4765">
      <w:pPr>
        <w:numPr>
          <w:ilvl w:val="0"/>
          <w:numId w:val="8"/>
        </w:numPr>
        <w:spacing w:after="120"/>
        <w:jc w:val="both"/>
        <w:rPr>
          <w:noProof/>
          <w:lang w:eastAsia="lt-LT"/>
        </w:rPr>
      </w:pPr>
      <w:r>
        <w:rPr>
          <w:noProof/>
          <w:lang w:eastAsia="lt-LT"/>
        </w:rPr>
        <w:t>Išlaidų procentinis pasiskirstymas per ketvirčius 2013 metais:</w:t>
      </w:r>
    </w:p>
    <w:p w:rsidR="00E76981" w:rsidRPr="002F25BF" w:rsidRDefault="004C3C17" w:rsidP="00405624">
      <w:pPr>
        <w:spacing w:after="120"/>
        <w:ind w:left="720"/>
        <w:jc w:val="both"/>
        <w:rPr>
          <w:noProof/>
          <w:lang w:eastAsia="lt-LT"/>
        </w:rPr>
      </w:pPr>
      <w:r>
        <w:rPr>
          <w:noProof/>
          <w:lang w:eastAsia="lt-LT"/>
        </w:rPr>
        <w:pict>
          <v:shape id="_x0000_i1027" type="#_x0000_t75" style="width:359.35pt;height:219.1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">
            <v:imagedata r:id="rId11" o:title=""/>
            <o:lock v:ext="edit" aspectratio="f"/>
          </v:shape>
        </w:pict>
      </w:r>
    </w:p>
    <w:p w:rsidR="00405624" w:rsidRPr="00405624" w:rsidRDefault="00405624" w:rsidP="00405624">
      <w:pPr>
        <w:spacing w:after="120"/>
        <w:ind w:left="720"/>
        <w:jc w:val="both"/>
        <w:rPr>
          <w:sz w:val="22"/>
          <w:szCs w:val="22"/>
        </w:rPr>
      </w:pPr>
      <w:r w:rsidRPr="00405624">
        <w:rPr>
          <w:sz w:val="22"/>
          <w:szCs w:val="22"/>
        </w:rPr>
        <w:t>Diagrama Nr. 3, šaltinis: Seimo Audito komitetas</w:t>
      </w:r>
    </w:p>
    <w:p w:rsidR="00B35768" w:rsidRDefault="00B35768" w:rsidP="00405624">
      <w:pPr>
        <w:spacing w:after="120"/>
        <w:ind w:left="720"/>
        <w:jc w:val="both"/>
      </w:pPr>
      <w:r>
        <w:t>Palyginimui, atitinkama 2012 metų diagrama:</w:t>
      </w:r>
    </w:p>
    <w:p w:rsidR="00B35768" w:rsidRDefault="004C3C17" w:rsidP="00405624">
      <w:pPr>
        <w:spacing w:after="120"/>
        <w:ind w:left="720"/>
        <w:jc w:val="both"/>
        <w:rPr>
          <w:noProof/>
          <w:lang w:eastAsia="lt-LT"/>
        </w:rPr>
      </w:pPr>
      <w:r>
        <w:rPr>
          <w:noProof/>
          <w:lang w:eastAsia="lt-LT"/>
        </w:rPr>
        <w:lastRenderedPageBreak/>
        <w:pict>
          <v:shape id="_x0000_i1028" type="#_x0000_t75" style="width:359.35pt;height:219.1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">
            <v:imagedata r:id="rId12" o:title=""/>
            <o:lock v:ext="edit" aspectratio="f"/>
          </v:shape>
        </w:pict>
      </w:r>
    </w:p>
    <w:p w:rsidR="00B35768" w:rsidRPr="005A024F" w:rsidRDefault="00B35768" w:rsidP="00405624">
      <w:pPr>
        <w:spacing w:after="120"/>
        <w:ind w:left="720"/>
        <w:jc w:val="both"/>
        <w:rPr>
          <w:sz w:val="22"/>
          <w:szCs w:val="22"/>
        </w:rPr>
      </w:pPr>
      <w:r w:rsidRPr="005A024F">
        <w:rPr>
          <w:sz w:val="22"/>
          <w:szCs w:val="22"/>
        </w:rPr>
        <w:t>Diagrama Nr. 4, šaltinis: Seimo Audito komitetas</w:t>
      </w:r>
    </w:p>
    <w:p w:rsidR="00A30CAB" w:rsidRPr="001E5FB4" w:rsidRDefault="00A30CAB" w:rsidP="009A4765">
      <w:pPr>
        <w:numPr>
          <w:ilvl w:val="0"/>
          <w:numId w:val="8"/>
        </w:numPr>
        <w:spacing w:after="120"/>
        <w:jc w:val="both"/>
      </w:pPr>
      <w:r w:rsidRPr="001E5FB4">
        <w:t xml:space="preserve">Per </w:t>
      </w:r>
      <w:r w:rsidR="00A37D52" w:rsidRPr="001E5FB4">
        <w:t>201</w:t>
      </w:r>
      <w:r w:rsidR="005A024F" w:rsidRPr="001E5FB4">
        <w:t>3</w:t>
      </w:r>
      <w:r w:rsidR="00A37D52" w:rsidRPr="001E5FB4">
        <w:t xml:space="preserve"> metus</w:t>
      </w:r>
      <w:r w:rsidRPr="001E5FB4">
        <w:t xml:space="preserve"> reprezentacijai planuota išleisti </w:t>
      </w:r>
      <w:r w:rsidR="005A024F" w:rsidRPr="001E5FB4">
        <w:t>38</w:t>
      </w:r>
      <w:r w:rsidRPr="001E5FB4">
        <w:t xml:space="preserve"> mln. Lt, faktiškai panaudota </w:t>
      </w:r>
      <w:r w:rsidR="005A024F" w:rsidRPr="001E5FB4">
        <w:t>36,3</w:t>
      </w:r>
      <w:r w:rsidRPr="001E5FB4">
        <w:t xml:space="preserve"> mln. Lt, t.y. </w:t>
      </w:r>
      <w:r w:rsidR="004A1AA9" w:rsidRPr="001E5FB4">
        <w:t>9</w:t>
      </w:r>
      <w:r w:rsidR="005A024F" w:rsidRPr="001E5FB4">
        <w:t>5,6</w:t>
      </w:r>
      <w:r w:rsidRPr="001E5FB4">
        <w:t xml:space="preserve"> proc. suplanuotų lėšų. </w:t>
      </w:r>
    </w:p>
    <w:p w:rsidR="005A024F" w:rsidRPr="001E5FB4" w:rsidRDefault="005A024F" w:rsidP="009A4765">
      <w:pPr>
        <w:numPr>
          <w:ilvl w:val="0"/>
          <w:numId w:val="8"/>
        </w:numPr>
        <w:spacing w:after="120"/>
        <w:jc w:val="both"/>
      </w:pPr>
      <w:r w:rsidRPr="001E5FB4">
        <w:t>Išlaidų reprezentacijai palyginimas su atitinkamais 2010</w:t>
      </w:r>
      <w:r w:rsidR="001E5FB4" w:rsidRPr="001E5FB4">
        <w:t>–</w:t>
      </w:r>
      <w:r w:rsidRPr="001E5FB4">
        <w:t>2012 m. laikotarpiais:</w:t>
      </w:r>
    </w:p>
    <w:tbl>
      <w:tblPr>
        <w:tblpPr w:leftFromText="180" w:rightFromText="180" w:vertAnchor="text" w:horzAnchor="margin" w:tblpXSpec="center" w:tblpY="171"/>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93"/>
        <w:gridCol w:w="1134"/>
        <w:gridCol w:w="743"/>
        <w:gridCol w:w="816"/>
        <w:gridCol w:w="1134"/>
        <w:gridCol w:w="709"/>
        <w:gridCol w:w="850"/>
        <w:gridCol w:w="1134"/>
        <w:gridCol w:w="709"/>
        <w:gridCol w:w="850"/>
      </w:tblGrid>
      <w:tr w:rsidR="00B35768" w:rsidRPr="0019166F" w:rsidTr="00D2645B">
        <w:tc>
          <w:tcPr>
            <w:tcW w:w="1809" w:type="dxa"/>
            <w:vMerge w:val="restart"/>
            <w:shd w:val="clear" w:color="auto" w:fill="auto"/>
            <w:vAlign w:val="center"/>
          </w:tcPr>
          <w:p w:rsidR="00B35768" w:rsidRPr="0019166F" w:rsidRDefault="00B35768" w:rsidP="00D2645B">
            <w:pPr>
              <w:jc w:val="center"/>
              <w:rPr>
                <w:b/>
                <w:sz w:val="22"/>
                <w:szCs w:val="22"/>
              </w:rPr>
            </w:pPr>
            <w:r w:rsidRPr="0019166F">
              <w:rPr>
                <w:b/>
                <w:sz w:val="22"/>
                <w:szCs w:val="22"/>
              </w:rPr>
              <w:t>Išlaidos</w:t>
            </w:r>
          </w:p>
        </w:tc>
        <w:tc>
          <w:tcPr>
            <w:tcW w:w="993" w:type="dxa"/>
            <w:vMerge w:val="restart"/>
            <w:shd w:val="clear" w:color="auto" w:fill="D0CECE" w:themeFill="background2" w:themeFillShade="E6"/>
          </w:tcPr>
          <w:p w:rsidR="00B35768" w:rsidRPr="0019166F" w:rsidRDefault="00B35768" w:rsidP="00D2645B">
            <w:pPr>
              <w:jc w:val="center"/>
              <w:rPr>
                <w:sz w:val="22"/>
                <w:szCs w:val="22"/>
              </w:rPr>
            </w:pPr>
            <w:r w:rsidRPr="0019166F">
              <w:rPr>
                <w:sz w:val="22"/>
                <w:szCs w:val="22"/>
              </w:rPr>
              <w:t>2013 m. faktas, mln. Lt</w:t>
            </w:r>
          </w:p>
        </w:tc>
        <w:tc>
          <w:tcPr>
            <w:tcW w:w="1134" w:type="dxa"/>
            <w:vMerge w:val="restart"/>
            <w:shd w:val="clear" w:color="auto" w:fill="FBE4D5" w:themeFill="accent2" w:themeFillTint="33"/>
          </w:tcPr>
          <w:p w:rsidR="00B35768" w:rsidRPr="0019166F" w:rsidRDefault="00B35768" w:rsidP="00D2645B">
            <w:pPr>
              <w:jc w:val="center"/>
              <w:rPr>
                <w:sz w:val="22"/>
                <w:szCs w:val="22"/>
              </w:rPr>
            </w:pPr>
            <w:r w:rsidRPr="0019166F">
              <w:rPr>
                <w:sz w:val="22"/>
                <w:szCs w:val="22"/>
              </w:rPr>
              <w:t>2012 m. faktas mln. Lt</w:t>
            </w:r>
          </w:p>
          <w:p w:rsidR="00B35768" w:rsidRPr="0019166F" w:rsidRDefault="00B35768" w:rsidP="00D2645B">
            <w:pPr>
              <w:jc w:val="center"/>
              <w:rPr>
                <w:sz w:val="22"/>
                <w:szCs w:val="22"/>
              </w:rPr>
            </w:pPr>
          </w:p>
        </w:tc>
        <w:tc>
          <w:tcPr>
            <w:tcW w:w="1559" w:type="dxa"/>
            <w:gridSpan w:val="2"/>
            <w:shd w:val="clear" w:color="auto" w:fill="FBE4D5" w:themeFill="accent2" w:themeFillTint="33"/>
          </w:tcPr>
          <w:p w:rsidR="00B35768" w:rsidRPr="0019166F" w:rsidRDefault="00B35768" w:rsidP="00D2645B">
            <w:pPr>
              <w:jc w:val="center"/>
              <w:rPr>
                <w:sz w:val="22"/>
                <w:szCs w:val="22"/>
              </w:rPr>
            </w:pPr>
            <w:r w:rsidRPr="0019166F">
              <w:rPr>
                <w:sz w:val="22"/>
                <w:szCs w:val="22"/>
              </w:rPr>
              <w:t>Skirtumas</w:t>
            </w:r>
          </w:p>
        </w:tc>
        <w:tc>
          <w:tcPr>
            <w:tcW w:w="1134" w:type="dxa"/>
            <w:vMerge w:val="restart"/>
            <w:shd w:val="clear" w:color="auto" w:fill="FFF2CC" w:themeFill="accent4" w:themeFillTint="33"/>
          </w:tcPr>
          <w:p w:rsidR="00B35768" w:rsidRPr="0019166F" w:rsidRDefault="00B35768" w:rsidP="00D2645B">
            <w:pPr>
              <w:jc w:val="center"/>
              <w:rPr>
                <w:sz w:val="22"/>
                <w:szCs w:val="22"/>
              </w:rPr>
            </w:pPr>
            <w:r w:rsidRPr="0019166F">
              <w:rPr>
                <w:sz w:val="22"/>
                <w:szCs w:val="22"/>
              </w:rPr>
              <w:t>2011m. faktas mln. Lt</w:t>
            </w:r>
          </w:p>
        </w:tc>
        <w:tc>
          <w:tcPr>
            <w:tcW w:w="1559" w:type="dxa"/>
            <w:gridSpan w:val="2"/>
            <w:shd w:val="clear" w:color="auto" w:fill="FFF2CC" w:themeFill="accent4" w:themeFillTint="33"/>
          </w:tcPr>
          <w:p w:rsidR="00B35768" w:rsidRPr="0019166F" w:rsidRDefault="00B35768" w:rsidP="00D2645B">
            <w:pPr>
              <w:jc w:val="center"/>
              <w:rPr>
                <w:sz w:val="22"/>
                <w:szCs w:val="22"/>
              </w:rPr>
            </w:pPr>
            <w:r w:rsidRPr="0019166F">
              <w:rPr>
                <w:sz w:val="22"/>
                <w:szCs w:val="22"/>
              </w:rPr>
              <w:t>Skirtumas</w:t>
            </w:r>
          </w:p>
        </w:tc>
        <w:tc>
          <w:tcPr>
            <w:tcW w:w="1134" w:type="dxa"/>
            <w:vMerge w:val="restart"/>
            <w:shd w:val="clear" w:color="auto" w:fill="D9E2F3" w:themeFill="accent5" w:themeFillTint="33"/>
          </w:tcPr>
          <w:p w:rsidR="00B35768" w:rsidRPr="0019166F" w:rsidRDefault="00B35768" w:rsidP="00D2645B">
            <w:pPr>
              <w:jc w:val="center"/>
              <w:rPr>
                <w:sz w:val="22"/>
                <w:szCs w:val="22"/>
              </w:rPr>
            </w:pPr>
            <w:r w:rsidRPr="0019166F">
              <w:rPr>
                <w:sz w:val="22"/>
                <w:szCs w:val="22"/>
              </w:rPr>
              <w:t>2010 m. faktas, mln. Lt</w:t>
            </w:r>
          </w:p>
        </w:tc>
        <w:tc>
          <w:tcPr>
            <w:tcW w:w="1559" w:type="dxa"/>
            <w:gridSpan w:val="2"/>
            <w:shd w:val="clear" w:color="auto" w:fill="D9E2F3" w:themeFill="accent5" w:themeFillTint="33"/>
          </w:tcPr>
          <w:p w:rsidR="00B35768" w:rsidRPr="0019166F" w:rsidRDefault="00B35768" w:rsidP="00D2645B">
            <w:pPr>
              <w:jc w:val="center"/>
              <w:rPr>
                <w:sz w:val="22"/>
                <w:szCs w:val="22"/>
              </w:rPr>
            </w:pPr>
            <w:r w:rsidRPr="0019166F">
              <w:rPr>
                <w:sz w:val="22"/>
                <w:szCs w:val="22"/>
              </w:rPr>
              <w:t>Skirtumas</w:t>
            </w:r>
          </w:p>
        </w:tc>
      </w:tr>
      <w:tr w:rsidR="00B35768" w:rsidRPr="0019166F" w:rsidTr="00D2645B">
        <w:trPr>
          <w:trHeight w:val="579"/>
        </w:trPr>
        <w:tc>
          <w:tcPr>
            <w:tcW w:w="1809" w:type="dxa"/>
            <w:vMerge/>
            <w:shd w:val="clear" w:color="auto" w:fill="auto"/>
          </w:tcPr>
          <w:p w:rsidR="00B35768" w:rsidRPr="0019166F" w:rsidRDefault="00B35768" w:rsidP="00D2645B">
            <w:pPr>
              <w:jc w:val="both"/>
              <w:rPr>
                <w:sz w:val="22"/>
                <w:szCs w:val="22"/>
              </w:rPr>
            </w:pPr>
          </w:p>
        </w:tc>
        <w:tc>
          <w:tcPr>
            <w:tcW w:w="993" w:type="dxa"/>
            <w:vMerge/>
            <w:shd w:val="clear" w:color="auto" w:fill="D0CECE" w:themeFill="background2" w:themeFillShade="E6"/>
          </w:tcPr>
          <w:p w:rsidR="00B35768" w:rsidRPr="0019166F" w:rsidRDefault="00B35768" w:rsidP="00D2645B">
            <w:pPr>
              <w:jc w:val="center"/>
              <w:rPr>
                <w:sz w:val="22"/>
                <w:szCs w:val="22"/>
              </w:rPr>
            </w:pPr>
          </w:p>
        </w:tc>
        <w:tc>
          <w:tcPr>
            <w:tcW w:w="1134" w:type="dxa"/>
            <w:vMerge/>
            <w:shd w:val="clear" w:color="auto" w:fill="FBE4D5" w:themeFill="accent2" w:themeFillTint="33"/>
          </w:tcPr>
          <w:p w:rsidR="00B35768" w:rsidRPr="0019166F" w:rsidRDefault="00B35768" w:rsidP="00D2645B">
            <w:pPr>
              <w:jc w:val="center"/>
              <w:rPr>
                <w:sz w:val="22"/>
                <w:szCs w:val="22"/>
              </w:rPr>
            </w:pPr>
          </w:p>
        </w:tc>
        <w:tc>
          <w:tcPr>
            <w:tcW w:w="743" w:type="dxa"/>
            <w:shd w:val="clear" w:color="auto" w:fill="FBE4D5" w:themeFill="accent2" w:themeFillTint="33"/>
          </w:tcPr>
          <w:p w:rsidR="00B35768" w:rsidRPr="0019166F" w:rsidRDefault="00B35768" w:rsidP="00D2645B">
            <w:pPr>
              <w:jc w:val="center"/>
              <w:rPr>
                <w:sz w:val="22"/>
                <w:szCs w:val="22"/>
              </w:rPr>
            </w:pPr>
            <w:r w:rsidRPr="0019166F">
              <w:rPr>
                <w:sz w:val="22"/>
                <w:szCs w:val="22"/>
              </w:rPr>
              <w:t>Mln. Lt</w:t>
            </w:r>
          </w:p>
        </w:tc>
        <w:tc>
          <w:tcPr>
            <w:tcW w:w="816" w:type="dxa"/>
            <w:shd w:val="clear" w:color="auto" w:fill="FBE4D5" w:themeFill="accent2" w:themeFillTint="33"/>
          </w:tcPr>
          <w:p w:rsidR="00B35768" w:rsidRPr="0019166F" w:rsidRDefault="00B35768" w:rsidP="00D2645B">
            <w:pPr>
              <w:jc w:val="center"/>
              <w:rPr>
                <w:sz w:val="22"/>
                <w:szCs w:val="22"/>
              </w:rPr>
            </w:pPr>
            <w:r w:rsidRPr="0019166F">
              <w:rPr>
                <w:sz w:val="22"/>
                <w:szCs w:val="22"/>
              </w:rPr>
              <w:t>Proc.</w:t>
            </w:r>
          </w:p>
        </w:tc>
        <w:tc>
          <w:tcPr>
            <w:tcW w:w="1134" w:type="dxa"/>
            <w:vMerge/>
            <w:shd w:val="clear" w:color="auto" w:fill="FFF2CC" w:themeFill="accent4" w:themeFillTint="33"/>
          </w:tcPr>
          <w:p w:rsidR="00B35768" w:rsidRPr="0019166F" w:rsidRDefault="00B35768" w:rsidP="00D2645B">
            <w:pPr>
              <w:jc w:val="center"/>
              <w:rPr>
                <w:sz w:val="22"/>
                <w:szCs w:val="22"/>
              </w:rPr>
            </w:pPr>
          </w:p>
        </w:tc>
        <w:tc>
          <w:tcPr>
            <w:tcW w:w="709" w:type="dxa"/>
            <w:shd w:val="clear" w:color="auto" w:fill="FFF2CC" w:themeFill="accent4" w:themeFillTint="33"/>
          </w:tcPr>
          <w:p w:rsidR="00B35768" w:rsidRPr="0019166F" w:rsidRDefault="00B35768" w:rsidP="00D2645B">
            <w:pPr>
              <w:jc w:val="center"/>
              <w:rPr>
                <w:sz w:val="22"/>
                <w:szCs w:val="22"/>
              </w:rPr>
            </w:pPr>
            <w:r w:rsidRPr="0019166F">
              <w:rPr>
                <w:sz w:val="22"/>
                <w:szCs w:val="22"/>
              </w:rPr>
              <w:t>Mln. Lt</w:t>
            </w:r>
          </w:p>
        </w:tc>
        <w:tc>
          <w:tcPr>
            <w:tcW w:w="850" w:type="dxa"/>
            <w:shd w:val="clear" w:color="auto" w:fill="FFF2CC" w:themeFill="accent4" w:themeFillTint="33"/>
          </w:tcPr>
          <w:p w:rsidR="00B35768" w:rsidRPr="0019166F" w:rsidRDefault="00B35768" w:rsidP="00D2645B">
            <w:pPr>
              <w:jc w:val="center"/>
              <w:rPr>
                <w:sz w:val="22"/>
                <w:szCs w:val="22"/>
              </w:rPr>
            </w:pPr>
            <w:r w:rsidRPr="0019166F">
              <w:rPr>
                <w:sz w:val="22"/>
                <w:szCs w:val="22"/>
              </w:rPr>
              <w:t>Proc.</w:t>
            </w:r>
          </w:p>
        </w:tc>
        <w:tc>
          <w:tcPr>
            <w:tcW w:w="1134" w:type="dxa"/>
            <w:vMerge/>
            <w:shd w:val="clear" w:color="auto" w:fill="D9E2F3" w:themeFill="accent5" w:themeFillTint="33"/>
          </w:tcPr>
          <w:p w:rsidR="00B35768" w:rsidRPr="0019166F" w:rsidRDefault="00B35768" w:rsidP="00D2645B">
            <w:pPr>
              <w:jc w:val="center"/>
              <w:rPr>
                <w:sz w:val="22"/>
                <w:szCs w:val="22"/>
              </w:rPr>
            </w:pPr>
          </w:p>
        </w:tc>
        <w:tc>
          <w:tcPr>
            <w:tcW w:w="709" w:type="dxa"/>
            <w:shd w:val="clear" w:color="auto" w:fill="D9E2F3" w:themeFill="accent5" w:themeFillTint="33"/>
          </w:tcPr>
          <w:p w:rsidR="00B35768" w:rsidRPr="0019166F" w:rsidRDefault="00B35768" w:rsidP="00D2645B">
            <w:pPr>
              <w:jc w:val="center"/>
              <w:rPr>
                <w:sz w:val="22"/>
                <w:szCs w:val="22"/>
              </w:rPr>
            </w:pPr>
            <w:r w:rsidRPr="0019166F">
              <w:rPr>
                <w:sz w:val="22"/>
                <w:szCs w:val="22"/>
              </w:rPr>
              <w:t>Mln. Lt</w:t>
            </w:r>
          </w:p>
        </w:tc>
        <w:tc>
          <w:tcPr>
            <w:tcW w:w="850" w:type="dxa"/>
            <w:shd w:val="clear" w:color="auto" w:fill="D9E2F3" w:themeFill="accent5" w:themeFillTint="33"/>
          </w:tcPr>
          <w:p w:rsidR="00B35768" w:rsidRPr="0019166F" w:rsidRDefault="00B35768" w:rsidP="00D2645B">
            <w:pPr>
              <w:jc w:val="center"/>
              <w:rPr>
                <w:sz w:val="22"/>
                <w:szCs w:val="22"/>
              </w:rPr>
            </w:pPr>
            <w:r w:rsidRPr="0019166F">
              <w:rPr>
                <w:sz w:val="22"/>
                <w:szCs w:val="22"/>
              </w:rPr>
              <w:t>Proc.</w:t>
            </w:r>
          </w:p>
        </w:tc>
      </w:tr>
      <w:tr w:rsidR="00B35768" w:rsidRPr="00B35768" w:rsidTr="00D2645B">
        <w:tc>
          <w:tcPr>
            <w:tcW w:w="1809" w:type="dxa"/>
            <w:shd w:val="clear" w:color="auto" w:fill="auto"/>
          </w:tcPr>
          <w:p w:rsidR="00B35768" w:rsidRPr="00204A54" w:rsidRDefault="00B35768" w:rsidP="00D2645B">
            <w:pPr>
              <w:rPr>
                <w:b/>
                <w:sz w:val="20"/>
                <w:szCs w:val="20"/>
              </w:rPr>
            </w:pPr>
            <w:r w:rsidRPr="00204A54">
              <w:rPr>
                <w:b/>
                <w:sz w:val="20"/>
                <w:szCs w:val="20"/>
              </w:rPr>
              <w:t>Reprezentacijai</w:t>
            </w:r>
          </w:p>
        </w:tc>
        <w:tc>
          <w:tcPr>
            <w:tcW w:w="993" w:type="dxa"/>
            <w:shd w:val="clear" w:color="auto" w:fill="D0CECE" w:themeFill="background2" w:themeFillShade="E6"/>
            <w:vAlign w:val="bottom"/>
          </w:tcPr>
          <w:p w:rsidR="00B35768" w:rsidRPr="001E5FB4" w:rsidRDefault="00B35768" w:rsidP="00D2645B">
            <w:pPr>
              <w:jc w:val="right"/>
              <w:rPr>
                <w:b/>
                <w:sz w:val="22"/>
                <w:szCs w:val="22"/>
              </w:rPr>
            </w:pPr>
            <w:r w:rsidRPr="001E5FB4">
              <w:rPr>
                <w:b/>
                <w:sz w:val="22"/>
                <w:szCs w:val="22"/>
              </w:rPr>
              <w:t>36,3</w:t>
            </w:r>
          </w:p>
        </w:tc>
        <w:tc>
          <w:tcPr>
            <w:tcW w:w="1134" w:type="dxa"/>
            <w:shd w:val="clear" w:color="auto" w:fill="FBE4D5" w:themeFill="accent2" w:themeFillTint="33"/>
            <w:vAlign w:val="bottom"/>
          </w:tcPr>
          <w:p w:rsidR="00B35768" w:rsidRPr="001E5FB4" w:rsidRDefault="00B35768" w:rsidP="00D2645B">
            <w:pPr>
              <w:jc w:val="right"/>
              <w:rPr>
                <w:b/>
                <w:sz w:val="22"/>
                <w:szCs w:val="22"/>
              </w:rPr>
            </w:pPr>
            <w:r w:rsidRPr="001E5FB4">
              <w:rPr>
                <w:b/>
                <w:sz w:val="22"/>
                <w:szCs w:val="22"/>
              </w:rPr>
              <w:t>13,5</w:t>
            </w:r>
          </w:p>
        </w:tc>
        <w:tc>
          <w:tcPr>
            <w:tcW w:w="743" w:type="dxa"/>
            <w:shd w:val="clear" w:color="auto" w:fill="FBE4D5" w:themeFill="accent2" w:themeFillTint="33"/>
            <w:vAlign w:val="bottom"/>
          </w:tcPr>
          <w:p w:rsidR="00B35768" w:rsidRPr="00B35768" w:rsidRDefault="00B35768" w:rsidP="00D2645B">
            <w:pPr>
              <w:jc w:val="right"/>
              <w:rPr>
                <w:color w:val="000000"/>
                <w:sz w:val="22"/>
                <w:szCs w:val="22"/>
              </w:rPr>
            </w:pPr>
            <w:r w:rsidRPr="00B35768">
              <w:rPr>
                <w:color w:val="000000"/>
                <w:sz w:val="22"/>
                <w:szCs w:val="22"/>
              </w:rPr>
              <w:t>22,8</w:t>
            </w:r>
          </w:p>
        </w:tc>
        <w:tc>
          <w:tcPr>
            <w:tcW w:w="816" w:type="dxa"/>
            <w:shd w:val="clear" w:color="auto" w:fill="FBE4D5" w:themeFill="accent2" w:themeFillTint="33"/>
            <w:vAlign w:val="bottom"/>
          </w:tcPr>
          <w:p w:rsidR="00B35768" w:rsidRPr="00B35768" w:rsidRDefault="00B35768" w:rsidP="00D2645B">
            <w:pPr>
              <w:jc w:val="right"/>
              <w:rPr>
                <w:color w:val="000000"/>
                <w:sz w:val="22"/>
                <w:szCs w:val="22"/>
              </w:rPr>
            </w:pPr>
            <w:r w:rsidRPr="00B35768">
              <w:rPr>
                <w:color w:val="000000"/>
                <w:sz w:val="22"/>
                <w:szCs w:val="22"/>
              </w:rPr>
              <w:t>168,9</w:t>
            </w:r>
          </w:p>
        </w:tc>
        <w:tc>
          <w:tcPr>
            <w:tcW w:w="1134" w:type="dxa"/>
            <w:shd w:val="clear" w:color="auto" w:fill="FFF2CC" w:themeFill="accent4" w:themeFillTint="33"/>
            <w:vAlign w:val="bottom"/>
          </w:tcPr>
          <w:p w:rsidR="00B35768" w:rsidRPr="001E5FB4" w:rsidRDefault="00B35768" w:rsidP="00D2645B">
            <w:pPr>
              <w:jc w:val="right"/>
              <w:rPr>
                <w:b/>
                <w:sz w:val="22"/>
                <w:szCs w:val="22"/>
              </w:rPr>
            </w:pPr>
            <w:r w:rsidRPr="001E5FB4">
              <w:rPr>
                <w:b/>
                <w:sz w:val="22"/>
                <w:szCs w:val="22"/>
              </w:rPr>
              <w:t>14,0</w:t>
            </w:r>
          </w:p>
        </w:tc>
        <w:tc>
          <w:tcPr>
            <w:tcW w:w="709" w:type="dxa"/>
            <w:shd w:val="clear" w:color="auto" w:fill="FFF2CC" w:themeFill="accent4" w:themeFillTint="33"/>
            <w:vAlign w:val="bottom"/>
          </w:tcPr>
          <w:p w:rsidR="00B35768" w:rsidRPr="00B35768" w:rsidRDefault="00B35768" w:rsidP="00D2645B">
            <w:pPr>
              <w:jc w:val="right"/>
              <w:rPr>
                <w:color w:val="000000"/>
                <w:sz w:val="22"/>
                <w:szCs w:val="22"/>
              </w:rPr>
            </w:pPr>
            <w:r w:rsidRPr="00B35768">
              <w:rPr>
                <w:color w:val="000000"/>
                <w:sz w:val="22"/>
                <w:szCs w:val="22"/>
              </w:rPr>
              <w:t>22,3</w:t>
            </w:r>
          </w:p>
        </w:tc>
        <w:tc>
          <w:tcPr>
            <w:tcW w:w="850" w:type="dxa"/>
            <w:shd w:val="clear" w:color="auto" w:fill="FFF2CC" w:themeFill="accent4" w:themeFillTint="33"/>
            <w:vAlign w:val="bottom"/>
          </w:tcPr>
          <w:p w:rsidR="00B35768" w:rsidRPr="00B35768" w:rsidRDefault="00B35768" w:rsidP="00D2645B">
            <w:pPr>
              <w:jc w:val="right"/>
              <w:rPr>
                <w:color w:val="000000"/>
                <w:sz w:val="22"/>
                <w:szCs w:val="22"/>
              </w:rPr>
            </w:pPr>
            <w:r w:rsidRPr="00B35768">
              <w:rPr>
                <w:color w:val="000000"/>
                <w:sz w:val="22"/>
                <w:szCs w:val="22"/>
              </w:rPr>
              <w:t>159,3</w:t>
            </w:r>
          </w:p>
        </w:tc>
        <w:tc>
          <w:tcPr>
            <w:tcW w:w="1134" w:type="dxa"/>
            <w:shd w:val="clear" w:color="auto" w:fill="D9E2F3" w:themeFill="accent5" w:themeFillTint="33"/>
            <w:vAlign w:val="bottom"/>
          </w:tcPr>
          <w:p w:rsidR="00B35768" w:rsidRPr="001E5FB4" w:rsidRDefault="00B35768" w:rsidP="00D2645B">
            <w:pPr>
              <w:jc w:val="right"/>
              <w:rPr>
                <w:b/>
                <w:sz w:val="22"/>
                <w:szCs w:val="22"/>
              </w:rPr>
            </w:pPr>
            <w:r w:rsidRPr="001E5FB4">
              <w:rPr>
                <w:b/>
                <w:sz w:val="22"/>
                <w:szCs w:val="22"/>
              </w:rPr>
              <w:t>11,3</w:t>
            </w:r>
          </w:p>
        </w:tc>
        <w:tc>
          <w:tcPr>
            <w:tcW w:w="709" w:type="dxa"/>
            <w:shd w:val="clear" w:color="auto" w:fill="D9E2F3" w:themeFill="accent5" w:themeFillTint="33"/>
            <w:vAlign w:val="bottom"/>
          </w:tcPr>
          <w:p w:rsidR="00B35768" w:rsidRPr="00B35768" w:rsidRDefault="00B35768" w:rsidP="00D2645B">
            <w:pPr>
              <w:jc w:val="right"/>
              <w:rPr>
                <w:color w:val="000000"/>
                <w:sz w:val="22"/>
                <w:szCs w:val="22"/>
              </w:rPr>
            </w:pPr>
            <w:r w:rsidRPr="00B35768">
              <w:rPr>
                <w:color w:val="000000"/>
                <w:sz w:val="22"/>
                <w:szCs w:val="22"/>
              </w:rPr>
              <w:t>25,0</w:t>
            </w:r>
          </w:p>
        </w:tc>
        <w:tc>
          <w:tcPr>
            <w:tcW w:w="850" w:type="dxa"/>
            <w:shd w:val="clear" w:color="auto" w:fill="D9E2F3" w:themeFill="accent5" w:themeFillTint="33"/>
            <w:vAlign w:val="bottom"/>
          </w:tcPr>
          <w:p w:rsidR="00B35768" w:rsidRPr="00B35768" w:rsidRDefault="00B35768" w:rsidP="00D2645B">
            <w:pPr>
              <w:jc w:val="right"/>
              <w:rPr>
                <w:color w:val="000000"/>
                <w:sz w:val="22"/>
                <w:szCs w:val="22"/>
              </w:rPr>
            </w:pPr>
            <w:r w:rsidRPr="00B35768">
              <w:rPr>
                <w:color w:val="000000"/>
                <w:sz w:val="22"/>
                <w:szCs w:val="22"/>
              </w:rPr>
              <w:t>221,2</w:t>
            </w:r>
          </w:p>
        </w:tc>
      </w:tr>
    </w:tbl>
    <w:p w:rsidR="00264FB2" w:rsidRPr="001E5FB4" w:rsidRDefault="004074FC" w:rsidP="00405624">
      <w:pPr>
        <w:spacing w:after="120"/>
        <w:ind w:left="720"/>
        <w:jc w:val="both"/>
        <w:rPr>
          <w:sz w:val="22"/>
          <w:szCs w:val="22"/>
        </w:rPr>
      </w:pPr>
      <w:r w:rsidRPr="001E5FB4">
        <w:rPr>
          <w:sz w:val="22"/>
          <w:szCs w:val="22"/>
        </w:rPr>
        <w:t xml:space="preserve">Lentelė Nr. </w:t>
      </w:r>
      <w:r w:rsidR="00703B11">
        <w:rPr>
          <w:sz w:val="22"/>
          <w:szCs w:val="22"/>
        </w:rPr>
        <w:t>5</w:t>
      </w:r>
      <w:r w:rsidRPr="001E5FB4">
        <w:rPr>
          <w:sz w:val="22"/>
          <w:szCs w:val="22"/>
        </w:rPr>
        <w:t>, šaltinis: Seimo Audito komitetas</w:t>
      </w:r>
    </w:p>
    <w:p w:rsidR="0077054F" w:rsidRPr="002F25BF" w:rsidRDefault="005B77FE" w:rsidP="009A4765">
      <w:pPr>
        <w:numPr>
          <w:ilvl w:val="0"/>
          <w:numId w:val="8"/>
        </w:numPr>
        <w:spacing w:after="120"/>
        <w:jc w:val="both"/>
      </w:pPr>
      <w:r w:rsidRPr="002F25BF">
        <w:t xml:space="preserve">Daugiausiai išlaidų reprezentacijai </w:t>
      </w:r>
      <w:r w:rsidR="000C54BA" w:rsidRPr="002F25BF">
        <w:t>201</w:t>
      </w:r>
      <w:r w:rsidR="00B35768">
        <w:t>3</w:t>
      </w:r>
      <w:r w:rsidR="000C54BA" w:rsidRPr="002F25BF">
        <w:t xml:space="preserve"> met</w:t>
      </w:r>
      <w:r w:rsidR="004F179D" w:rsidRPr="002F25BF">
        <w:t>ais</w:t>
      </w:r>
      <w:r w:rsidR="004B575C" w:rsidRPr="002F25BF">
        <w:t xml:space="preserve"> </w:t>
      </w:r>
      <w:r w:rsidRPr="002F25BF">
        <w:t>turėjo:</w:t>
      </w:r>
    </w:p>
    <w:tbl>
      <w:tblPr>
        <w:tblW w:w="9203" w:type="dxa"/>
        <w:tblInd w:w="651" w:type="dxa"/>
        <w:tblLook w:val="0000" w:firstRow="0" w:lastRow="0" w:firstColumn="0" w:lastColumn="0" w:noHBand="0" w:noVBand="0"/>
      </w:tblPr>
      <w:tblGrid>
        <w:gridCol w:w="723"/>
        <w:gridCol w:w="4912"/>
        <w:gridCol w:w="1176"/>
        <w:gridCol w:w="1149"/>
        <w:gridCol w:w="1243"/>
      </w:tblGrid>
      <w:tr w:rsidR="00F53782" w:rsidRPr="002F25BF" w:rsidTr="00E46755">
        <w:trPr>
          <w:trHeight w:val="300"/>
          <w:tblHeader/>
        </w:trPr>
        <w:tc>
          <w:tcPr>
            <w:tcW w:w="723" w:type="dxa"/>
            <w:vMerge w:val="restart"/>
            <w:tcBorders>
              <w:top w:val="single" w:sz="4" w:space="0" w:color="auto"/>
              <w:left w:val="single" w:sz="4" w:space="0" w:color="auto"/>
              <w:right w:val="single" w:sz="4" w:space="0" w:color="auto"/>
            </w:tcBorders>
            <w:vAlign w:val="center"/>
          </w:tcPr>
          <w:p w:rsidR="00F53782" w:rsidRPr="00C949AE" w:rsidRDefault="00F53782" w:rsidP="00C949AE">
            <w:pPr>
              <w:jc w:val="center"/>
              <w:rPr>
                <w:sz w:val="22"/>
                <w:szCs w:val="22"/>
              </w:rPr>
            </w:pPr>
            <w:r w:rsidRPr="00C949AE">
              <w:rPr>
                <w:sz w:val="22"/>
                <w:szCs w:val="22"/>
              </w:rPr>
              <w:t>Eil. Nr.</w:t>
            </w:r>
          </w:p>
        </w:tc>
        <w:tc>
          <w:tcPr>
            <w:tcW w:w="4912" w:type="dxa"/>
            <w:vMerge w:val="restart"/>
            <w:tcBorders>
              <w:top w:val="single" w:sz="4" w:space="0" w:color="auto"/>
              <w:left w:val="single" w:sz="4" w:space="0" w:color="auto"/>
              <w:right w:val="single" w:sz="4" w:space="0" w:color="auto"/>
            </w:tcBorders>
            <w:shd w:val="clear" w:color="auto" w:fill="auto"/>
            <w:vAlign w:val="center"/>
          </w:tcPr>
          <w:p w:rsidR="00F53782" w:rsidRPr="00C949AE" w:rsidRDefault="00F53782" w:rsidP="00C949AE">
            <w:pPr>
              <w:jc w:val="center"/>
              <w:rPr>
                <w:sz w:val="22"/>
                <w:szCs w:val="22"/>
              </w:rPr>
            </w:pPr>
            <w:r w:rsidRPr="00C949AE">
              <w:rPr>
                <w:sz w:val="22"/>
                <w:szCs w:val="22"/>
              </w:rPr>
              <w:t>Asignavimų valdytojas</w:t>
            </w:r>
          </w:p>
        </w:tc>
        <w:tc>
          <w:tcPr>
            <w:tcW w:w="1176" w:type="dxa"/>
            <w:vMerge w:val="restart"/>
            <w:tcBorders>
              <w:top w:val="single" w:sz="4" w:space="0" w:color="auto"/>
              <w:left w:val="nil"/>
              <w:right w:val="single" w:sz="4" w:space="0" w:color="auto"/>
            </w:tcBorders>
            <w:shd w:val="clear" w:color="auto" w:fill="auto"/>
            <w:noWrap/>
            <w:vAlign w:val="center"/>
          </w:tcPr>
          <w:p w:rsidR="00F53782" w:rsidRPr="00C949AE" w:rsidRDefault="00F53782" w:rsidP="00C949AE">
            <w:pPr>
              <w:jc w:val="center"/>
              <w:rPr>
                <w:sz w:val="22"/>
                <w:szCs w:val="22"/>
              </w:rPr>
            </w:pPr>
            <w:r w:rsidRPr="00C949AE">
              <w:rPr>
                <w:sz w:val="22"/>
                <w:szCs w:val="22"/>
              </w:rPr>
              <w:t>Išlaidos, tūkst. Lt</w:t>
            </w:r>
          </w:p>
        </w:tc>
        <w:tc>
          <w:tcPr>
            <w:tcW w:w="2392" w:type="dxa"/>
            <w:gridSpan w:val="2"/>
            <w:tcBorders>
              <w:top w:val="single" w:sz="4" w:space="0" w:color="auto"/>
              <w:left w:val="nil"/>
              <w:bottom w:val="single" w:sz="4" w:space="0" w:color="auto"/>
              <w:right w:val="single" w:sz="4" w:space="0" w:color="auto"/>
            </w:tcBorders>
            <w:vAlign w:val="center"/>
          </w:tcPr>
          <w:p w:rsidR="00F53782" w:rsidRPr="00C949AE" w:rsidRDefault="00F53782" w:rsidP="00C949AE">
            <w:pPr>
              <w:jc w:val="center"/>
              <w:rPr>
                <w:sz w:val="22"/>
                <w:szCs w:val="22"/>
              </w:rPr>
            </w:pPr>
            <w:r w:rsidRPr="00C949AE">
              <w:rPr>
                <w:sz w:val="22"/>
                <w:szCs w:val="22"/>
              </w:rPr>
              <w:t>Iš jų:</w:t>
            </w:r>
          </w:p>
        </w:tc>
      </w:tr>
      <w:tr w:rsidR="00F53782" w:rsidRPr="002F25BF" w:rsidTr="00E46755">
        <w:trPr>
          <w:trHeight w:val="300"/>
          <w:tblHeader/>
        </w:trPr>
        <w:tc>
          <w:tcPr>
            <w:tcW w:w="723" w:type="dxa"/>
            <w:vMerge/>
            <w:tcBorders>
              <w:left w:val="single" w:sz="4" w:space="0" w:color="auto"/>
              <w:bottom w:val="single" w:sz="4" w:space="0" w:color="auto"/>
              <w:right w:val="single" w:sz="4" w:space="0" w:color="auto"/>
            </w:tcBorders>
          </w:tcPr>
          <w:p w:rsidR="00F53782" w:rsidRPr="00C949AE" w:rsidRDefault="00F53782" w:rsidP="00C949AE">
            <w:pPr>
              <w:jc w:val="center"/>
              <w:rPr>
                <w:sz w:val="22"/>
                <w:szCs w:val="22"/>
              </w:rPr>
            </w:pPr>
          </w:p>
        </w:tc>
        <w:tc>
          <w:tcPr>
            <w:tcW w:w="4912" w:type="dxa"/>
            <w:vMerge/>
            <w:tcBorders>
              <w:left w:val="single" w:sz="4" w:space="0" w:color="auto"/>
              <w:bottom w:val="single" w:sz="4" w:space="0" w:color="auto"/>
              <w:right w:val="single" w:sz="4" w:space="0" w:color="auto"/>
            </w:tcBorders>
            <w:shd w:val="clear" w:color="auto" w:fill="auto"/>
            <w:vAlign w:val="center"/>
          </w:tcPr>
          <w:p w:rsidR="00F53782" w:rsidRPr="00C949AE" w:rsidRDefault="00F53782" w:rsidP="00C949AE">
            <w:pPr>
              <w:jc w:val="center"/>
              <w:rPr>
                <w:sz w:val="22"/>
                <w:szCs w:val="22"/>
              </w:rPr>
            </w:pPr>
          </w:p>
        </w:tc>
        <w:tc>
          <w:tcPr>
            <w:tcW w:w="1176" w:type="dxa"/>
            <w:vMerge/>
            <w:tcBorders>
              <w:left w:val="nil"/>
              <w:bottom w:val="single" w:sz="4" w:space="0" w:color="auto"/>
              <w:right w:val="single" w:sz="4" w:space="0" w:color="auto"/>
            </w:tcBorders>
            <w:shd w:val="clear" w:color="auto" w:fill="auto"/>
            <w:noWrap/>
            <w:vAlign w:val="center"/>
          </w:tcPr>
          <w:p w:rsidR="00F53782" w:rsidRPr="00C949AE" w:rsidRDefault="00F53782" w:rsidP="00C949AE">
            <w:pPr>
              <w:jc w:val="center"/>
              <w:rPr>
                <w:sz w:val="22"/>
                <w:szCs w:val="22"/>
              </w:rPr>
            </w:pPr>
          </w:p>
        </w:tc>
        <w:tc>
          <w:tcPr>
            <w:tcW w:w="1149" w:type="dxa"/>
            <w:tcBorders>
              <w:top w:val="single" w:sz="4" w:space="0" w:color="auto"/>
              <w:left w:val="nil"/>
              <w:bottom w:val="single" w:sz="4" w:space="0" w:color="auto"/>
              <w:right w:val="single" w:sz="4" w:space="0" w:color="auto"/>
            </w:tcBorders>
            <w:vAlign w:val="center"/>
          </w:tcPr>
          <w:p w:rsidR="00F53782" w:rsidRPr="00C949AE" w:rsidRDefault="00F53782" w:rsidP="00C949AE">
            <w:pPr>
              <w:jc w:val="center"/>
              <w:rPr>
                <w:sz w:val="22"/>
                <w:szCs w:val="22"/>
              </w:rPr>
            </w:pPr>
            <w:r w:rsidRPr="00C949AE">
              <w:rPr>
                <w:sz w:val="22"/>
                <w:szCs w:val="22"/>
              </w:rPr>
              <w:t>Be pavaldžių įstaigų, tūkst. Lt</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3782" w:rsidRPr="00C949AE" w:rsidRDefault="00F53782" w:rsidP="00C949AE">
            <w:pPr>
              <w:jc w:val="center"/>
              <w:rPr>
                <w:sz w:val="22"/>
                <w:szCs w:val="22"/>
              </w:rPr>
            </w:pPr>
            <w:r w:rsidRPr="00C949AE">
              <w:rPr>
                <w:sz w:val="22"/>
                <w:szCs w:val="22"/>
              </w:rPr>
              <w:t>Tik pavaldžios įstaigos, tūkst. Lt</w:t>
            </w:r>
          </w:p>
        </w:tc>
      </w:tr>
      <w:tr w:rsidR="00E46755" w:rsidRPr="002F25BF" w:rsidTr="00E46755">
        <w:trPr>
          <w:trHeight w:val="300"/>
        </w:trPr>
        <w:tc>
          <w:tcPr>
            <w:tcW w:w="723"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1.</w:t>
            </w:r>
          </w:p>
        </w:tc>
        <w:tc>
          <w:tcPr>
            <w:tcW w:w="4912"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užsienio reikalų ministerija</w:t>
            </w: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24.532,00    </w:t>
            </w:r>
          </w:p>
        </w:tc>
        <w:tc>
          <w:tcPr>
            <w:tcW w:w="1149"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24.532,00    </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color w:val="000000"/>
                <w:sz w:val="22"/>
                <w:szCs w:val="22"/>
              </w:rPr>
            </w:pPr>
            <w:r w:rsidRPr="00E46755">
              <w:rPr>
                <w:color w:val="000000"/>
                <w:sz w:val="22"/>
                <w:szCs w:val="22"/>
              </w:rPr>
              <w:t xml:space="preserve">                -      </w:t>
            </w:r>
          </w:p>
        </w:tc>
      </w:tr>
      <w:tr w:rsidR="00E46755" w:rsidRPr="002F25BF" w:rsidTr="00E46755">
        <w:trPr>
          <w:trHeight w:val="300"/>
        </w:trPr>
        <w:tc>
          <w:tcPr>
            <w:tcW w:w="723"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2.</w:t>
            </w:r>
          </w:p>
        </w:tc>
        <w:tc>
          <w:tcPr>
            <w:tcW w:w="4912"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krašto apsaugos ministerija</w:t>
            </w: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2.632,20    </w:t>
            </w:r>
          </w:p>
        </w:tc>
        <w:tc>
          <w:tcPr>
            <w:tcW w:w="1149"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300,60    </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color w:val="000000"/>
                <w:sz w:val="22"/>
                <w:szCs w:val="22"/>
              </w:rPr>
            </w:pPr>
            <w:r w:rsidRPr="00E46755">
              <w:rPr>
                <w:color w:val="000000"/>
                <w:sz w:val="22"/>
                <w:szCs w:val="22"/>
              </w:rPr>
              <w:t xml:space="preserve">  2.331,60    </w:t>
            </w:r>
          </w:p>
        </w:tc>
      </w:tr>
      <w:tr w:rsidR="00E46755" w:rsidRPr="002F25BF" w:rsidTr="00E46755">
        <w:trPr>
          <w:trHeight w:val="300"/>
        </w:trPr>
        <w:tc>
          <w:tcPr>
            <w:tcW w:w="723"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3.</w:t>
            </w:r>
          </w:p>
        </w:tc>
        <w:tc>
          <w:tcPr>
            <w:tcW w:w="4912"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Seimo kanceliarija</w:t>
            </w: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1.895,80    </w:t>
            </w:r>
          </w:p>
        </w:tc>
        <w:tc>
          <w:tcPr>
            <w:tcW w:w="1149"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1.895,80    </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color w:val="000000"/>
                <w:sz w:val="22"/>
                <w:szCs w:val="22"/>
              </w:rPr>
            </w:pPr>
            <w:r w:rsidRPr="00E46755">
              <w:rPr>
                <w:color w:val="000000"/>
                <w:sz w:val="22"/>
                <w:szCs w:val="22"/>
              </w:rPr>
              <w:t xml:space="preserve">          -      </w:t>
            </w:r>
          </w:p>
        </w:tc>
      </w:tr>
      <w:tr w:rsidR="00E46755" w:rsidRPr="002F25BF" w:rsidTr="00E46755">
        <w:trPr>
          <w:trHeight w:val="300"/>
        </w:trPr>
        <w:tc>
          <w:tcPr>
            <w:tcW w:w="723"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4.</w:t>
            </w:r>
          </w:p>
        </w:tc>
        <w:tc>
          <w:tcPr>
            <w:tcW w:w="4912"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Policijos departamentas prie Lietuvos Respublikos vidaus reikalų ministerijos</w:t>
            </w: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829,10    </w:t>
            </w:r>
          </w:p>
        </w:tc>
        <w:tc>
          <w:tcPr>
            <w:tcW w:w="1149"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125,80    </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703,30    </w:t>
            </w:r>
          </w:p>
        </w:tc>
      </w:tr>
      <w:tr w:rsidR="00E46755" w:rsidRPr="002F25BF" w:rsidTr="00E46755">
        <w:trPr>
          <w:trHeight w:val="300"/>
        </w:trPr>
        <w:tc>
          <w:tcPr>
            <w:tcW w:w="723"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5.</w:t>
            </w:r>
          </w:p>
        </w:tc>
        <w:tc>
          <w:tcPr>
            <w:tcW w:w="4912"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Prezidento kanceliarija</w:t>
            </w: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674,00    </w:t>
            </w:r>
          </w:p>
        </w:tc>
        <w:tc>
          <w:tcPr>
            <w:tcW w:w="1149"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674,00    </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color w:val="000000"/>
                <w:sz w:val="22"/>
                <w:szCs w:val="22"/>
              </w:rPr>
            </w:pPr>
            <w:r w:rsidRPr="00E46755">
              <w:rPr>
                <w:color w:val="000000"/>
                <w:sz w:val="22"/>
                <w:szCs w:val="22"/>
              </w:rPr>
              <w:t xml:space="preserve">                 -      </w:t>
            </w:r>
          </w:p>
        </w:tc>
      </w:tr>
      <w:tr w:rsidR="00E46755" w:rsidRPr="002F25BF" w:rsidTr="00E46755">
        <w:trPr>
          <w:trHeight w:val="300"/>
        </w:trPr>
        <w:tc>
          <w:tcPr>
            <w:tcW w:w="723"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6.</w:t>
            </w:r>
          </w:p>
        </w:tc>
        <w:tc>
          <w:tcPr>
            <w:tcW w:w="4912"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vidaus reikalų ministerija</w:t>
            </w: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588,00    </w:t>
            </w:r>
          </w:p>
        </w:tc>
        <w:tc>
          <w:tcPr>
            <w:tcW w:w="1149"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79,40    </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508,60    </w:t>
            </w:r>
          </w:p>
        </w:tc>
      </w:tr>
      <w:tr w:rsidR="00E46755" w:rsidRPr="002F25BF" w:rsidTr="00E46755">
        <w:trPr>
          <w:trHeight w:val="300"/>
        </w:trPr>
        <w:tc>
          <w:tcPr>
            <w:tcW w:w="723"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7.</w:t>
            </w:r>
          </w:p>
        </w:tc>
        <w:tc>
          <w:tcPr>
            <w:tcW w:w="4912"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aplinkos ministerija</w:t>
            </w: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569,70    </w:t>
            </w:r>
          </w:p>
        </w:tc>
        <w:tc>
          <w:tcPr>
            <w:tcW w:w="1149"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463,00    </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106,70    </w:t>
            </w:r>
          </w:p>
        </w:tc>
      </w:tr>
      <w:tr w:rsidR="00E46755" w:rsidRPr="002F25BF" w:rsidTr="00E46755">
        <w:trPr>
          <w:trHeight w:val="300"/>
        </w:trPr>
        <w:tc>
          <w:tcPr>
            <w:tcW w:w="723"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8.</w:t>
            </w:r>
          </w:p>
        </w:tc>
        <w:tc>
          <w:tcPr>
            <w:tcW w:w="4912"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susisiekimo ministerija</w:t>
            </w: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514,50    </w:t>
            </w:r>
          </w:p>
        </w:tc>
        <w:tc>
          <w:tcPr>
            <w:tcW w:w="1149"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211,60    </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302,90    </w:t>
            </w:r>
          </w:p>
        </w:tc>
      </w:tr>
      <w:tr w:rsidR="00E46755" w:rsidRPr="002F25BF" w:rsidTr="00E46755">
        <w:trPr>
          <w:trHeight w:val="300"/>
        </w:trPr>
        <w:tc>
          <w:tcPr>
            <w:tcW w:w="723"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9.</w:t>
            </w:r>
          </w:p>
        </w:tc>
        <w:tc>
          <w:tcPr>
            <w:tcW w:w="4912"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Vyriausybės kanceliarija</w:t>
            </w: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481,60    </w:t>
            </w:r>
          </w:p>
        </w:tc>
        <w:tc>
          <w:tcPr>
            <w:tcW w:w="1149"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481,60    </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color w:val="000000"/>
                <w:sz w:val="22"/>
                <w:szCs w:val="22"/>
              </w:rPr>
            </w:pPr>
            <w:r w:rsidRPr="00E46755">
              <w:rPr>
                <w:color w:val="000000"/>
                <w:sz w:val="22"/>
                <w:szCs w:val="22"/>
              </w:rPr>
              <w:t xml:space="preserve">                -      </w:t>
            </w:r>
          </w:p>
        </w:tc>
      </w:tr>
      <w:tr w:rsidR="00E46755" w:rsidRPr="002F25BF" w:rsidTr="00E46755">
        <w:trPr>
          <w:trHeight w:val="300"/>
        </w:trPr>
        <w:tc>
          <w:tcPr>
            <w:tcW w:w="723"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10.</w:t>
            </w:r>
          </w:p>
        </w:tc>
        <w:tc>
          <w:tcPr>
            <w:tcW w:w="4912"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rPr>
                <w:color w:val="000000"/>
                <w:sz w:val="22"/>
                <w:szCs w:val="22"/>
              </w:rPr>
            </w:pPr>
            <w:r w:rsidRPr="00E46755">
              <w:rPr>
                <w:color w:val="000000"/>
                <w:sz w:val="22"/>
                <w:szCs w:val="22"/>
              </w:rPr>
              <w:t>Lietuvos Respublikos ūkio ministerija</w:t>
            </w:r>
          </w:p>
        </w:tc>
        <w:tc>
          <w:tcPr>
            <w:tcW w:w="1176" w:type="dxa"/>
            <w:tcBorders>
              <w:top w:val="single" w:sz="4" w:space="0" w:color="auto"/>
              <w:left w:val="single" w:sz="4" w:space="0" w:color="auto"/>
              <w:bottom w:val="single" w:sz="4" w:space="0" w:color="auto"/>
              <w:right w:val="single" w:sz="4" w:space="0" w:color="auto"/>
            </w:tcBorders>
            <w:noWrap/>
            <w:vAlign w:val="bottom"/>
          </w:tcPr>
          <w:p w:rsidR="00E46755" w:rsidRPr="00E46755" w:rsidRDefault="00E46755" w:rsidP="00C949AE">
            <w:pPr>
              <w:jc w:val="right"/>
              <w:rPr>
                <w:bCs/>
                <w:sz w:val="22"/>
                <w:szCs w:val="22"/>
              </w:rPr>
            </w:pPr>
            <w:r w:rsidRPr="00E46755">
              <w:rPr>
                <w:bCs/>
                <w:sz w:val="22"/>
                <w:szCs w:val="22"/>
              </w:rPr>
              <w:t xml:space="preserve">     402,00    </w:t>
            </w:r>
          </w:p>
        </w:tc>
        <w:tc>
          <w:tcPr>
            <w:tcW w:w="1149"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360,10    </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41,90    </w:t>
            </w:r>
          </w:p>
        </w:tc>
      </w:tr>
      <w:tr w:rsidR="00E46755" w:rsidRPr="002F25BF" w:rsidTr="00E46755">
        <w:trPr>
          <w:trHeight w:val="300"/>
        </w:trPr>
        <w:tc>
          <w:tcPr>
            <w:tcW w:w="723" w:type="dxa"/>
            <w:tcBorders>
              <w:top w:val="single" w:sz="4" w:space="0" w:color="auto"/>
              <w:left w:val="single" w:sz="4" w:space="0" w:color="auto"/>
              <w:bottom w:val="single" w:sz="4" w:space="0" w:color="auto"/>
              <w:right w:val="single" w:sz="4" w:space="0" w:color="auto"/>
            </w:tcBorders>
            <w:vAlign w:val="bottom"/>
          </w:tcPr>
          <w:p w:rsidR="00E46755" w:rsidRPr="002F25BF" w:rsidRDefault="00E46755" w:rsidP="00C949AE">
            <w:pPr>
              <w:pStyle w:val="lentel2"/>
              <w:rPr>
                <w:b/>
              </w:rPr>
            </w:pPr>
          </w:p>
        </w:tc>
        <w:tc>
          <w:tcPr>
            <w:tcW w:w="4912"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b/>
                <w:color w:val="auto"/>
              </w:rPr>
            </w:pPr>
            <w:r w:rsidRPr="00E46755">
              <w:rPr>
                <w:b/>
                <w:color w:val="auto"/>
              </w:rPr>
              <w:t>Viso:</w:t>
            </w:r>
          </w:p>
        </w:tc>
        <w:tc>
          <w:tcPr>
            <w:tcW w:w="1176" w:type="dxa"/>
            <w:tcBorders>
              <w:top w:val="single" w:sz="4" w:space="0" w:color="auto"/>
              <w:left w:val="single" w:sz="4" w:space="0" w:color="auto"/>
              <w:bottom w:val="single" w:sz="4" w:space="0" w:color="auto"/>
              <w:right w:val="single" w:sz="4" w:space="0" w:color="auto"/>
            </w:tcBorders>
            <w:noWrap/>
            <w:vAlign w:val="bottom"/>
          </w:tcPr>
          <w:p w:rsidR="00E46755" w:rsidRPr="00E46755" w:rsidRDefault="00E46755" w:rsidP="00C949AE">
            <w:pPr>
              <w:jc w:val="right"/>
              <w:rPr>
                <w:b/>
                <w:color w:val="000000"/>
                <w:sz w:val="22"/>
                <w:szCs w:val="22"/>
              </w:rPr>
            </w:pPr>
            <w:r w:rsidRPr="00E46755">
              <w:rPr>
                <w:b/>
                <w:color w:val="000000"/>
                <w:sz w:val="22"/>
                <w:szCs w:val="22"/>
              </w:rPr>
              <w:t xml:space="preserve">33.118,90    </w:t>
            </w:r>
          </w:p>
        </w:tc>
        <w:tc>
          <w:tcPr>
            <w:tcW w:w="1149"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jc w:val="right"/>
              <w:rPr>
                <w:b/>
                <w:color w:val="000000"/>
                <w:sz w:val="22"/>
                <w:szCs w:val="22"/>
              </w:rPr>
            </w:pPr>
            <w:r w:rsidRPr="00E46755">
              <w:rPr>
                <w:b/>
                <w:color w:val="000000"/>
                <w:sz w:val="22"/>
                <w:szCs w:val="22"/>
              </w:rPr>
              <w:t xml:space="preserve">29.123,90    </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
                <w:color w:val="000000"/>
                <w:sz w:val="22"/>
                <w:szCs w:val="22"/>
              </w:rPr>
            </w:pPr>
            <w:r w:rsidRPr="00E46755">
              <w:rPr>
                <w:b/>
                <w:color w:val="000000"/>
                <w:sz w:val="22"/>
                <w:szCs w:val="22"/>
              </w:rPr>
              <w:t xml:space="preserve">   3.995,00    </w:t>
            </w:r>
          </w:p>
        </w:tc>
      </w:tr>
    </w:tbl>
    <w:p w:rsidR="0077054F" w:rsidRPr="001E5FB4" w:rsidRDefault="001D2E13" w:rsidP="00405624">
      <w:pPr>
        <w:spacing w:after="120"/>
        <w:ind w:left="720"/>
        <w:rPr>
          <w:sz w:val="22"/>
          <w:szCs w:val="22"/>
        </w:rPr>
      </w:pPr>
      <w:r w:rsidRPr="001E5FB4">
        <w:rPr>
          <w:sz w:val="22"/>
          <w:szCs w:val="22"/>
        </w:rPr>
        <w:t xml:space="preserve">Lentelė Nr. </w:t>
      </w:r>
      <w:r w:rsidR="00703B11">
        <w:rPr>
          <w:sz w:val="22"/>
          <w:szCs w:val="22"/>
        </w:rPr>
        <w:t>6</w:t>
      </w:r>
      <w:r w:rsidRPr="001E5FB4">
        <w:rPr>
          <w:sz w:val="22"/>
          <w:szCs w:val="22"/>
        </w:rPr>
        <w:t xml:space="preserve">, šaltinis: Seimo Audito komiteto informacinė sistema, </w:t>
      </w:r>
      <w:r w:rsidR="00430974" w:rsidRPr="001E5FB4">
        <w:rPr>
          <w:sz w:val="22"/>
          <w:szCs w:val="22"/>
        </w:rPr>
        <w:t>201</w:t>
      </w:r>
      <w:r w:rsidR="00E46755" w:rsidRPr="001E5FB4">
        <w:rPr>
          <w:sz w:val="22"/>
          <w:szCs w:val="22"/>
        </w:rPr>
        <w:t>4</w:t>
      </w:r>
      <w:r w:rsidR="00430974" w:rsidRPr="001E5FB4">
        <w:rPr>
          <w:sz w:val="22"/>
          <w:szCs w:val="22"/>
        </w:rPr>
        <w:t>-0</w:t>
      </w:r>
      <w:r w:rsidR="004F179D" w:rsidRPr="001E5FB4">
        <w:rPr>
          <w:sz w:val="22"/>
          <w:szCs w:val="22"/>
        </w:rPr>
        <w:t>3</w:t>
      </w:r>
      <w:r w:rsidR="00430974" w:rsidRPr="001E5FB4">
        <w:rPr>
          <w:sz w:val="22"/>
          <w:szCs w:val="22"/>
        </w:rPr>
        <w:t>-0</w:t>
      </w:r>
      <w:r w:rsidR="00E46755" w:rsidRPr="001E5FB4">
        <w:rPr>
          <w:sz w:val="22"/>
          <w:szCs w:val="22"/>
        </w:rPr>
        <w:t>6</w:t>
      </w:r>
    </w:p>
    <w:p w:rsidR="00E46755" w:rsidRDefault="004C3C17" w:rsidP="00405624">
      <w:pPr>
        <w:spacing w:after="120"/>
        <w:ind w:left="720"/>
        <w:jc w:val="both"/>
      </w:pPr>
      <w:r>
        <w:br w:type="page"/>
      </w:r>
      <w:bookmarkStart w:id="0" w:name="_GoBack"/>
      <w:bookmarkEnd w:id="0"/>
      <w:r w:rsidR="00E46755">
        <w:lastRenderedPageBreak/>
        <w:t xml:space="preserve">Palyginimui, 2012 metais daugiausiai išlaidų reprezentacijai turėjo: </w:t>
      </w:r>
    </w:p>
    <w:tbl>
      <w:tblPr>
        <w:tblW w:w="9203" w:type="dxa"/>
        <w:tblInd w:w="651" w:type="dxa"/>
        <w:tblLook w:val="0000" w:firstRow="0" w:lastRow="0" w:firstColumn="0" w:lastColumn="0" w:noHBand="0" w:noVBand="0"/>
      </w:tblPr>
      <w:tblGrid>
        <w:gridCol w:w="729"/>
        <w:gridCol w:w="5037"/>
        <w:gridCol w:w="1096"/>
        <w:gridCol w:w="1125"/>
        <w:gridCol w:w="1216"/>
      </w:tblGrid>
      <w:tr w:rsidR="00ED79AC" w:rsidRPr="002F25BF" w:rsidTr="00AF61B3">
        <w:trPr>
          <w:trHeight w:val="300"/>
          <w:tblHeader/>
        </w:trPr>
        <w:tc>
          <w:tcPr>
            <w:tcW w:w="729" w:type="dxa"/>
            <w:vMerge w:val="restart"/>
            <w:tcBorders>
              <w:top w:val="single" w:sz="4" w:space="0" w:color="auto"/>
              <w:left w:val="single" w:sz="4" w:space="0" w:color="auto"/>
              <w:right w:val="single" w:sz="4" w:space="0" w:color="auto"/>
            </w:tcBorders>
            <w:vAlign w:val="center"/>
          </w:tcPr>
          <w:p w:rsidR="00ED79AC" w:rsidRPr="00C949AE" w:rsidRDefault="00ED79AC" w:rsidP="00C949AE">
            <w:pPr>
              <w:jc w:val="center"/>
              <w:rPr>
                <w:sz w:val="22"/>
                <w:szCs w:val="22"/>
              </w:rPr>
            </w:pPr>
            <w:r w:rsidRPr="00C949AE">
              <w:rPr>
                <w:sz w:val="22"/>
                <w:szCs w:val="22"/>
              </w:rPr>
              <w:t>Eil. Nr.</w:t>
            </w:r>
          </w:p>
        </w:tc>
        <w:tc>
          <w:tcPr>
            <w:tcW w:w="5037" w:type="dxa"/>
            <w:vMerge w:val="restart"/>
            <w:tcBorders>
              <w:top w:val="single" w:sz="4" w:space="0" w:color="auto"/>
              <w:left w:val="single" w:sz="4" w:space="0" w:color="auto"/>
              <w:right w:val="single" w:sz="4" w:space="0" w:color="auto"/>
            </w:tcBorders>
            <w:shd w:val="clear" w:color="auto" w:fill="auto"/>
            <w:vAlign w:val="center"/>
          </w:tcPr>
          <w:p w:rsidR="00ED79AC" w:rsidRPr="00C949AE" w:rsidRDefault="00ED79AC" w:rsidP="00C949AE">
            <w:pPr>
              <w:jc w:val="center"/>
              <w:rPr>
                <w:sz w:val="22"/>
                <w:szCs w:val="22"/>
              </w:rPr>
            </w:pPr>
            <w:r w:rsidRPr="00C949AE">
              <w:rPr>
                <w:sz w:val="22"/>
                <w:szCs w:val="22"/>
              </w:rPr>
              <w:t>Asignavimų valdytojas</w:t>
            </w:r>
          </w:p>
        </w:tc>
        <w:tc>
          <w:tcPr>
            <w:tcW w:w="1096" w:type="dxa"/>
            <w:vMerge w:val="restart"/>
            <w:tcBorders>
              <w:top w:val="single" w:sz="4" w:space="0" w:color="auto"/>
              <w:left w:val="nil"/>
              <w:right w:val="single" w:sz="4" w:space="0" w:color="auto"/>
            </w:tcBorders>
            <w:shd w:val="clear" w:color="auto" w:fill="auto"/>
            <w:noWrap/>
            <w:vAlign w:val="center"/>
          </w:tcPr>
          <w:p w:rsidR="00ED79AC" w:rsidRPr="00C949AE" w:rsidRDefault="00ED79AC" w:rsidP="00C949AE">
            <w:pPr>
              <w:jc w:val="center"/>
              <w:rPr>
                <w:sz w:val="22"/>
                <w:szCs w:val="22"/>
              </w:rPr>
            </w:pPr>
            <w:r w:rsidRPr="00C949AE">
              <w:rPr>
                <w:sz w:val="22"/>
                <w:szCs w:val="22"/>
              </w:rPr>
              <w:t>Išlaidos, tūkst. Lt</w:t>
            </w:r>
          </w:p>
        </w:tc>
        <w:tc>
          <w:tcPr>
            <w:tcW w:w="2341" w:type="dxa"/>
            <w:gridSpan w:val="2"/>
            <w:tcBorders>
              <w:top w:val="single" w:sz="4" w:space="0" w:color="auto"/>
              <w:left w:val="nil"/>
              <w:bottom w:val="single" w:sz="4" w:space="0" w:color="auto"/>
              <w:right w:val="single" w:sz="4" w:space="0" w:color="auto"/>
            </w:tcBorders>
            <w:vAlign w:val="center"/>
          </w:tcPr>
          <w:p w:rsidR="00ED79AC" w:rsidRPr="00C949AE" w:rsidRDefault="00ED79AC" w:rsidP="00C949AE">
            <w:pPr>
              <w:jc w:val="center"/>
              <w:rPr>
                <w:sz w:val="22"/>
                <w:szCs w:val="22"/>
              </w:rPr>
            </w:pPr>
            <w:r w:rsidRPr="00C949AE">
              <w:rPr>
                <w:sz w:val="22"/>
                <w:szCs w:val="22"/>
              </w:rPr>
              <w:t>Iš jų:</w:t>
            </w:r>
          </w:p>
        </w:tc>
      </w:tr>
      <w:tr w:rsidR="00ED79AC" w:rsidRPr="002F25BF" w:rsidTr="00AF61B3">
        <w:trPr>
          <w:trHeight w:val="300"/>
          <w:tblHeader/>
        </w:trPr>
        <w:tc>
          <w:tcPr>
            <w:tcW w:w="729" w:type="dxa"/>
            <w:vMerge/>
            <w:tcBorders>
              <w:left w:val="single" w:sz="4" w:space="0" w:color="auto"/>
              <w:bottom w:val="single" w:sz="4" w:space="0" w:color="auto"/>
              <w:right w:val="single" w:sz="4" w:space="0" w:color="auto"/>
            </w:tcBorders>
          </w:tcPr>
          <w:p w:rsidR="00ED79AC" w:rsidRPr="00C949AE" w:rsidRDefault="00ED79AC" w:rsidP="00C949AE">
            <w:pPr>
              <w:jc w:val="center"/>
              <w:rPr>
                <w:sz w:val="22"/>
                <w:szCs w:val="22"/>
              </w:rPr>
            </w:pPr>
          </w:p>
        </w:tc>
        <w:tc>
          <w:tcPr>
            <w:tcW w:w="5037" w:type="dxa"/>
            <w:vMerge/>
            <w:tcBorders>
              <w:left w:val="single" w:sz="4" w:space="0" w:color="auto"/>
              <w:bottom w:val="single" w:sz="4" w:space="0" w:color="auto"/>
              <w:right w:val="single" w:sz="4" w:space="0" w:color="auto"/>
            </w:tcBorders>
            <w:shd w:val="clear" w:color="auto" w:fill="auto"/>
            <w:vAlign w:val="center"/>
          </w:tcPr>
          <w:p w:rsidR="00ED79AC" w:rsidRPr="00C949AE" w:rsidRDefault="00ED79AC" w:rsidP="00C949AE">
            <w:pPr>
              <w:jc w:val="center"/>
              <w:rPr>
                <w:sz w:val="22"/>
                <w:szCs w:val="22"/>
              </w:rPr>
            </w:pPr>
          </w:p>
        </w:tc>
        <w:tc>
          <w:tcPr>
            <w:tcW w:w="1096" w:type="dxa"/>
            <w:vMerge/>
            <w:tcBorders>
              <w:left w:val="nil"/>
              <w:bottom w:val="single" w:sz="4" w:space="0" w:color="auto"/>
              <w:right w:val="single" w:sz="4" w:space="0" w:color="auto"/>
            </w:tcBorders>
            <w:shd w:val="clear" w:color="auto" w:fill="auto"/>
            <w:noWrap/>
            <w:vAlign w:val="center"/>
          </w:tcPr>
          <w:p w:rsidR="00ED79AC" w:rsidRPr="00C949AE" w:rsidRDefault="00ED79AC" w:rsidP="00C949AE">
            <w:pPr>
              <w:jc w:val="center"/>
              <w:rPr>
                <w:sz w:val="22"/>
                <w:szCs w:val="22"/>
              </w:rPr>
            </w:pPr>
          </w:p>
        </w:tc>
        <w:tc>
          <w:tcPr>
            <w:tcW w:w="1125" w:type="dxa"/>
            <w:tcBorders>
              <w:top w:val="single" w:sz="4" w:space="0" w:color="auto"/>
              <w:left w:val="nil"/>
              <w:bottom w:val="single" w:sz="4" w:space="0" w:color="auto"/>
              <w:right w:val="single" w:sz="4" w:space="0" w:color="auto"/>
            </w:tcBorders>
            <w:vAlign w:val="center"/>
          </w:tcPr>
          <w:p w:rsidR="00ED79AC" w:rsidRPr="00C949AE" w:rsidRDefault="00ED79AC" w:rsidP="00C949AE">
            <w:pPr>
              <w:jc w:val="center"/>
              <w:rPr>
                <w:sz w:val="22"/>
                <w:szCs w:val="22"/>
              </w:rPr>
            </w:pPr>
            <w:r w:rsidRPr="00C949AE">
              <w:rPr>
                <w:sz w:val="22"/>
                <w:szCs w:val="22"/>
              </w:rPr>
              <w:t>Be pavaldžių įstaigų, tūkst. Lt</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79AC" w:rsidRPr="00C949AE" w:rsidRDefault="00ED79AC" w:rsidP="00C949AE">
            <w:pPr>
              <w:jc w:val="center"/>
              <w:rPr>
                <w:sz w:val="22"/>
                <w:szCs w:val="22"/>
              </w:rPr>
            </w:pPr>
            <w:r w:rsidRPr="00C949AE">
              <w:rPr>
                <w:sz w:val="22"/>
                <w:szCs w:val="22"/>
              </w:rPr>
              <w:t>Tik pavaldžios įstaigos, tūkst. Lt</w:t>
            </w:r>
          </w:p>
        </w:tc>
      </w:tr>
      <w:tr w:rsidR="00ED79AC" w:rsidRPr="002F25BF" w:rsidTr="00AF61B3">
        <w:trPr>
          <w:trHeight w:val="300"/>
        </w:trPr>
        <w:tc>
          <w:tcPr>
            <w:tcW w:w="729"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1.</w:t>
            </w:r>
          </w:p>
        </w:tc>
        <w:tc>
          <w:tcPr>
            <w:tcW w:w="5037"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sz w:val="22"/>
                <w:szCs w:val="22"/>
              </w:rPr>
            </w:pPr>
            <w:r w:rsidRPr="00ED79AC">
              <w:rPr>
                <w:sz w:val="22"/>
                <w:szCs w:val="22"/>
              </w:rPr>
              <w:t>Lietuvos Respublikos užsienio reikalų ministerija</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4.326,00    </w:t>
            </w:r>
          </w:p>
        </w:tc>
        <w:tc>
          <w:tcPr>
            <w:tcW w:w="1125"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4.318,50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7,50    </w:t>
            </w:r>
          </w:p>
        </w:tc>
      </w:tr>
      <w:tr w:rsidR="00ED79AC" w:rsidRPr="002F25BF" w:rsidTr="00AF61B3">
        <w:trPr>
          <w:trHeight w:val="300"/>
        </w:trPr>
        <w:tc>
          <w:tcPr>
            <w:tcW w:w="729"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2.</w:t>
            </w:r>
          </w:p>
        </w:tc>
        <w:tc>
          <w:tcPr>
            <w:tcW w:w="5037"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sz w:val="22"/>
                <w:szCs w:val="22"/>
              </w:rPr>
            </w:pPr>
            <w:r w:rsidRPr="00ED79AC">
              <w:rPr>
                <w:sz w:val="22"/>
                <w:szCs w:val="22"/>
              </w:rPr>
              <w:t>Lietuvos Respublikos krašto apsaugos ministerija</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2.192,90    </w:t>
            </w:r>
          </w:p>
        </w:tc>
        <w:tc>
          <w:tcPr>
            <w:tcW w:w="1125"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302,20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1.890,70    </w:t>
            </w:r>
          </w:p>
        </w:tc>
      </w:tr>
      <w:tr w:rsidR="00ED79AC" w:rsidRPr="002F25BF" w:rsidTr="00AF61B3">
        <w:trPr>
          <w:trHeight w:val="300"/>
        </w:trPr>
        <w:tc>
          <w:tcPr>
            <w:tcW w:w="729"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3.</w:t>
            </w:r>
          </w:p>
        </w:tc>
        <w:tc>
          <w:tcPr>
            <w:tcW w:w="5037"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sz w:val="22"/>
                <w:szCs w:val="22"/>
              </w:rPr>
            </w:pPr>
            <w:r w:rsidRPr="00ED79AC">
              <w:rPr>
                <w:sz w:val="22"/>
                <w:szCs w:val="22"/>
              </w:rPr>
              <w:t>Lietuvos Respublikos Seimo kanceliarija</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1.102,50    </w:t>
            </w:r>
          </w:p>
        </w:tc>
        <w:tc>
          <w:tcPr>
            <w:tcW w:w="1125"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1.102,50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      </w:t>
            </w:r>
          </w:p>
        </w:tc>
      </w:tr>
      <w:tr w:rsidR="00ED79AC" w:rsidRPr="002F25BF" w:rsidTr="00AF61B3">
        <w:trPr>
          <w:trHeight w:val="300"/>
        </w:trPr>
        <w:tc>
          <w:tcPr>
            <w:tcW w:w="729"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4.</w:t>
            </w:r>
          </w:p>
        </w:tc>
        <w:tc>
          <w:tcPr>
            <w:tcW w:w="5037"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sz w:val="22"/>
                <w:szCs w:val="22"/>
              </w:rPr>
            </w:pPr>
            <w:r w:rsidRPr="00ED79AC">
              <w:rPr>
                <w:sz w:val="22"/>
                <w:szCs w:val="22"/>
              </w:rPr>
              <w:t>Policijos departamentas prie Lietuvos Respublikos vidaus reikalų ministerijos</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686,20    </w:t>
            </w:r>
          </w:p>
        </w:tc>
        <w:tc>
          <w:tcPr>
            <w:tcW w:w="1125"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107,90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578,30    </w:t>
            </w:r>
          </w:p>
        </w:tc>
      </w:tr>
      <w:tr w:rsidR="00ED79AC" w:rsidRPr="002F25BF" w:rsidTr="00AF61B3">
        <w:trPr>
          <w:trHeight w:val="300"/>
        </w:trPr>
        <w:tc>
          <w:tcPr>
            <w:tcW w:w="729"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5.</w:t>
            </w:r>
          </w:p>
        </w:tc>
        <w:tc>
          <w:tcPr>
            <w:tcW w:w="5037"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sz w:val="22"/>
                <w:szCs w:val="22"/>
              </w:rPr>
            </w:pPr>
            <w:r w:rsidRPr="00ED79AC">
              <w:rPr>
                <w:sz w:val="22"/>
                <w:szCs w:val="22"/>
              </w:rPr>
              <w:t>Lietuvos Respublikos vidaus reikalų ministerija</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571,10    </w:t>
            </w:r>
          </w:p>
        </w:tc>
        <w:tc>
          <w:tcPr>
            <w:tcW w:w="1125"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122,60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448,50    </w:t>
            </w:r>
          </w:p>
        </w:tc>
      </w:tr>
      <w:tr w:rsidR="00ED79AC" w:rsidRPr="002F25BF" w:rsidTr="00AF61B3">
        <w:trPr>
          <w:trHeight w:val="300"/>
        </w:trPr>
        <w:tc>
          <w:tcPr>
            <w:tcW w:w="729"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6.</w:t>
            </w:r>
          </w:p>
        </w:tc>
        <w:tc>
          <w:tcPr>
            <w:tcW w:w="5037"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sz w:val="22"/>
                <w:szCs w:val="22"/>
              </w:rPr>
            </w:pPr>
            <w:r w:rsidRPr="00ED79AC">
              <w:rPr>
                <w:sz w:val="22"/>
                <w:szCs w:val="22"/>
              </w:rPr>
              <w:t>Lietuvos Respublikos Vyriausioji rinkimų komisija</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330,40    </w:t>
            </w:r>
          </w:p>
        </w:tc>
        <w:tc>
          <w:tcPr>
            <w:tcW w:w="1125"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330,40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      </w:t>
            </w:r>
          </w:p>
        </w:tc>
      </w:tr>
      <w:tr w:rsidR="00ED79AC" w:rsidRPr="002F25BF" w:rsidTr="00AF61B3">
        <w:trPr>
          <w:trHeight w:val="300"/>
        </w:trPr>
        <w:tc>
          <w:tcPr>
            <w:tcW w:w="729"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7.</w:t>
            </w:r>
          </w:p>
        </w:tc>
        <w:tc>
          <w:tcPr>
            <w:tcW w:w="5037"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sz w:val="22"/>
                <w:szCs w:val="22"/>
              </w:rPr>
            </w:pPr>
            <w:r w:rsidRPr="00ED79AC">
              <w:rPr>
                <w:sz w:val="22"/>
                <w:szCs w:val="22"/>
              </w:rPr>
              <w:t>Lietuvos Respublikos Ministro Pirmininko tarnyba</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318,20    </w:t>
            </w:r>
          </w:p>
        </w:tc>
        <w:tc>
          <w:tcPr>
            <w:tcW w:w="1125"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318,20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      </w:t>
            </w:r>
          </w:p>
        </w:tc>
      </w:tr>
      <w:tr w:rsidR="00ED79AC" w:rsidRPr="002F25BF" w:rsidTr="00AF61B3">
        <w:trPr>
          <w:trHeight w:val="300"/>
        </w:trPr>
        <w:tc>
          <w:tcPr>
            <w:tcW w:w="729"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8.</w:t>
            </w:r>
          </w:p>
        </w:tc>
        <w:tc>
          <w:tcPr>
            <w:tcW w:w="5037"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sz w:val="22"/>
                <w:szCs w:val="22"/>
              </w:rPr>
            </w:pPr>
            <w:r w:rsidRPr="00ED79AC">
              <w:rPr>
                <w:sz w:val="22"/>
                <w:szCs w:val="22"/>
              </w:rPr>
              <w:t>Lietuvos Respublikos kultūros ministerija</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310,70    </w:t>
            </w:r>
          </w:p>
        </w:tc>
        <w:tc>
          <w:tcPr>
            <w:tcW w:w="1125"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188,80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121,90    </w:t>
            </w:r>
          </w:p>
        </w:tc>
      </w:tr>
      <w:tr w:rsidR="00ED79AC" w:rsidRPr="002F25BF" w:rsidTr="00AF61B3">
        <w:trPr>
          <w:trHeight w:val="300"/>
        </w:trPr>
        <w:tc>
          <w:tcPr>
            <w:tcW w:w="729"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9.</w:t>
            </w:r>
          </w:p>
        </w:tc>
        <w:tc>
          <w:tcPr>
            <w:tcW w:w="5037"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sz w:val="22"/>
                <w:szCs w:val="22"/>
              </w:rPr>
            </w:pPr>
            <w:r w:rsidRPr="00ED79AC">
              <w:rPr>
                <w:sz w:val="22"/>
                <w:szCs w:val="22"/>
              </w:rPr>
              <w:t>Lietuvos Respublikos žemės ūkio ministerija</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306,20    </w:t>
            </w:r>
          </w:p>
        </w:tc>
        <w:tc>
          <w:tcPr>
            <w:tcW w:w="1125"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177,80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128,40    </w:t>
            </w:r>
          </w:p>
        </w:tc>
      </w:tr>
      <w:tr w:rsidR="00ED79AC" w:rsidRPr="002F25BF" w:rsidTr="00AF61B3">
        <w:trPr>
          <w:trHeight w:val="300"/>
        </w:trPr>
        <w:tc>
          <w:tcPr>
            <w:tcW w:w="729"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10.</w:t>
            </w:r>
          </w:p>
        </w:tc>
        <w:tc>
          <w:tcPr>
            <w:tcW w:w="5037"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jc w:val="left"/>
              <w:rPr>
                <w:sz w:val="22"/>
                <w:szCs w:val="22"/>
              </w:rPr>
            </w:pPr>
            <w:r w:rsidRPr="00ED79AC">
              <w:rPr>
                <w:sz w:val="22"/>
                <w:szCs w:val="22"/>
              </w:rPr>
              <w:t>Lietuvos Respublikos ūkio ministerija</w:t>
            </w:r>
          </w:p>
        </w:tc>
        <w:tc>
          <w:tcPr>
            <w:tcW w:w="1096" w:type="dxa"/>
            <w:tcBorders>
              <w:top w:val="single" w:sz="4" w:space="0" w:color="auto"/>
              <w:left w:val="single" w:sz="4" w:space="0" w:color="auto"/>
              <w:bottom w:val="single" w:sz="4" w:space="0" w:color="auto"/>
              <w:right w:val="single" w:sz="4" w:space="0" w:color="auto"/>
            </w:tcBorders>
            <w:noWrap/>
            <w:vAlign w:val="bottom"/>
          </w:tcPr>
          <w:p w:rsidR="00ED79AC" w:rsidRPr="00ED79AC" w:rsidRDefault="00ED79AC" w:rsidP="00C949AE">
            <w:pPr>
              <w:pStyle w:val="lentel2"/>
              <w:rPr>
                <w:sz w:val="22"/>
                <w:szCs w:val="22"/>
              </w:rPr>
            </w:pPr>
            <w:r w:rsidRPr="00ED79AC">
              <w:rPr>
                <w:sz w:val="22"/>
                <w:szCs w:val="22"/>
              </w:rPr>
              <w:t xml:space="preserve">    302,20    </w:t>
            </w:r>
          </w:p>
        </w:tc>
        <w:tc>
          <w:tcPr>
            <w:tcW w:w="1125"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267,00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35,20    </w:t>
            </w:r>
          </w:p>
        </w:tc>
      </w:tr>
      <w:tr w:rsidR="00ED79AC" w:rsidRPr="002F25BF" w:rsidTr="00AF61B3">
        <w:trPr>
          <w:trHeight w:val="300"/>
        </w:trPr>
        <w:tc>
          <w:tcPr>
            <w:tcW w:w="729"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b/>
                <w:sz w:val="22"/>
                <w:szCs w:val="22"/>
              </w:rPr>
            </w:pPr>
          </w:p>
        </w:tc>
        <w:tc>
          <w:tcPr>
            <w:tcW w:w="5037"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color w:val="auto"/>
                <w:sz w:val="22"/>
                <w:szCs w:val="22"/>
              </w:rPr>
            </w:pPr>
            <w:r w:rsidRPr="00ED79AC">
              <w:rPr>
                <w:b/>
                <w:color w:val="auto"/>
                <w:sz w:val="22"/>
                <w:szCs w:val="22"/>
              </w:rPr>
              <w:t>Viso</w:t>
            </w:r>
            <w:r w:rsidRPr="00ED79AC">
              <w:rPr>
                <w:color w:val="auto"/>
                <w:sz w:val="22"/>
                <w:szCs w:val="22"/>
              </w:rPr>
              <w:t>:</w:t>
            </w:r>
          </w:p>
        </w:tc>
        <w:tc>
          <w:tcPr>
            <w:tcW w:w="1096" w:type="dxa"/>
            <w:tcBorders>
              <w:top w:val="single" w:sz="4" w:space="0" w:color="auto"/>
              <w:left w:val="single" w:sz="4" w:space="0" w:color="auto"/>
              <w:bottom w:val="single" w:sz="4" w:space="0" w:color="auto"/>
              <w:right w:val="single" w:sz="4" w:space="0" w:color="auto"/>
            </w:tcBorders>
            <w:noWrap/>
            <w:vAlign w:val="bottom"/>
          </w:tcPr>
          <w:p w:rsidR="00ED79AC" w:rsidRPr="00ED79AC" w:rsidRDefault="00ED79AC" w:rsidP="00C949AE">
            <w:pPr>
              <w:pStyle w:val="lentel2"/>
              <w:rPr>
                <w:b/>
                <w:sz w:val="22"/>
                <w:szCs w:val="22"/>
              </w:rPr>
            </w:pPr>
            <w:r w:rsidRPr="00ED79AC">
              <w:rPr>
                <w:b/>
                <w:sz w:val="22"/>
                <w:szCs w:val="22"/>
              </w:rPr>
              <w:t xml:space="preserve">10.446,40    </w:t>
            </w:r>
          </w:p>
        </w:tc>
        <w:tc>
          <w:tcPr>
            <w:tcW w:w="1125"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b/>
                <w:sz w:val="22"/>
                <w:szCs w:val="22"/>
              </w:rPr>
            </w:pPr>
            <w:r w:rsidRPr="00ED79AC">
              <w:rPr>
                <w:b/>
                <w:sz w:val="22"/>
                <w:szCs w:val="22"/>
              </w:rPr>
              <w:t xml:space="preserve">  7.235,90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b/>
                <w:sz w:val="22"/>
                <w:szCs w:val="22"/>
              </w:rPr>
            </w:pPr>
            <w:r w:rsidRPr="00ED79AC">
              <w:rPr>
                <w:b/>
                <w:sz w:val="22"/>
                <w:szCs w:val="22"/>
              </w:rPr>
              <w:t xml:space="preserve"> 3.210,50    </w:t>
            </w:r>
          </w:p>
        </w:tc>
      </w:tr>
    </w:tbl>
    <w:p w:rsidR="00E46755" w:rsidRPr="002F25BF" w:rsidRDefault="00AF61B3" w:rsidP="00405624">
      <w:pPr>
        <w:spacing w:after="120"/>
        <w:ind w:left="720"/>
        <w:jc w:val="both"/>
      </w:pPr>
      <w:r w:rsidRPr="001E5FB4">
        <w:rPr>
          <w:sz w:val="22"/>
          <w:szCs w:val="22"/>
        </w:rPr>
        <w:t xml:space="preserve">Lentelė Nr. </w:t>
      </w:r>
      <w:r w:rsidR="00703B11">
        <w:rPr>
          <w:sz w:val="22"/>
          <w:szCs w:val="22"/>
        </w:rPr>
        <w:t>7</w:t>
      </w:r>
      <w:r w:rsidRPr="001E5FB4">
        <w:rPr>
          <w:sz w:val="22"/>
          <w:szCs w:val="22"/>
        </w:rPr>
        <w:t>, šaltinis: Seimo Audito komiteto informacinė sistema, 201</w:t>
      </w:r>
      <w:r w:rsidR="009A4765">
        <w:rPr>
          <w:sz w:val="22"/>
          <w:szCs w:val="22"/>
        </w:rPr>
        <w:t>3</w:t>
      </w:r>
      <w:r w:rsidRPr="001E5FB4">
        <w:rPr>
          <w:sz w:val="22"/>
          <w:szCs w:val="22"/>
        </w:rPr>
        <w:t>-03-0</w:t>
      </w:r>
      <w:r w:rsidR="009A4765">
        <w:rPr>
          <w:sz w:val="22"/>
          <w:szCs w:val="22"/>
        </w:rPr>
        <w:t>4</w:t>
      </w:r>
    </w:p>
    <w:p w:rsidR="0077054F" w:rsidRPr="001E5FB4" w:rsidRDefault="00C43F09" w:rsidP="00E37EEB">
      <w:pPr>
        <w:numPr>
          <w:ilvl w:val="0"/>
          <w:numId w:val="8"/>
        </w:numPr>
        <w:spacing w:after="240"/>
        <w:jc w:val="both"/>
      </w:pPr>
      <w:r w:rsidRPr="001E5FB4">
        <w:t>201</w:t>
      </w:r>
      <w:r w:rsidR="00E46755" w:rsidRPr="001E5FB4">
        <w:t>3</w:t>
      </w:r>
      <w:r w:rsidRPr="001E5FB4">
        <w:t xml:space="preserve"> met</w:t>
      </w:r>
      <w:r w:rsidR="004F179D" w:rsidRPr="001E5FB4">
        <w:t>ais</w:t>
      </w:r>
      <w:r w:rsidR="004B575C" w:rsidRPr="001E5FB4">
        <w:t xml:space="preserve"> </w:t>
      </w:r>
      <w:r w:rsidR="0077054F" w:rsidRPr="001E5FB4">
        <w:t xml:space="preserve">išlaidų reprezentacijai neturėjo </w:t>
      </w:r>
      <w:r w:rsidR="001E5FB4" w:rsidRPr="001E5FB4">
        <w:t>67</w:t>
      </w:r>
      <w:r w:rsidR="0077054F" w:rsidRPr="001E5FB4">
        <w:t xml:space="preserve"> institucij</w:t>
      </w:r>
      <w:r w:rsidR="001E5FB4" w:rsidRPr="001E5FB4">
        <w:t>os</w:t>
      </w:r>
      <w:r w:rsidR="0077054F" w:rsidRPr="001E5FB4">
        <w:t>, kurių vadovai yra asignavimų valdytojai.</w:t>
      </w:r>
    </w:p>
    <w:p w:rsidR="003D5D81" w:rsidRPr="00E37EEB" w:rsidRDefault="00A61E66" w:rsidP="00405624">
      <w:pPr>
        <w:spacing w:after="120"/>
        <w:jc w:val="center"/>
        <w:rPr>
          <w:b/>
        </w:rPr>
      </w:pPr>
      <w:r w:rsidRPr="00E37EEB">
        <w:rPr>
          <w:b/>
        </w:rPr>
        <w:t>4</w:t>
      </w:r>
      <w:r w:rsidR="003D5D81" w:rsidRPr="00E37EEB">
        <w:rPr>
          <w:b/>
        </w:rPr>
        <w:t>. IŠLAIDOS TRANSPORTUI</w:t>
      </w:r>
    </w:p>
    <w:p w:rsidR="009F69AB" w:rsidRPr="002F25BF" w:rsidRDefault="00CD3223" w:rsidP="009A4765">
      <w:pPr>
        <w:numPr>
          <w:ilvl w:val="0"/>
          <w:numId w:val="8"/>
        </w:numPr>
        <w:spacing w:after="120"/>
        <w:jc w:val="both"/>
      </w:pPr>
      <w:r w:rsidRPr="002F25BF">
        <w:t>Išlaidų transportui 201</w:t>
      </w:r>
      <w:r w:rsidR="00C8684D">
        <w:t>3</w:t>
      </w:r>
      <w:r w:rsidRPr="002F25BF">
        <w:t xml:space="preserve"> m. planavimas ir faktini</w:t>
      </w:r>
      <w:r w:rsidR="00C8684D">
        <w:t>s panaudojimas lyginant su 2010–</w:t>
      </w:r>
      <w:r w:rsidRPr="002F25BF">
        <w:t>201</w:t>
      </w:r>
      <w:r w:rsidR="00C8684D">
        <w:t>2</w:t>
      </w:r>
      <w:r w:rsidRPr="002F25BF">
        <w:t xml:space="preserve"> metais pavaizduotas diagramoje</w:t>
      </w:r>
      <w:r w:rsidR="009F69AB" w:rsidRPr="002F25BF">
        <w:t>:</w:t>
      </w:r>
    </w:p>
    <w:p w:rsidR="009F69AB" w:rsidRPr="002F25BF" w:rsidRDefault="004C3C17" w:rsidP="00405624">
      <w:pPr>
        <w:spacing w:after="120"/>
        <w:ind w:left="720"/>
        <w:jc w:val="both"/>
        <w:rPr>
          <w:noProof/>
          <w:lang w:eastAsia="lt-LT"/>
        </w:rPr>
      </w:pPr>
      <w:r>
        <w:rPr>
          <w:noProof/>
          <w:lang w:eastAsia="lt-LT"/>
        </w:rPr>
        <w:pict>
          <v:shape id="_x0000_i1029" type="#_x0000_t75" style="width:378.8pt;height:211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">
            <v:imagedata r:id="rId13" o:title=""/>
            <o:lock v:ext="edit" aspectratio="f"/>
          </v:shape>
        </w:pict>
      </w:r>
    </w:p>
    <w:p w:rsidR="00FD6B40" w:rsidRPr="00C8684D" w:rsidRDefault="00FD6B40" w:rsidP="00405624">
      <w:pPr>
        <w:spacing w:after="120"/>
        <w:ind w:left="720"/>
        <w:jc w:val="both"/>
        <w:rPr>
          <w:sz w:val="22"/>
          <w:szCs w:val="22"/>
        </w:rPr>
      </w:pPr>
      <w:r w:rsidRPr="00C8684D">
        <w:rPr>
          <w:sz w:val="22"/>
          <w:szCs w:val="22"/>
        </w:rPr>
        <w:t xml:space="preserve">Diagrama Nr. </w:t>
      </w:r>
      <w:r w:rsidR="009A4765">
        <w:rPr>
          <w:sz w:val="22"/>
          <w:szCs w:val="22"/>
        </w:rPr>
        <w:t>5</w:t>
      </w:r>
      <w:r w:rsidRPr="00C8684D">
        <w:rPr>
          <w:sz w:val="22"/>
          <w:szCs w:val="22"/>
        </w:rPr>
        <w:t xml:space="preserve">, šaltinis: </w:t>
      </w:r>
      <w:r w:rsidR="009A4765" w:rsidRPr="00405624">
        <w:rPr>
          <w:sz w:val="22"/>
          <w:szCs w:val="22"/>
        </w:rPr>
        <w:t>Seimo Audito komitetas</w:t>
      </w:r>
    </w:p>
    <w:p w:rsidR="00856E2D" w:rsidRPr="002F25BF" w:rsidRDefault="00856E2D" w:rsidP="009A4765">
      <w:pPr>
        <w:numPr>
          <w:ilvl w:val="0"/>
          <w:numId w:val="8"/>
        </w:numPr>
        <w:spacing w:after="120"/>
        <w:jc w:val="both"/>
      </w:pPr>
      <w:r w:rsidRPr="002F25BF">
        <w:t>201</w:t>
      </w:r>
      <w:r w:rsidR="00C8684D">
        <w:t>3</w:t>
      </w:r>
      <w:r w:rsidRPr="002F25BF">
        <w:t xml:space="preserve"> metų eigoje tikslinant planą, asignavimų valdytojai jį </w:t>
      </w:r>
      <w:r w:rsidR="0015662B" w:rsidRPr="002F25BF">
        <w:t>padidino</w:t>
      </w:r>
      <w:r w:rsidRPr="002F25BF">
        <w:t xml:space="preserve"> </w:t>
      </w:r>
      <w:r w:rsidR="00C8684D">
        <w:t>21,3</w:t>
      </w:r>
      <w:r w:rsidRPr="002F25BF">
        <w:t xml:space="preserve"> </w:t>
      </w:r>
      <w:r w:rsidR="0015662B" w:rsidRPr="002F25BF">
        <w:t>mln</w:t>
      </w:r>
      <w:r w:rsidRPr="002F25BF">
        <w:t>. Lt ir numatė per 201</w:t>
      </w:r>
      <w:r w:rsidR="00C8684D">
        <w:t>3</w:t>
      </w:r>
      <w:r w:rsidRPr="002F25BF">
        <w:t xml:space="preserve"> metus išleisti </w:t>
      </w:r>
      <w:r w:rsidR="00C8684D">
        <w:t>120,9</w:t>
      </w:r>
      <w:r w:rsidRPr="002F25BF">
        <w:t xml:space="preserve"> mln. Lt, t.y </w:t>
      </w:r>
      <w:r w:rsidR="00C83E7C" w:rsidRPr="002F25BF">
        <w:t>10,</w:t>
      </w:r>
      <w:r w:rsidR="00C8684D">
        <w:t>6</w:t>
      </w:r>
      <w:r w:rsidRPr="002F25BF">
        <w:t xml:space="preserve"> mln. Lt</w:t>
      </w:r>
      <w:r w:rsidR="000A62B1" w:rsidRPr="002F25BF">
        <w:t xml:space="preserve"> (</w:t>
      </w:r>
      <w:r w:rsidR="00C83E7C" w:rsidRPr="002F25BF">
        <w:t>8,</w:t>
      </w:r>
      <w:r w:rsidR="00C8684D">
        <w:t>8</w:t>
      </w:r>
      <w:r w:rsidR="000A62B1" w:rsidRPr="002F25BF">
        <w:t xml:space="preserve"> proc.)</w:t>
      </w:r>
      <w:r w:rsidRPr="002F25BF">
        <w:t xml:space="preserve"> </w:t>
      </w:r>
      <w:r w:rsidR="00C8684D">
        <w:t>daugiau</w:t>
      </w:r>
      <w:r w:rsidRPr="002F25BF">
        <w:t xml:space="preserve"> nei faktiškai išleista 201</w:t>
      </w:r>
      <w:r w:rsidR="00C8684D">
        <w:t>2</w:t>
      </w:r>
      <w:r w:rsidRPr="002F25BF">
        <w:t xml:space="preserve"> metais.</w:t>
      </w:r>
    </w:p>
    <w:p w:rsidR="00821EA2" w:rsidRPr="002F25BF" w:rsidRDefault="00821EA2" w:rsidP="009A4765">
      <w:pPr>
        <w:numPr>
          <w:ilvl w:val="0"/>
          <w:numId w:val="8"/>
        </w:numPr>
        <w:spacing w:after="120"/>
        <w:jc w:val="both"/>
      </w:pPr>
      <w:r w:rsidRPr="002F25BF">
        <w:t>Išlaidų transportui pasiskirstymas pagal ketvirčius pavaizduotas diagramoje:</w:t>
      </w:r>
    </w:p>
    <w:p w:rsidR="00821EA2" w:rsidRPr="002F25BF" w:rsidRDefault="004C3C17" w:rsidP="00405624">
      <w:pPr>
        <w:spacing w:after="120"/>
        <w:ind w:left="720"/>
        <w:jc w:val="both"/>
        <w:rPr>
          <w:noProof/>
          <w:lang w:eastAsia="lt-LT"/>
        </w:rPr>
      </w:pPr>
      <w:r>
        <w:rPr>
          <w:noProof/>
          <w:lang w:eastAsia="lt-LT"/>
        </w:rPr>
        <w:lastRenderedPageBreak/>
        <w:pict>
          <v:shape id="_x0000_i1030" type="#_x0000_t75" style="width:398.2pt;height:227.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">
            <v:imagedata r:id="rId14" o:title=""/>
            <o:lock v:ext="edit" aspectratio="f"/>
          </v:shape>
        </w:pict>
      </w:r>
    </w:p>
    <w:p w:rsidR="00821EA2" w:rsidRPr="00AF61B3" w:rsidRDefault="00821EA2" w:rsidP="00405624">
      <w:pPr>
        <w:spacing w:after="120"/>
        <w:ind w:left="720"/>
        <w:jc w:val="both"/>
        <w:rPr>
          <w:sz w:val="22"/>
          <w:szCs w:val="22"/>
        </w:rPr>
      </w:pPr>
      <w:r w:rsidRPr="00AF61B3">
        <w:rPr>
          <w:sz w:val="22"/>
          <w:szCs w:val="22"/>
        </w:rPr>
        <w:t xml:space="preserve">Diagrama Nr. </w:t>
      </w:r>
      <w:r w:rsidR="00FB2BE8">
        <w:rPr>
          <w:sz w:val="22"/>
          <w:szCs w:val="22"/>
        </w:rPr>
        <w:t>6</w:t>
      </w:r>
      <w:r w:rsidRPr="00AF61B3">
        <w:rPr>
          <w:sz w:val="22"/>
          <w:szCs w:val="22"/>
        </w:rPr>
        <w:t>, šaltinis: Seimo Audito komitetas</w:t>
      </w:r>
    </w:p>
    <w:p w:rsidR="00821EA2" w:rsidRPr="002F25BF" w:rsidRDefault="00E64EED" w:rsidP="00405624">
      <w:pPr>
        <w:spacing w:after="120"/>
        <w:ind w:left="720"/>
        <w:jc w:val="both"/>
      </w:pPr>
      <w:r w:rsidRPr="002F25BF">
        <w:t xml:space="preserve">Iš diagramos matoma, kad ankstesniais analizuotais metais (2010 m. ir 2011 m.) išlaidos transportui metų eigoje pasiskirstydavo netolygiai – daugiausiai išlaidų būdavo ketvirtame ketvirtyje. </w:t>
      </w:r>
      <w:r w:rsidR="00C8684D">
        <w:t>Tuo tarpu 2012 ir 2013 metais išlaidos transportui yra tolygesnės, tačiau vis dėlto IV ketvirtyje išlaidų buvo daugiau nei kitais ketvirčiais.</w:t>
      </w:r>
    </w:p>
    <w:p w:rsidR="00E64EED" w:rsidRPr="002F25BF" w:rsidRDefault="00C8684D" w:rsidP="009A4765">
      <w:pPr>
        <w:numPr>
          <w:ilvl w:val="0"/>
          <w:numId w:val="8"/>
        </w:numPr>
        <w:spacing w:after="120"/>
        <w:jc w:val="both"/>
      </w:pPr>
      <w:r>
        <w:rPr>
          <w:noProof/>
          <w:lang w:eastAsia="lt-LT"/>
        </w:rPr>
        <w:t>Išlaidų procentinis pasiskirstymas per ketvirčius 2013 metais</w:t>
      </w:r>
      <w:r w:rsidR="00E64EED" w:rsidRPr="002F25BF">
        <w:t>:</w:t>
      </w:r>
    </w:p>
    <w:p w:rsidR="00976E55" w:rsidRPr="002F25BF" w:rsidRDefault="004C3C17" w:rsidP="00405624">
      <w:pPr>
        <w:spacing w:after="120"/>
        <w:ind w:left="720"/>
        <w:jc w:val="both"/>
        <w:rPr>
          <w:noProof/>
          <w:lang w:eastAsia="lt-LT"/>
        </w:rPr>
      </w:pPr>
      <w:r>
        <w:rPr>
          <w:noProof/>
          <w:lang w:eastAsia="lt-LT"/>
        </w:rPr>
        <w:pict>
          <v:shape id="_x0000_i1031" type="#_x0000_t75" style="width:359.35pt;height:220.4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">
            <v:imagedata r:id="rId15" o:title=""/>
            <o:lock v:ext="edit" aspectratio="f"/>
          </v:shape>
        </w:pict>
      </w:r>
    </w:p>
    <w:p w:rsidR="00976E55" w:rsidRPr="00C8684D" w:rsidRDefault="00976E55" w:rsidP="00405624">
      <w:pPr>
        <w:spacing w:after="120"/>
        <w:ind w:left="720"/>
        <w:jc w:val="both"/>
        <w:rPr>
          <w:sz w:val="22"/>
          <w:szCs w:val="22"/>
        </w:rPr>
      </w:pPr>
      <w:r w:rsidRPr="00C8684D">
        <w:rPr>
          <w:sz w:val="22"/>
          <w:szCs w:val="22"/>
        </w:rPr>
        <w:t xml:space="preserve">Diagrama Nr. </w:t>
      </w:r>
      <w:r w:rsidR="00FB2BE8">
        <w:rPr>
          <w:sz w:val="22"/>
          <w:szCs w:val="22"/>
        </w:rPr>
        <w:t>7</w:t>
      </w:r>
      <w:r w:rsidRPr="00C8684D">
        <w:rPr>
          <w:sz w:val="22"/>
          <w:szCs w:val="22"/>
        </w:rPr>
        <w:t>, šaltinis: Seimo Audito komitetas</w:t>
      </w:r>
    </w:p>
    <w:p w:rsidR="00E46755" w:rsidRDefault="00E46755" w:rsidP="00405624">
      <w:pPr>
        <w:spacing w:after="120"/>
        <w:ind w:left="720"/>
        <w:jc w:val="both"/>
      </w:pPr>
      <w:r>
        <w:t>Palyginimui, atitinkama 2012 metų diagrama:</w:t>
      </w:r>
    </w:p>
    <w:p w:rsidR="00E46755" w:rsidRPr="002F25BF" w:rsidRDefault="004C3C17" w:rsidP="00405624">
      <w:pPr>
        <w:spacing w:after="120"/>
        <w:ind w:left="720"/>
        <w:jc w:val="both"/>
      </w:pPr>
      <w:r>
        <w:rPr>
          <w:noProof/>
          <w:lang w:eastAsia="lt-LT"/>
        </w:rPr>
        <w:lastRenderedPageBreak/>
        <w:pict>
          <v:shape id="_x0000_i1032" type="#_x0000_t75" style="width:359.35pt;height:220.4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">
            <v:imagedata r:id="rId16" o:title=""/>
            <o:lock v:ext="edit" aspectratio="f"/>
          </v:shape>
        </w:pict>
      </w:r>
    </w:p>
    <w:p w:rsidR="00976E55" w:rsidRPr="00C8684D" w:rsidRDefault="00ED79AC" w:rsidP="00C8684D">
      <w:pPr>
        <w:spacing w:after="120"/>
        <w:ind w:left="720"/>
        <w:jc w:val="both"/>
        <w:rPr>
          <w:sz w:val="22"/>
          <w:szCs w:val="22"/>
        </w:rPr>
      </w:pPr>
      <w:r w:rsidRPr="00C8684D">
        <w:rPr>
          <w:sz w:val="22"/>
          <w:szCs w:val="22"/>
        </w:rPr>
        <w:t xml:space="preserve">Diagrama Nr. </w:t>
      </w:r>
      <w:r w:rsidR="00FB2BE8">
        <w:rPr>
          <w:sz w:val="22"/>
          <w:szCs w:val="22"/>
        </w:rPr>
        <w:t>8</w:t>
      </w:r>
      <w:r w:rsidRPr="00C8684D">
        <w:rPr>
          <w:sz w:val="22"/>
          <w:szCs w:val="22"/>
        </w:rPr>
        <w:t>, šaltinis: Seimo Audito komitetas</w:t>
      </w:r>
    </w:p>
    <w:p w:rsidR="00856E2D" w:rsidRPr="002F25BF" w:rsidRDefault="00821EA2" w:rsidP="009A4765">
      <w:pPr>
        <w:numPr>
          <w:ilvl w:val="0"/>
          <w:numId w:val="8"/>
        </w:numPr>
        <w:spacing w:after="120"/>
        <w:jc w:val="both"/>
      </w:pPr>
      <w:r w:rsidRPr="002F25BF">
        <w:t>201</w:t>
      </w:r>
      <w:r w:rsidR="00C8684D">
        <w:t>3</w:t>
      </w:r>
      <w:r w:rsidRPr="002F25BF">
        <w:t xml:space="preserve"> m. </w:t>
      </w:r>
      <w:r w:rsidR="0015662B" w:rsidRPr="002F25BF">
        <w:t>transportui</w:t>
      </w:r>
      <w:r w:rsidR="00856E2D" w:rsidRPr="002F25BF">
        <w:t xml:space="preserve"> planuota išleisti </w:t>
      </w:r>
      <w:r w:rsidR="00C8684D">
        <w:t>120,9</w:t>
      </w:r>
      <w:r w:rsidR="004074FC" w:rsidRPr="002F25BF">
        <w:t xml:space="preserve"> </w:t>
      </w:r>
      <w:r w:rsidR="00856E2D" w:rsidRPr="002F25BF">
        <w:t xml:space="preserve">mln. Lt, faktiškai panaudota </w:t>
      </w:r>
      <w:r w:rsidR="00C8684D">
        <w:t>117,7</w:t>
      </w:r>
      <w:r w:rsidR="00856E2D" w:rsidRPr="002F25BF">
        <w:t xml:space="preserve"> mln. Lt, t.y. </w:t>
      </w:r>
      <w:r w:rsidR="00AE6765" w:rsidRPr="002F25BF">
        <w:t>9</w:t>
      </w:r>
      <w:r w:rsidR="00C8684D">
        <w:t>7,4</w:t>
      </w:r>
      <w:r w:rsidR="00856E2D" w:rsidRPr="002F25BF">
        <w:rPr>
          <w:color w:val="FF0000"/>
        </w:rPr>
        <w:t xml:space="preserve"> </w:t>
      </w:r>
      <w:r w:rsidR="00856E2D" w:rsidRPr="002F25BF">
        <w:t xml:space="preserve">proc. suplanuotų lėšų. </w:t>
      </w:r>
    </w:p>
    <w:p w:rsidR="00856E2D" w:rsidRPr="002F25BF" w:rsidRDefault="003B3431" w:rsidP="009A4765">
      <w:pPr>
        <w:numPr>
          <w:ilvl w:val="0"/>
          <w:numId w:val="8"/>
        </w:numPr>
        <w:spacing w:after="120"/>
        <w:jc w:val="both"/>
      </w:pPr>
      <w:r w:rsidRPr="002F25BF">
        <w:t>Išlaidų transportui p</w:t>
      </w:r>
      <w:r w:rsidR="00C8684D">
        <w:t>alyginimas su atitinkamais 2010–</w:t>
      </w:r>
      <w:r w:rsidRPr="002F25BF">
        <w:t>201</w:t>
      </w:r>
      <w:r w:rsidR="00C8684D">
        <w:t>2</w:t>
      </w:r>
      <w:r w:rsidRPr="002F25BF">
        <w:t xml:space="preserve"> m. laikotarpiais</w:t>
      </w:r>
      <w:r w:rsidR="00856E2D" w:rsidRPr="002F25BF">
        <w:t xml:space="preserve">: </w:t>
      </w:r>
    </w:p>
    <w:tbl>
      <w:tblPr>
        <w:tblpPr w:leftFromText="180" w:rightFromText="180" w:vertAnchor="text" w:horzAnchor="margin" w:tblpXSpec="center" w:tblpY="171"/>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93"/>
        <w:gridCol w:w="1134"/>
        <w:gridCol w:w="743"/>
        <w:gridCol w:w="816"/>
        <w:gridCol w:w="1134"/>
        <w:gridCol w:w="709"/>
        <w:gridCol w:w="850"/>
        <w:gridCol w:w="1134"/>
        <w:gridCol w:w="709"/>
        <w:gridCol w:w="850"/>
      </w:tblGrid>
      <w:tr w:rsidR="00E46755" w:rsidRPr="0019166F" w:rsidTr="00D2645B">
        <w:tc>
          <w:tcPr>
            <w:tcW w:w="1809" w:type="dxa"/>
            <w:vMerge w:val="restart"/>
            <w:shd w:val="clear" w:color="auto" w:fill="auto"/>
            <w:vAlign w:val="center"/>
          </w:tcPr>
          <w:p w:rsidR="00E46755" w:rsidRPr="0019166F" w:rsidRDefault="00E46755" w:rsidP="00D2645B">
            <w:pPr>
              <w:jc w:val="center"/>
              <w:rPr>
                <w:b/>
                <w:sz w:val="22"/>
                <w:szCs w:val="22"/>
              </w:rPr>
            </w:pPr>
            <w:r w:rsidRPr="0019166F">
              <w:rPr>
                <w:b/>
                <w:sz w:val="22"/>
                <w:szCs w:val="22"/>
              </w:rPr>
              <w:t>Išlaidos</w:t>
            </w:r>
          </w:p>
        </w:tc>
        <w:tc>
          <w:tcPr>
            <w:tcW w:w="993" w:type="dxa"/>
            <w:vMerge w:val="restart"/>
            <w:shd w:val="clear" w:color="auto" w:fill="D0CECE" w:themeFill="background2" w:themeFillShade="E6"/>
          </w:tcPr>
          <w:p w:rsidR="00E46755" w:rsidRPr="0019166F" w:rsidRDefault="00E46755" w:rsidP="00D2645B">
            <w:pPr>
              <w:jc w:val="center"/>
              <w:rPr>
                <w:sz w:val="22"/>
                <w:szCs w:val="22"/>
              </w:rPr>
            </w:pPr>
            <w:r w:rsidRPr="0019166F">
              <w:rPr>
                <w:sz w:val="22"/>
                <w:szCs w:val="22"/>
              </w:rPr>
              <w:t>2013 m. faktas, mln. Lt</w:t>
            </w:r>
          </w:p>
        </w:tc>
        <w:tc>
          <w:tcPr>
            <w:tcW w:w="1134" w:type="dxa"/>
            <w:vMerge w:val="restart"/>
            <w:shd w:val="clear" w:color="auto" w:fill="FBE4D5" w:themeFill="accent2" w:themeFillTint="33"/>
          </w:tcPr>
          <w:p w:rsidR="00E46755" w:rsidRPr="0019166F" w:rsidRDefault="00E46755" w:rsidP="00D2645B">
            <w:pPr>
              <w:jc w:val="center"/>
              <w:rPr>
                <w:sz w:val="22"/>
                <w:szCs w:val="22"/>
              </w:rPr>
            </w:pPr>
            <w:r w:rsidRPr="0019166F">
              <w:rPr>
                <w:sz w:val="22"/>
                <w:szCs w:val="22"/>
              </w:rPr>
              <w:t>2012 m. faktas mln. Lt</w:t>
            </w:r>
          </w:p>
          <w:p w:rsidR="00E46755" w:rsidRPr="0019166F" w:rsidRDefault="00E46755" w:rsidP="00D2645B">
            <w:pPr>
              <w:jc w:val="center"/>
              <w:rPr>
                <w:sz w:val="22"/>
                <w:szCs w:val="22"/>
              </w:rPr>
            </w:pPr>
          </w:p>
        </w:tc>
        <w:tc>
          <w:tcPr>
            <w:tcW w:w="1559" w:type="dxa"/>
            <w:gridSpan w:val="2"/>
            <w:shd w:val="clear" w:color="auto" w:fill="FBE4D5" w:themeFill="accent2" w:themeFillTint="33"/>
          </w:tcPr>
          <w:p w:rsidR="00E46755" w:rsidRPr="0019166F" w:rsidRDefault="00E46755" w:rsidP="00D2645B">
            <w:pPr>
              <w:jc w:val="center"/>
              <w:rPr>
                <w:sz w:val="22"/>
                <w:szCs w:val="22"/>
              </w:rPr>
            </w:pPr>
            <w:r w:rsidRPr="0019166F">
              <w:rPr>
                <w:sz w:val="22"/>
                <w:szCs w:val="22"/>
              </w:rPr>
              <w:t>Skirtumas</w:t>
            </w:r>
          </w:p>
        </w:tc>
        <w:tc>
          <w:tcPr>
            <w:tcW w:w="1134" w:type="dxa"/>
            <w:vMerge w:val="restart"/>
            <w:shd w:val="clear" w:color="auto" w:fill="FFF2CC" w:themeFill="accent4" w:themeFillTint="33"/>
          </w:tcPr>
          <w:p w:rsidR="00E46755" w:rsidRPr="0019166F" w:rsidRDefault="00E46755" w:rsidP="00D2645B">
            <w:pPr>
              <w:jc w:val="center"/>
              <w:rPr>
                <w:sz w:val="22"/>
                <w:szCs w:val="22"/>
              </w:rPr>
            </w:pPr>
            <w:r w:rsidRPr="0019166F">
              <w:rPr>
                <w:sz w:val="22"/>
                <w:szCs w:val="22"/>
              </w:rPr>
              <w:t>2011m. faktas mln. Lt</w:t>
            </w:r>
          </w:p>
        </w:tc>
        <w:tc>
          <w:tcPr>
            <w:tcW w:w="1559" w:type="dxa"/>
            <w:gridSpan w:val="2"/>
            <w:shd w:val="clear" w:color="auto" w:fill="FFF2CC" w:themeFill="accent4" w:themeFillTint="33"/>
          </w:tcPr>
          <w:p w:rsidR="00E46755" w:rsidRPr="0019166F" w:rsidRDefault="00E46755" w:rsidP="00D2645B">
            <w:pPr>
              <w:jc w:val="center"/>
              <w:rPr>
                <w:sz w:val="22"/>
                <w:szCs w:val="22"/>
              </w:rPr>
            </w:pPr>
            <w:r w:rsidRPr="0019166F">
              <w:rPr>
                <w:sz w:val="22"/>
                <w:szCs w:val="22"/>
              </w:rPr>
              <w:t>Skirtumas</w:t>
            </w:r>
          </w:p>
        </w:tc>
        <w:tc>
          <w:tcPr>
            <w:tcW w:w="1134" w:type="dxa"/>
            <w:vMerge w:val="restart"/>
            <w:shd w:val="clear" w:color="auto" w:fill="E2EFD9" w:themeFill="accent6" w:themeFillTint="33"/>
          </w:tcPr>
          <w:p w:rsidR="00E46755" w:rsidRPr="0019166F" w:rsidRDefault="00E46755" w:rsidP="00D2645B">
            <w:pPr>
              <w:jc w:val="center"/>
              <w:rPr>
                <w:sz w:val="22"/>
                <w:szCs w:val="22"/>
              </w:rPr>
            </w:pPr>
            <w:r w:rsidRPr="0019166F">
              <w:rPr>
                <w:sz w:val="22"/>
                <w:szCs w:val="22"/>
              </w:rPr>
              <w:t>2010 m. faktas, mln. Lt</w:t>
            </w:r>
          </w:p>
        </w:tc>
        <w:tc>
          <w:tcPr>
            <w:tcW w:w="1559" w:type="dxa"/>
            <w:gridSpan w:val="2"/>
            <w:shd w:val="clear" w:color="auto" w:fill="E2EFD9" w:themeFill="accent6" w:themeFillTint="33"/>
          </w:tcPr>
          <w:p w:rsidR="00E46755" w:rsidRPr="0019166F" w:rsidRDefault="00E46755" w:rsidP="00D2645B">
            <w:pPr>
              <w:jc w:val="center"/>
              <w:rPr>
                <w:sz w:val="22"/>
                <w:szCs w:val="22"/>
              </w:rPr>
            </w:pPr>
            <w:r w:rsidRPr="0019166F">
              <w:rPr>
                <w:sz w:val="22"/>
                <w:szCs w:val="22"/>
              </w:rPr>
              <w:t>Skirtumas</w:t>
            </w:r>
          </w:p>
        </w:tc>
      </w:tr>
      <w:tr w:rsidR="00E46755" w:rsidRPr="0019166F" w:rsidTr="00D2645B">
        <w:trPr>
          <w:trHeight w:val="579"/>
        </w:trPr>
        <w:tc>
          <w:tcPr>
            <w:tcW w:w="1809" w:type="dxa"/>
            <w:vMerge/>
            <w:shd w:val="clear" w:color="auto" w:fill="auto"/>
          </w:tcPr>
          <w:p w:rsidR="00E46755" w:rsidRPr="0019166F" w:rsidRDefault="00E46755" w:rsidP="00D2645B">
            <w:pPr>
              <w:jc w:val="both"/>
              <w:rPr>
                <w:sz w:val="22"/>
                <w:szCs w:val="22"/>
              </w:rPr>
            </w:pPr>
          </w:p>
        </w:tc>
        <w:tc>
          <w:tcPr>
            <w:tcW w:w="993" w:type="dxa"/>
            <w:vMerge/>
            <w:shd w:val="clear" w:color="auto" w:fill="D0CECE" w:themeFill="background2" w:themeFillShade="E6"/>
          </w:tcPr>
          <w:p w:rsidR="00E46755" w:rsidRPr="0019166F" w:rsidRDefault="00E46755" w:rsidP="00D2645B">
            <w:pPr>
              <w:jc w:val="center"/>
              <w:rPr>
                <w:sz w:val="22"/>
                <w:szCs w:val="22"/>
              </w:rPr>
            </w:pPr>
          </w:p>
        </w:tc>
        <w:tc>
          <w:tcPr>
            <w:tcW w:w="1134" w:type="dxa"/>
            <w:vMerge/>
            <w:shd w:val="clear" w:color="auto" w:fill="FBE4D5" w:themeFill="accent2" w:themeFillTint="33"/>
          </w:tcPr>
          <w:p w:rsidR="00E46755" w:rsidRPr="0019166F" w:rsidRDefault="00E46755" w:rsidP="00D2645B">
            <w:pPr>
              <w:jc w:val="center"/>
              <w:rPr>
                <w:sz w:val="22"/>
                <w:szCs w:val="22"/>
              </w:rPr>
            </w:pPr>
          </w:p>
        </w:tc>
        <w:tc>
          <w:tcPr>
            <w:tcW w:w="743" w:type="dxa"/>
            <w:shd w:val="clear" w:color="auto" w:fill="FBE4D5" w:themeFill="accent2" w:themeFillTint="33"/>
          </w:tcPr>
          <w:p w:rsidR="00E46755" w:rsidRPr="0019166F" w:rsidRDefault="00E46755" w:rsidP="00D2645B">
            <w:pPr>
              <w:jc w:val="center"/>
              <w:rPr>
                <w:sz w:val="22"/>
                <w:szCs w:val="22"/>
              </w:rPr>
            </w:pPr>
            <w:r w:rsidRPr="0019166F">
              <w:rPr>
                <w:sz w:val="22"/>
                <w:szCs w:val="22"/>
              </w:rPr>
              <w:t>Mln. Lt</w:t>
            </w:r>
          </w:p>
        </w:tc>
        <w:tc>
          <w:tcPr>
            <w:tcW w:w="816" w:type="dxa"/>
            <w:shd w:val="clear" w:color="auto" w:fill="FBE4D5" w:themeFill="accent2" w:themeFillTint="33"/>
          </w:tcPr>
          <w:p w:rsidR="00E46755" w:rsidRPr="0019166F" w:rsidRDefault="00E46755" w:rsidP="00D2645B">
            <w:pPr>
              <w:jc w:val="center"/>
              <w:rPr>
                <w:sz w:val="22"/>
                <w:szCs w:val="22"/>
              </w:rPr>
            </w:pPr>
            <w:r w:rsidRPr="0019166F">
              <w:rPr>
                <w:sz w:val="22"/>
                <w:szCs w:val="22"/>
              </w:rPr>
              <w:t>Proc.</w:t>
            </w:r>
          </w:p>
        </w:tc>
        <w:tc>
          <w:tcPr>
            <w:tcW w:w="1134" w:type="dxa"/>
            <w:vMerge/>
            <w:shd w:val="clear" w:color="auto" w:fill="FFF2CC" w:themeFill="accent4" w:themeFillTint="33"/>
          </w:tcPr>
          <w:p w:rsidR="00E46755" w:rsidRPr="0019166F" w:rsidRDefault="00E46755" w:rsidP="00D2645B">
            <w:pPr>
              <w:jc w:val="center"/>
              <w:rPr>
                <w:sz w:val="22"/>
                <w:szCs w:val="22"/>
              </w:rPr>
            </w:pPr>
          </w:p>
        </w:tc>
        <w:tc>
          <w:tcPr>
            <w:tcW w:w="709" w:type="dxa"/>
            <w:shd w:val="clear" w:color="auto" w:fill="FFF2CC" w:themeFill="accent4" w:themeFillTint="33"/>
          </w:tcPr>
          <w:p w:rsidR="00E46755" w:rsidRPr="0019166F" w:rsidRDefault="00E46755" w:rsidP="00D2645B">
            <w:pPr>
              <w:jc w:val="center"/>
              <w:rPr>
                <w:sz w:val="22"/>
                <w:szCs w:val="22"/>
              </w:rPr>
            </w:pPr>
            <w:r w:rsidRPr="0019166F">
              <w:rPr>
                <w:sz w:val="22"/>
                <w:szCs w:val="22"/>
              </w:rPr>
              <w:t>Mln. Lt</w:t>
            </w:r>
          </w:p>
        </w:tc>
        <w:tc>
          <w:tcPr>
            <w:tcW w:w="850" w:type="dxa"/>
            <w:shd w:val="clear" w:color="auto" w:fill="FFF2CC" w:themeFill="accent4" w:themeFillTint="33"/>
          </w:tcPr>
          <w:p w:rsidR="00E46755" w:rsidRPr="0019166F" w:rsidRDefault="00E46755" w:rsidP="00D2645B">
            <w:pPr>
              <w:jc w:val="center"/>
              <w:rPr>
                <w:sz w:val="22"/>
                <w:szCs w:val="22"/>
              </w:rPr>
            </w:pPr>
            <w:r w:rsidRPr="0019166F">
              <w:rPr>
                <w:sz w:val="22"/>
                <w:szCs w:val="22"/>
              </w:rPr>
              <w:t>Proc.</w:t>
            </w:r>
          </w:p>
        </w:tc>
        <w:tc>
          <w:tcPr>
            <w:tcW w:w="1134" w:type="dxa"/>
            <w:vMerge/>
            <w:shd w:val="clear" w:color="auto" w:fill="E2EFD9" w:themeFill="accent6" w:themeFillTint="33"/>
          </w:tcPr>
          <w:p w:rsidR="00E46755" w:rsidRPr="0019166F" w:rsidRDefault="00E46755" w:rsidP="00D2645B">
            <w:pPr>
              <w:jc w:val="center"/>
              <w:rPr>
                <w:sz w:val="22"/>
                <w:szCs w:val="22"/>
              </w:rPr>
            </w:pPr>
          </w:p>
        </w:tc>
        <w:tc>
          <w:tcPr>
            <w:tcW w:w="709" w:type="dxa"/>
            <w:shd w:val="clear" w:color="auto" w:fill="E2EFD9" w:themeFill="accent6" w:themeFillTint="33"/>
          </w:tcPr>
          <w:p w:rsidR="00E46755" w:rsidRPr="0019166F" w:rsidRDefault="00E46755" w:rsidP="00D2645B">
            <w:pPr>
              <w:jc w:val="center"/>
              <w:rPr>
                <w:sz w:val="22"/>
                <w:szCs w:val="22"/>
              </w:rPr>
            </w:pPr>
            <w:r w:rsidRPr="0019166F">
              <w:rPr>
                <w:sz w:val="22"/>
                <w:szCs w:val="22"/>
              </w:rPr>
              <w:t>Mln. Lt</w:t>
            </w:r>
          </w:p>
        </w:tc>
        <w:tc>
          <w:tcPr>
            <w:tcW w:w="850" w:type="dxa"/>
            <w:shd w:val="clear" w:color="auto" w:fill="E2EFD9" w:themeFill="accent6" w:themeFillTint="33"/>
          </w:tcPr>
          <w:p w:rsidR="00E46755" w:rsidRPr="0019166F" w:rsidRDefault="00E46755" w:rsidP="00D2645B">
            <w:pPr>
              <w:jc w:val="center"/>
              <w:rPr>
                <w:sz w:val="22"/>
                <w:szCs w:val="22"/>
              </w:rPr>
            </w:pPr>
            <w:r w:rsidRPr="0019166F">
              <w:rPr>
                <w:sz w:val="22"/>
                <w:szCs w:val="22"/>
              </w:rPr>
              <w:t>Proc.</w:t>
            </w:r>
          </w:p>
        </w:tc>
      </w:tr>
      <w:tr w:rsidR="00E46755" w:rsidRPr="00B35768" w:rsidTr="00D2645B">
        <w:tc>
          <w:tcPr>
            <w:tcW w:w="1809" w:type="dxa"/>
            <w:shd w:val="clear" w:color="auto" w:fill="auto"/>
          </w:tcPr>
          <w:p w:rsidR="00E46755" w:rsidRPr="00204A54" w:rsidRDefault="00E46755" w:rsidP="00D2645B">
            <w:pPr>
              <w:rPr>
                <w:b/>
                <w:sz w:val="20"/>
                <w:szCs w:val="20"/>
              </w:rPr>
            </w:pPr>
            <w:r w:rsidRPr="00204A54">
              <w:rPr>
                <w:b/>
                <w:sz w:val="20"/>
                <w:szCs w:val="20"/>
              </w:rPr>
              <w:t>Transportui</w:t>
            </w:r>
          </w:p>
        </w:tc>
        <w:tc>
          <w:tcPr>
            <w:tcW w:w="993" w:type="dxa"/>
            <w:shd w:val="clear" w:color="auto" w:fill="D0CECE" w:themeFill="background2" w:themeFillShade="E6"/>
            <w:vAlign w:val="bottom"/>
          </w:tcPr>
          <w:p w:rsidR="00E46755" w:rsidRPr="00C8684D" w:rsidRDefault="00E46755" w:rsidP="00D2645B">
            <w:pPr>
              <w:jc w:val="right"/>
              <w:rPr>
                <w:b/>
                <w:sz w:val="22"/>
                <w:szCs w:val="22"/>
              </w:rPr>
            </w:pPr>
            <w:r w:rsidRPr="00C8684D">
              <w:rPr>
                <w:b/>
                <w:sz w:val="22"/>
                <w:szCs w:val="22"/>
              </w:rPr>
              <w:t>117,7</w:t>
            </w:r>
          </w:p>
        </w:tc>
        <w:tc>
          <w:tcPr>
            <w:tcW w:w="1134" w:type="dxa"/>
            <w:shd w:val="clear" w:color="auto" w:fill="FBE4D5" w:themeFill="accent2" w:themeFillTint="33"/>
            <w:vAlign w:val="bottom"/>
          </w:tcPr>
          <w:p w:rsidR="00E46755" w:rsidRPr="00C8684D" w:rsidRDefault="00E46755" w:rsidP="00D2645B">
            <w:pPr>
              <w:jc w:val="right"/>
              <w:rPr>
                <w:b/>
                <w:sz w:val="22"/>
                <w:szCs w:val="22"/>
              </w:rPr>
            </w:pPr>
            <w:r w:rsidRPr="00C8684D">
              <w:rPr>
                <w:b/>
                <w:sz w:val="22"/>
                <w:szCs w:val="22"/>
              </w:rPr>
              <w:t>110,3</w:t>
            </w:r>
          </w:p>
        </w:tc>
        <w:tc>
          <w:tcPr>
            <w:tcW w:w="743" w:type="dxa"/>
            <w:shd w:val="clear" w:color="auto" w:fill="FBE4D5" w:themeFill="accent2" w:themeFillTint="33"/>
            <w:vAlign w:val="bottom"/>
          </w:tcPr>
          <w:p w:rsidR="00E46755" w:rsidRPr="00B35768" w:rsidRDefault="00E46755" w:rsidP="00D2645B">
            <w:pPr>
              <w:jc w:val="right"/>
              <w:rPr>
                <w:color w:val="000000"/>
                <w:sz w:val="22"/>
                <w:szCs w:val="22"/>
              </w:rPr>
            </w:pPr>
            <w:r w:rsidRPr="00B35768">
              <w:rPr>
                <w:color w:val="000000"/>
                <w:sz w:val="22"/>
                <w:szCs w:val="22"/>
              </w:rPr>
              <w:t>7,4</w:t>
            </w:r>
          </w:p>
        </w:tc>
        <w:tc>
          <w:tcPr>
            <w:tcW w:w="816" w:type="dxa"/>
            <w:shd w:val="clear" w:color="auto" w:fill="FBE4D5" w:themeFill="accent2" w:themeFillTint="33"/>
            <w:vAlign w:val="bottom"/>
          </w:tcPr>
          <w:p w:rsidR="00E46755" w:rsidRPr="00B35768" w:rsidRDefault="00E46755" w:rsidP="00D2645B">
            <w:pPr>
              <w:jc w:val="right"/>
              <w:rPr>
                <w:color w:val="000000"/>
                <w:sz w:val="22"/>
                <w:szCs w:val="22"/>
              </w:rPr>
            </w:pPr>
            <w:r w:rsidRPr="00B35768">
              <w:rPr>
                <w:color w:val="000000"/>
                <w:sz w:val="22"/>
                <w:szCs w:val="22"/>
              </w:rPr>
              <w:t>6,7</w:t>
            </w:r>
          </w:p>
        </w:tc>
        <w:tc>
          <w:tcPr>
            <w:tcW w:w="1134" w:type="dxa"/>
            <w:shd w:val="clear" w:color="auto" w:fill="FFF2CC" w:themeFill="accent4" w:themeFillTint="33"/>
            <w:vAlign w:val="bottom"/>
          </w:tcPr>
          <w:p w:rsidR="00E46755" w:rsidRPr="00C8684D" w:rsidRDefault="00E46755" w:rsidP="00D2645B">
            <w:pPr>
              <w:jc w:val="right"/>
              <w:rPr>
                <w:b/>
                <w:sz w:val="22"/>
                <w:szCs w:val="22"/>
              </w:rPr>
            </w:pPr>
            <w:r w:rsidRPr="00C8684D">
              <w:rPr>
                <w:b/>
                <w:sz w:val="22"/>
                <w:szCs w:val="22"/>
              </w:rPr>
              <w:t>122,0</w:t>
            </w:r>
          </w:p>
        </w:tc>
        <w:tc>
          <w:tcPr>
            <w:tcW w:w="709" w:type="dxa"/>
            <w:shd w:val="clear" w:color="auto" w:fill="FFF2CC" w:themeFill="accent4" w:themeFillTint="33"/>
            <w:vAlign w:val="bottom"/>
          </w:tcPr>
          <w:p w:rsidR="00E46755" w:rsidRPr="00B35768" w:rsidRDefault="00E46755" w:rsidP="00D2645B">
            <w:pPr>
              <w:jc w:val="right"/>
              <w:rPr>
                <w:color w:val="000000"/>
                <w:sz w:val="22"/>
                <w:szCs w:val="22"/>
              </w:rPr>
            </w:pPr>
            <w:r w:rsidRPr="00B35768">
              <w:rPr>
                <w:color w:val="000000"/>
                <w:sz w:val="22"/>
                <w:szCs w:val="22"/>
              </w:rPr>
              <w:t>-4,3</w:t>
            </w:r>
          </w:p>
        </w:tc>
        <w:tc>
          <w:tcPr>
            <w:tcW w:w="850" w:type="dxa"/>
            <w:shd w:val="clear" w:color="auto" w:fill="FFF2CC" w:themeFill="accent4" w:themeFillTint="33"/>
            <w:vAlign w:val="bottom"/>
          </w:tcPr>
          <w:p w:rsidR="00E46755" w:rsidRPr="00B35768" w:rsidRDefault="00E46755" w:rsidP="00D2645B">
            <w:pPr>
              <w:jc w:val="right"/>
              <w:rPr>
                <w:color w:val="000000"/>
                <w:sz w:val="22"/>
                <w:szCs w:val="22"/>
              </w:rPr>
            </w:pPr>
            <w:r w:rsidRPr="00B35768">
              <w:rPr>
                <w:color w:val="000000"/>
                <w:sz w:val="22"/>
                <w:szCs w:val="22"/>
              </w:rPr>
              <w:t>-3,5</w:t>
            </w:r>
          </w:p>
        </w:tc>
        <w:tc>
          <w:tcPr>
            <w:tcW w:w="1134" w:type="dxa"/>
            <w:shd w:val="clear" w:color="auto" w:fill="E2EFD9" w:themeFill="accent6" w:themeFillTint="33"/>
            <w:vAlign w:val="bottom"/>
          </w:tcPr>
          <w:p w:rsidR="00E46755" w:rsidRPr="00C8684D" w:rsidRDefault="00E46755" w:rsidP="00D2645B">
            <w:pPr>
              <w:jc w:val="right"/>
              <w:rPr>
                <w:b/>
                <w:sz w:val="22"/>
                <w:szCs w:val="22"/>
              </w:rPr>
            </w:pPr>
            <w:r w:rsidRPr="00C8684D">
              <w:rPr>
                <w:b/>
                <w:sz w:val="22"/>
                <w:szCs w:val="22"/>
              </w:rPr>
              <w:t>98,4</w:t>
            </w:r>
          </w:p>
        </w:tc>
        <w:tc>
          <w:tcPr>
            <w:tcW w:w="709" w:type="dxa"/>
            <w:shd w:val="clear" w:color="auto" w:fill="E2EFD9" w:themeFill="accent6" w:themeFillTint="33"/>
            <w:vAlign w:val="bottom"/>
          </w:tcPr>
          <w:p w:rsidR="00E46755" w:rsidRPr="00B35768" w:rsidRDefault="00E46755" w:rsidP="00D2645B">
            <w:pPr>
              <w:jc w:val="right"/>
              <w:rPr>
                <w:color w:val="000000"/>
                <w:sz w:val="22"/>
                <w:szCs w:val="22"/>
              </w:rPr>
            </w:pPr>
            <w:r w:rsidRPr="00B35768">
              <w:rPr>
                <w:color w:val="000000"/>
                <w:sz w:val="22"/>
                <w:szCs w:val="22"/>
              </w:rPr>
              <w:t>19,3</w:t>
            </w:r>
          </w:p>
        </w:tc>
        <w:tc>
          <w:tcPr>
            <w:tcW w:w="850" w:type="dxa"/>
            <w:shd w:val="clear" w:color="auto" w:fill="E2EFD9" w:themeFill="accent6" w:themeFillTint="33"/>
            <w:vAlign w:val="bottom"/>
          </w:tcPr>
          <w:p w:rsidR="00E46755" w:rsidRPr="00B35768" w:rsidRDefault="00E46755" w:rsidP="00D2645B">
            <w:pPr>
              <w:jc w:val="right"/>
              <w:rPr>
                <w:color w:val="000000"/>
                <w:sz w:val="22"/>
                <w:szCs w:val="22"/>
              </w:rPr>
            </w:pPr>
            <w:r w:rsidRPr="00B35768">
              <w:rPr>
                <w:color w:val="000000"/>
                <w:sz w:val="22"/>
                <w:szCs w:val="22"/>
              </w:rPr>
              <w:t>19,6</w:t>
            </w:r>
          </w:p>
        </w:tc>
      </w:tr>
    </w:tbl>
    <w:p w:rsidR="004074FC" w:rsidRPr="00C8684D" w:rsidRDefault="004074FC" w:rsidP="00405624">
      <w:pPr>
        <w:spacing w:after="120"/>
        <w:ind w:left="720"/>
        <w:jc w:val="both"/>
        <w:rPr>
          <w:sz w:val="22"/>
          <w:szCs w:val="22"/>
        </w:rPr>
      </w:pPr>
      <w:r w:rsidRPr="00C8684D">
        <w:rPr>
          <w:sz w:val="22"/>
          <w:szCs w:val="22"/>
        </w:rPr>
        <w:t xml:space="preserve">Lentelė Nr. </w:t>
      </w:r>
      <w:r w:rsidR="00703B11">
        <w:rPr>
          <w:sz w:val="22"/>
          <w:szCs w:val="22"/>
        </w:rPr>
        <w:t>8</w:t>
      </w:r>
      <w:r w:rsidRPr="00C8684D">
        <w:rPr>
          <w:sz w:val="22"/>
          <w:szCs w:val="22"/>
        </w:rPr>
        <w:t>, šaltinis: Seimo Audito komitetas</w:t>
      </w:r>
    </w:p>
    <w:p w:rsidR="00984238" w:rsidRPr="002F25BF" w:rsidRDefault="00856E2D" w:rsidP="009A4765">
      <w:pPr>
        <w:numPr>
          <w:ilvl w:val="0"/>
          <w:numId w:val="8"/>
        </w:numPr>
        <w:spacing w:after="120"/>
      </w:pPr>
      <w:r w:rsidRPr="002F25BF">
        <w:t xml:space="preserve">Daugiausiai išlaidų </w:t>
      </w:r>
      <w:r w:rsidR="004074FC" w:rsidRPr="002F25BF">
        <w:t>transportui</w:t>
      </w:r>
      <w:r w:rsidRPr="002F25BF">
        <w:t xml:space="preserve"> 201</w:t>
      </w:r>
      <w:r w:rsidR="003956DB">
        <w:t>3</w:t>
      </w:r>
      <w:r w:rsidRPr="002F25BF">
        <w:t xml:space="preserve"> </w:t>
      </w:r>
      <w:r w:rsidR="00681862" w:rsidRPr="002F25BF">
        <w:t>metais</w:t>
      </w:r>
      <w:r w:rsidRPr="002F25BF">
        <w:t xml:space="preserve"> turėjo:</w:t>
      </w:r>
    </w:p>
    <w:tbl>
      <w:tblPr>
        <w:tblW w:w="10371" w:type="dxa"/>
        <w:tblInd w:w="651" w:type="dxa"/>
        <w:tblLook w:val="0000" w:firstRow="0" w:lastRow="0" w:firstColumn="0" w:lastColumn="0" w:noHBand="0" w:noVBand="0"/>
      </w:tblPr>
      <w:tblGrid>
        <w:gridCol w:w="587"/>
        <w:gridCol w:w="4875"/>
        <w:gridCol w:w="1296"/>
        <w:gridCol w:w="1771"/>
        <w:gridCol w:w="1842"/>
      </w:tblGrid>
      <w:tr w:rsidR="00F53782" w:rsidRPr="002F25BF" w:rsidTr="00ED79AC">
        <w:trPr>
          <w:trHeight w:val="300"/>
          <w:tblHeader/>
        </w:trPr>
        <w:tc>
          <w:tcPr>
            <w:tcW w:w="587" w:type="dxa"/>
            <w:vMerge w:val="restart"/>
            <w:tcBorders>
              <w:top w:val="single" w:sz="4" w:space="0" w:color="auto"/>
              <w:left w:val="single" w:sz="4" w:space="0" w:color="auto"/>
              <w:right w:val="single" w:sz="4" w:space="0" w:color="auto"/>
            </w:tcBorders>
            <w:vAlign w:val="center"/>
          </w:tcPr>
          <w:p w:rsidR="00F53782" w:rsidRPr="00ED79AC" w:rsidRDefault="00F53782" w:rsidP="00C949AE">
            <w:pPr>
              <w:jc w:val="center"/>
              <w:rPr>
                <w:sz w:val="22"/>
                <w:szCs w:val="22"/>
              </w:rPr>
            </w:pPr>
            <w:r w:rsidRPr="00ED79AC">
              <w:rPr>
                <w:sz w:val="22"/>
                <w:szCs w:val="22"/>
              </w:rPr>
              <w:t>Eil</w:t>
            </w:r>
            <w:r w:rsidR="009C5D2C" w:rsidRPr="00ED79AC">
              <w:rPr>
                <w:sz w:val="22"/>
                <w:szCs w:val="22"/>
              </w:rPr>
              <w:t>.</w:t>
            </w:r>
            <w:r w:rsidRPr="00ED79AC">
              <w:rPr>
                <w:sz w:val="22"/>
                <w:szCs w:val="22"/>
              </w:rPr>
              <w:t xml:space="preserve"> Nr.</w:t>
            </w:r>
          </w:p>
        </w:tc>
        <w:tc>
          <w:tcPr>
            <w:tcW w:w="4875" w:type="dxa"/>
            <w:vMerge w:val="restart"/>
            <w:tcBorders>
              <w:top w:val="single" w:sz="4" w:space="0" w:color="auto"/>
              <w:left w:val="single" w:sz="4" w:space="0" w:color="auto"/>
              <w:right w:val="single" w:sz="4" w:space="0" w:color="auto"/>
            </w:tcBorders>
            <w:shd w:val="clear" w:color="auto" w:fill="auto"/>
            <w:vAlign w:val="center"/>
          </w:tcPr>
          <w:p w:rsidR="00F53782" w:rsidRPr="00ED79AC" w:rsidRDefault="00F53782" w:rsidP="00C949AE">
            <w:pPr>
              <w:jc w:val="center"/>
              <w:rPr>
                <w:sz w:val="22"/>
                <w:szCs w:val="22"/>
              </w:rPr>
            </w:pPr>
            <w:r w:rsidRPr="00ED79AC">
              <w:rPr>
                <w:sz w:val="22"/>
                <w:szCs w:val="22"/>
              </w:rPr>
              <w:t>Asignavimų valdytojas</w:t>
            </w:r>
          </w:p>
        </w:tc>
        <w:tc>
          <w:tcPr>
            <w:tcW w:w="1296" w:type="dxa"/>
            <w:vMerge w:val="restart"/>
            <w:tcBorders>
              <w:top w:val="single" w:sz="4" w:space="0" w:color="auto"/>
              <w:left w:val="nil"/>
              <w:right w:val="single" w:sz="4" w:space="0" w:color="auto"/>
            </w:tcBorders>
            <w:shd w:val="clear" w:color="auto" w:fill="auto"/>
            <w:noWrap/>
            <w:vAlign w:val="center"/>
          </w:tcPr>
          <w:p w:rsidR="00F53782" w:rsidRPr="00ED79AC" w:rsidRDefault="00F53782" w:rsidP="00C949AE">
            <w:pPr>
              <w:jc w:val="center"/>
              <w:rPr>
                <w:sz w:val="22"/>
                <w:szCs w:val="22"/>
              </w:rPr>
            </w:pPr>
            <w:r w:rsidRPr="00ED79AC">
              <w:rPr>
                <w:sz w:val="22"/>
                <w:szCs w:val="22"/>
              </w:rPr>
              <w:t>Išlaidos, tūkst. Lt</w:t>
            </w:r>
          </w:p>
        </w:tc>
        <w:tc>
          <w:tcPr>
            <w:tcW w:w="3613" w:type="dxa"/>
            <w:gridSpan w:val="2"/>
            <w:tcBorders>
              <w:top w:val="single" w:sz="4" w:space="0" w:color="auto"/>
              <w:left w:val="nil"/>
              <w:bottom w:val="single" w:sz="4" w:space="0" w:color="auto"/>
              <w:right w:val="single" w:sz="4" w:space="0" w:color="auto"/>
            </w:tcBorders>
            <w:vAlign w:val="center"/>
          </w:tcPr>
          <w:p w:rsidR="00F53782" w:rsidRPr="00ED79AC" w:rsidRDefault="00F53782" w:rsidP="00C949AE">
            <w:pPr>
              <w:jc w:val="center"/>
              <w:rPr>
                <w:sz w:val="22"/>
                <w:szCs w:val="22"/>
              </w:rPr>
            </w:pPr>
            <w:r w:rsidRPr="00ED79AC">
              <w:rPr>
                <w:sz w:val="22"/>
                <w:szCs w:val="22"/>
              </w:rPr>
              <w:t>Iš jų:</w:t>
            </w:r>
          </w:p>
        </w:tc>
      </w:tr>
      <w:tr w:rsidR="00F53782" w:rsidRPr="002F25BF" w:rsidTr="00ED79AC">
        <w:trPr>
          <w:trHeight w:val="300"/>
          <w:tblHeader/>
        </w:trPr>
        <w:tc>
          <w:tcPr>
            <w:tcW w:w="587" w:type="dxa"/>
            <w:vMerge/>
            <w:tcBorders>
              <w:left w:val="single" w:sz="4" w:space="0" w:color="auto"/>
              <w:bottom w:val="single" w:sz="4" w:space="0" w:color="auto"/>
              <w:right w:val="single" w:sz="4" w:space="0" w:color="auto"/>
            </w:tcBorders>
          </w:tcPr>
          <w:p w:rsidR="00F53782" w:rsidRPr="00ED79AC" w:rsidRDefault="00F53782" w:rsidP="00C949AE">
            <w:pPr>
              <w:jc w:val="center"/>
              <w:rPr>
                <w:sz w:val="22"/>
                <w:szCs w:val="22"/>
              </w:rPr>
            </w:pPr>
          </w:p>
        </w:tc>
        <w:tc>
          <w:tcPr>
            <w:tcW w:w="4875" w:type="dxa"/>
            <w:vMerge/>
            <w:tcBorders>
              <w:left w:val="single" w:sz="4" w:space="0" w:color="auto"/>
              <w:bottom w:val="single" w:sz="4" w:space="0" w:color="auto"/>
              <w:right w:val="single" w:sz="4" w:space="0" w:color="auto"/>
            </w:tcBorders>
            <w:shd w:val="clear" w:color="auto" w:fill="auto"/>
            <w:vAlign w:val="center"/>
          </w:tcPr>
          <w:p w:rsidR="00F53782" w:rsidRPr="00ED79AC" w:rsidRDefault="00F53782" w:rsidP="00C949AE">
            <w:pPr>
              <w:jc w:val="center"/>
              <w:rPr>
                <w:sz w:val="22"/>
                <w:szCs w:val="22"/>
              </w:rPr>
            </w:pPr>
          </w:p>
        </w:tc>
        <w:tc>
          <w:tcPr>
            <w:tcW w:w="1296" w:type="dxa"/>
            <w:vMerge/>
            <w:tcBorders>
              <w:left w:val="nil"/>
              <w:bottom w:val="single" w:sz="4" w:space="0" w:color="auto"/>
              <w:right w:val="single" w:sz="4" w:space="0" w:color="auto"/>
            </w:tcBorders>
            <w:shd w:val="clear" w:color="auto" w:fill="auto"/>
            <w:noWrap/>
            <w:vAlign w:val="center"/>
          </w:tcPr>
          <w:p w:rsidR="00F53782" w:rsidRPr="00ED79AC" w:rsidRDefault="00F53782" w:rsidP="00C949AE">
            <w:pPr>
              <w:jc w:val="center"/>
              <w:rPr>
                <w:sz w:val="22"/>
                <w:szCs w:val="22"/>
              </w:rPr>
            </w:pPr>
          </w:p>
        </w:tc>
        <w:tc>
          <w:tcPr>
            <w:tcW w:w="1771" w:type="dxa"/>
            <w:tcBorders>
              <w:top w:val="single" w:sz="4" w:space="0" w:color="auto"/>
              <w:left w:val="nil"/>
              <w:bottom w:val="single" w:sz="4" w:space="0" w:color="auto"/>
              <w:right w:val="single" w:sz="4" w:space="0" w:color="auto"/>
            </w:tcBorders>
            <w:vAlign w:val="center"/>
          </w:tcPr>
          <w:p w:rsidR="00F53782" w:rsidRPr="00ED79AC" w:rsidRDefault="00F53782" w:rsidP="00C949AE">
            <w:pPr>
              <w:jc w:val="center"/>
              <w:rPr>
                <w:sz w:val="22"/>
                <w:szCs w:val="22"/>
              </w:rPr>
            </w:pPr>
            <w:r w:rsidRPr="00ED79AC">
              <w:rPr>
                <w:sz w:val="22"/>
                <w:szCs w:val="22"/>
              </w:rPr>
              <w:t>Be pavaldžių įstaigų, tūkst. Lt</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3782" w:rsidRPr="00ED79AC" w:rsidRDefault="00F53782" w:rsidP="00C949AE">
            <w:pPr>
              <w:jc w:val="center"/>
              <w:rPr>
                <w:sz w:val="22"/>
                <w:szCs w:val="22"/>
              </w:rPr>
            </w:pPr>
            <w:r w:rsidRPr="00ED79AC">
              <w:rPr>
                <w:sz w:val="22"/>
                <w:szCs w:val="22"/>
              </w:rPr>
              <w:t>Tik pavaldžios įstaigos, tūkst. Lt</w:t>
            </w:r>
          </w:p>
        </w:tc>
      </w:tr>
      <w:tr w:rsidR="00E46755" w:rsidRPr="002F25BF" w:rsidTr="00ED79AC">
        <w:trPr>
          <w:cantSplit/>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1.</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krašto apsaugos ministerija</w:t>
            </w:r>
          </w:p>
        </w:tc>
        <w:tc>
          <w:tcPr>
            <w:tcW w:w="1296" w:type="dxa"/>
            <w:tcBorders>
              <w:top w:val="single" w:sz="4" w:space="0" w:color="auto"/>
              <w:left w:val="nil"/>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49.838,50    </w:t>
            </w:r>
          </w:p>
        </w:tc>
        <w:tc>
          <w:tcPr>
            <w:tcW w:w="1771" w:type="dxa"/>
            <w:tcBorders>
              <w:top w:val="single" w:sz="4" w:space="0" w:color="auto"/>
              <w:left w:val="nil"/>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33,90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49.804,60    </w:t>
            </w:r>
          </w:p>
        </w:tc>
      </w:tr>
      <w:tr w:rsidR="00E46755" w:rsidRPr="002F25BF" w:rsidTr="00ED79AC">
        <w:trPr>
          <w:cantSplit/>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2.</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Policijos departamentas prie Lietuvos Respublikos vidaus reikalų ministerijos</w:t>
            </w:r>
          </w:p>
        </w:tc>
        <w:tc>
          <w:tcPr>
            <w:tcW w:w="1296" w:type="dxa"/>
            <w:tcBorders>
              <w:top w:val="single" w:sz="4" w:space="0" w:color="auto"/>
              <w:left w:val="nil"/>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20.185,50    </w:t>
            </w:r>
          </w:p>
        </w:tc>
        <w:tc>
          <w:tcPr>
            <w:tcW w:w="1771" w:type="dxa"/>
            <w:tcBorders>
              <w:top w:val="single" w:sz="4" w:space="0" w:color="auto"/>
              <w:left w:val="nil"/>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245,50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19.940,00    </w:t>
            </w:r>
          </w:p>
        </w:tc>
      </w:tr>
      <w:tr w:rsidR="00E46755" w:rsidRPr="002F25BF" w:rsidTr="00ED79AC">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3.</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vidaus reikalų ministerija</w:t>
            </w:r>
          </w:p>
        </w:tc>
        <w:tc>
          <w:tcPr>
            <w:tcW w:w="1296" w:type="dxa"/>
            <w:tcBorders>
              <w:top w:val="single" w:sz="4" w:space="0" w:color="auto"/>
              <w:left w:val="nil"/>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14.165,00    </w:t>
            </w:r>
          </w:p>
        </w:tc>
        <w:tc>
          <w:tcPr>
            <w:tcW w:w="1771" w:type="dxa"/>
            <w:tcBorders>
              <w:top w:val="single" w:sz="4" w:space="0" w:color="auto"/>
              <w:left w:val="nil"/>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65,60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14.099,40    </w:t>
            </w:r>
          </w:p>
        </w:tc>
      </w:tr>
      <w:tr w:rsidR="00E46755" w:rsidRPr="002F25BF" w:rsidTr="00ED79AC">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4.</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žemės ūkio ministerija</w:t>
            </w:r>
          </w:p>
        </w:tc>
        <w:tc>
          <w:tcPr>
            <w:tcW w:w="1296" w:type="dxa"/>
            <w:tcBorders>
              <w:top w:val="single" w:sz="4" w:space="0" w:color="auto"/>
              <w:left w:val="nil"/>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5.843,90    </w:t>
            </w:r>
          </w:p>
        </w:tc>
        <w:tc>
          <w:tcPr>
            <w:tcW w:w="1771" w:type="dxa"/>
            <w:tcBorders>
              <w:top w:val="single" w:sz="4" w:space="0" w:color="auto"/>
              <w:left w:val="nil"/>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328,20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5.515,70    </w:t>
            </w:r>
          </w:p>
        </w:tc>
      </w:tr>
      <w:tr w:rsidR="00E46755" w:rsidRPr="002F25BF" w:rsidTr="00ED79AC">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5.</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aplinkos ministerija</w:t>
            </w:r>
          </w:p>
        </w:tc>
        <w:tc>
          <w:tcPr>
            <w:tcW w:w="1296" w:type="dxa"/>
            <w:tcBorders>
              <w:top w:val="single" w:sz="4" w:space="0" w:color="auto"/>
              <w:left w:val="nil"/>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4.161,40    </w:t>
            </w:r>
          </w:p>
        </w:tc>
        <w:tc>
          <w:tcPr>
            <w:tcW w:w="1771" w:type="dxa"/>
            <w:tcBorders>
              <w:top w:val="single" w:sz="4" w:space="0" w:color="auto"/>
              <w:left w:val="nil"/>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256,30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3.905,10    </w:t>
            </w:r>
          </w:p>
        </w:tc>
      </w:tr>
      <w:tr w:rsidR="00E46755" w:rsidRPr="002F25BF" w:rsidTr="00ED79AC">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6.</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užsienio reikalų ministerija</w:t>
            </w:r>
          </w:p>
        </w:tc>
        <w:tc>
          <w:tcPr>
            <w:tcW w:w="1296" w:type="dxa"/>
            <w:tcBorders>
              <w:top w:val="single" w:sz="4" w:space="0" w:color="auto"/>
              <w:left w:val="nil"/>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3.638,40    </w:t>
            </w:r>
          </w:p>
        </w:tc>
        <w:tc>
          <w:tcPr>
            <w:tcW w:w="1771" w:type="dxa"/>
            <w:tcBorders>
              <w:top w:val="single" w:sz="4" w:space="0" w:color="auto"/>
              <w:left w:val="nil"/>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3.638,40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color w:val="000000"/>
                <w:sz w:val="22"/>
                <w:szCs w:val="22"/>
              </w:rPr>
            </w:pPr>
            <w:r w:rsidRPr="00E46755">
              <w:rPr>
                <w:color w:val="000000"/>
                <w:sz w:val="22"/>
                <w:szCs w:val="22"/>
              </w:rPr>
              <w:t xml:space="preserve">                        -      </w:t>
            </w:r>
          </w:p>
        </w:tc>
      </w:tr>
      <w:tr w:rsidR="00E46755" w:rsidRPr="002F25BF" w:rsidTr="00ED79AC">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7.</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finansų ministerija</w:t>
            </w:r>
          </w:p>
        </w:tc>
        <w:tc>
          <w:tcPr>
            <w:tcW w:w="1296" w:type="dxa"/>
            <w:tcBorders>
              <w:top w:val="single" w:sz="4" w:space="0" w:color="auto"/>
              <w:left w:val="nil"/>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2.952,20    </w:t>
            </w:r>
          </w:p>
        </w:tc>
        <w:tc>
          <w:tcPr>
            <w:tcW w:w="1771" w:type="dxa"/>
            <w:tcBorders>
              <w:top w:val="single" w:sz="4" w:space="0" w:color="auto"/>
              <w:left w:val="nil"/>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166,50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2.785,70    </w:t>
            </w:r>
          </w:p>
        </w:tc>
      </w:tr>
      <w:tr w:rsidR="00E46755" w:rsidRPr="002F25BF" w:rsidTr="00C8684D">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8.</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socialinės apsaugos ir darbo ministerija</w:t>
            </w:r>
          </w:p>
        </w:tc>
        <w:tc>
          <w:tcPr>
            <w:tcW w:w="1296" w:type="dxa"/>
            <w:tcBorders>
              <w:top w:val="single" w:sz="4" w:space="0" w:color="auto"/>
              <w:left w:val="nil"/>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2.332,80    </w:t>
            </w:r>
          </w:p>
        </w:tc>
        <w:tc>
          <w:tcPr>
            <w:tcW w:w="1771" w:type="dxa"/>
            <w:tcBorders>
              <w:top w:val="single" w:sz="4" w:space="0" w:color="auto"/>
              <w:left w:val="nil"/>
              <w:bottom w:val="single" w:sz="4" w:space="0" w:color="auto"/>
              <w:right w:val="single" w:sz="4" w:space="0" w:color="auto"/>
            </w:tcBorders>
            <w:vAlign w:val="bottom"/>
          </w:tcPr>
          <w:p w:rsidR="00C8684D" w:rsidRDefault="00E46755" w:rsidP="00C949AE">
            <w:pPr>
              <w:jc w:val="right"/>
              <w:rPr>
                <w:bCs/>
                <w:sz w:val="22"/>
                <w:szCs w:val="22"/>
              </w:rPr>
            </w:pPr>
            <w:r w:rsidRPr="00E46755">
              <w:rPr>
                <w:bCs/>
                <w:sz w:val="22"/>
                <w:szCs w:val="22"/>
              </w:rPr>
              <w:t xml:space="preserve">             </w:t>
            </w:r>
          </w:p>
          <w:p w:rsidR="00E46755" w:rsidRPr="00E46755" w:rsidRDefault="00E46755" w:rsidP="00C949AE">
            <w:pPr>
              <w:jc w:val="right"/>
              <w:rPr>
                <w:bCs/>
                <w:sz w:val="22"/>
                <w:szCs w:val="22"/>
              </w:rPr>
            </w:pPr>
            <w:r w:rsidRPr="00E46755">
              <w:rPr>
                <w:bCs/>
                <w:sz w:val="22"/>
                <w:szCs w:val="22"/>
              </w:rPr>
              <w:t xml:space="preserve"> 103,80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684D" w:rsidRDefault="00E46755" w:rsidP="00C949AE">
            <w:pPr>
              <w:jc w:val="right"/>
              <w:rPr>
                <w:bCs/>
                <w:sz w:val="22"/>
                <w:szCs w:val="22"/>
              </w:rPr>
            </w:pPr>
            <w:r w:rsidRPr="00E46755">
              <w:rPr>
                <w:bCs/>
                <w:sz w:val="22"/>
                <w:szCs w:val="22"/>
              </w:rPr>
              <w:t xml:space="preserve">         </w:t>
            </w:r>
          </w:p>
          <w:p w:rsidR="00E46755" w:rsidRPr="00E46755" w:rsidRDefault="00E46755" w:rsidP="00C949AE">
            <w:pPr>
              <w:jc w:val="right"/>
              <w:rPr>
                <w:bCs/>
                <w:sz w:val="22"/>
                <w:szCs w:val="22"/>
              </w:rPr>
            </w:pPr>
            <w:r w:rsidRPr="00E46755">
              <w:rPr>
                <w:bCs/>
                <w:sz w:val="22"/>
                <w:szCs w:val="22"/>
              </w:rPr>
              <w:t xml:space="preserve">  2.229,00    </w:t>
            </w:r>
          </w:p>
        </w:tc>
      </w:tr>
      <w:tr w:rsidR="00E46755" w:rsidRPr="002F25BF" w:rsidTr="00ED79AC">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9.</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švietimo ir mokslo ministerija</w:t>
            </w:r>
          </w:p>
        </w:tc>
        <w:tc>
          <w:tcPr>
            <w:tcW w:w="1296" w:type="dxa"/>
            <w:tcBorders>
              <w:top w:val="single" w:sz="4" w:space="0" w:color="auto"/>
              <w:left w:val="nil"/>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1.903,20    </w:t>
            </w:r>
          </w:p>
        </w:tc>
        <w:tc>
          <w:tcPr>
            <w:tcW w:w="1771" w:type="dxa"/>
            <w:tcBorders>
              <w:top w:val="single" w:sz="4" w:space="0" w:color="auto"/>
              <w:left w:val="nil"/>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292,90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1.610,30    </w:t>
            </w:r>
          </w:p>
        </w:tc>
      </w:tr>
      <w:tr w:rsidR="00E46755" w:rsidRPr="002F25BF" w:rsidTr="00ED79AC">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r w:rsidRPr="00E46755">
              <w:rPr>
                <w:sz w:val="22"/>
                <w:szCs w:val="22"/>
              </w:rPr>
              <w:t>10.</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rPr>
                <w:color w:val="000000"/>
                <w:sz w:val="22"/>
                <w:szCs w:val="22"/>
              </w:rPr>
            </w:pPr>
            <w:r w:rsidRPr="00E46755">
              <w:rPr>
                <w:color w:val="000000"/>
                <w:sz w:val="22"/>
                <w:szCs w:val="22"/>
              </w:rPr>
              <w:t>Lietuvos Respublikos teisingumo ministerija</w:t>
            </w:r>
          </w:p>
        </w:tc>
        <w:tc>
          <w:tcPr>
            <w:tcW w:w="1296" w:type="dxa"/>
            <w:tcBorders>
              <w:top w:val="single" w:sz="4" w:space="0" w:color="auto"/>
              <w:left w:val="nil"/>
              <w:bottom w:val="single" w:sz="4" w:space="0" w:color="auto"/>
              <w:right w:val="single" w:sz="4" w:space="0" w:color="auto"/>
            </w:tcBorders>
            <w:shd w:val="clear" w:color="auto" w:fill="auto"/>
            <w:noWrap/>
            <w:vAlign w:val="bottom"/>
          </w:tcPr>
          <w:p w:rsidR="00E46755" w:rsidRPr="00E46755" w:rsidRDefault="00C949AE" w:rsidP="00C949AE">
            <w:pPr>
              <w:rPr>
                <w:bCs/>
                <w:sz w:val="22"/>
                <w:szCs w:val="22"/>
              </w:rPr>
            </w:pPr>
            <w:r>
              <w:rPr>
                <w:bCs/>
                <w:sz w:val="22"/>
                <w:szCs w:val="22"/>
              </w:rPr>
              <w:t xml:space="preserve"> </w:t>
            </w:r>
            <w:r w:rsidR="00E46755" w:rsidRPr="00E46755">
              <w:rPr>
                <w:bCs/>
                <w:sz w:val="22"/>
                <w:szCs w:val="22"/>
              </w:rPr>
              <w:t xml:space="preserve">    1.263,90    </w:t>
            </w:r>
          </w:p>
        </w:tc>
        <w:tc>
          <w:tcPr>
            <w:tcW w:w="1771" w:type="dxa"/>
            <w:tcBorders>
              <w:top w:val="single" w:sz="4" w:space="0" w:color="auto"/>
              <w:left w:val="nil"/>
              <w:bottom w:val="single" w:sz="4" w:space="0" w:color="auto"/>
              <w:right w:val="single" w:sz="4" w:space="0" w:color="auto"/>
            </w:tcBorders>
            <w:vAlign w:val="bottom"/>
          </w:tcPr>
          <w:p w:rsidR="00E46755" w:rsidRPr="00E46755" w:rsidRDefault="00E46755" w:rsidP="00C949AE">
            <w:pPr>
              <w:jc w:val="right"/>
              <w:rPr>
                <w:bCs/>
                <w:sz w:val="22"/>
                <w:szCs w:val="22"/>
              </w:rPr>
            </w:pPr>
            <w:r w:rsidRPr="00E46755">
              <w:rPr>
                <w:bCs/>
                <w:sz w:val="22"/>
                <w:szCs w:val="22"/>
              </w:rPr>
              <w:t xml:space="preserve">                35,30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Cs/>
                <w:sz w:val="22"/>
                <w:szCs w:val="22"/>
              </w:rPr>
            </w:pPr>
            <w:r w:rsidRPr="00E46755">
              <w:rPr>
                <w:bCs/>
                <w:sz w:val="22"/>
                <w:szCs w:val="22"/>
              </w:rPr>
              <w:t xml:space="preserve">           1.228,60    </w:t>
            </w:r>
          </w:p>
        </w:tc>
      </w:tr>
      <w:tr w:rsidR="00E46755" w:rsidRPr="002F25BF" w:rsidTr="00ED79AC">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46755" w:rsidRPr="00E46755" w:rsidRDefault="00E46755" w:rsidP="00C949AE">
            <w:pPr>
              <w:pStyle w:val="lentel2"/>
              <w:rPr>
                <w:sz w:val="22"/>
                <w:szCs w:val="22"/>
              </w:rPr>
            </w:pPr>
          </w:p>
        </w:tc>
        <w:tc>
          <w:tcPr>
            <w:tcW w:w="4875" w:type="dxa"/>
            <w:tcBorders>
              <w:top w:val="single" w:sz="4" w:space="0" w:color="auto"/>
              <w:left w:val="single" w:sz="4" w:space="0" w:color="auto"/>
              <w:bottom w:val="single" w:sz="4" w:space="0" w:color="auto"/>
              <w:right w:val="single" w:sz="4" w:space="0" w:color="auto"/>
            </w:tcBorders>
            <w:shd w:val="clear" w:color="auto" w:fill="auto"/>
            <w:vAlign w:val="bottom"/>
          </w:tcPr>
          <w:p w:rsidR="00E46755" w:rsidRPr="00E46755" w:rsidRDefault="00E46755" w:rsidP="00C949AE">
            <w:pPr>
              <w:pStyle w:val="lentel2"/>
              <w:rPr>
                <w:b/>
                <w:color w:val="auto"/>
                <w:sz w:val="22"/>
                <w:szCs w:val="22"/>
              </w:rPr>
            </w:pPr>
            <w:r w:rsidRPr="00E46755">
              <w:rPr>
                <w:b/>
                <w:color w:val="auto"/>
                <w:sz w:val="22"/>
                <w:szCs w:val="22"/>
              </w:rPr>
              <w:t>Viso:</w:t>
            </w:r>
          </w:p>
        </w:tc>
        <w:tc>
          <w:tcPr>
            <w:tcW w:w="1296" w:type="dxa"/>
            <w:tcBorders>
              <w:top w:val="single" w:sz="4" w:space="0" w:color="auto"/>
              <w:left w:val="nil"/>
              <w:bottom w:val="single" w:sz="4" w:space="0" w:color="auto"/>
              <w:right w:val="single" w:sz="4" w:space="0" w:color="auto"/>
            </w:tcBorders>
            <w:shd w:val="clear" w:color="auto" w:fill="auto"/>
            <w:noWrap/>
          </w:tcPr>
          <w:p w:rsidR="00E46755" w:rsidRPr="00E46755" w:rsidRDefault="00E46755" w:rsidP="00C949AE">
            <w:pPr>
              <w:jc w:val="right"/>
              <w:rPr>
                <w:b/>
                <w:color w:val="000000"/>
                <w:sz w:val="22"/>
                <w:szCs w:val="22"/>
              </w:rPr>
            </w:pPr>
            <w:r w:rsidRPr="00E46755">
              <w:rPr>
                <w:b/>
                <w:color w:val="000000"/>
                <w:sz w:val="22"/>
                <w:szCs w:val="22"/>
              </w:rPr>
              <w:t xml:space="preserve"> 106.284,80    </w:t>
            </w:r>
          </w:p>
        </w:tc>
        <w:tc>
          <w:tcPr>
            <w:tcW w:w="1771" w:type="dxa"/>
            <w:tcBorders>
              <w:top w:val="single" w:sz="4" w:space="0" w:color="auto"/>
              <w:left w:val="nil"/>
              <w:bottom w:val="single" w:sz="4" w:space="0" w:color="auto"/>
              <w:right w:val="single" w:sz="4" w:space="0" w:color="auto"/>
            </w:tcBorders>
            <w:vAlign w:val="bottom"/>
          </w:tcPr>
          <w:p w:rsidR="00E46755" w:rsidRPr="00E46755" w:rsidRDefault="00E46755" w:rsidP="00C949AE">
            <w:pPr>
              <w:jc w:val="right"/>
              <w:rPr>
                <w:b/>
                <w:color w:val="000000"/>
                <w:sz w:val="22"/>
                <w:szCs w:val="22"/>
              </w:rPr>
            </w:pPr>
            <w:r w:rsidRPr="00E46755">
              <w:rPr>
                <w:b/>
                <w:color w:val="000000"/>
                <w:sz w:val="22"/>
                <w:szCs w:val="22"/>
              </w:rPr>
              <w:t xml:space="preserve">          5.166,40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6755" w:rsidRPr="00E46755" w:rsidRDefault="00E46755" w:rsidP="00C949AE">
            <w:pPr>
              <w:jc w:val="right"/>
              <w:rPr>
                <w:b/>
                <w:color w:val="000000"/>
                <w:sz w:val="22"/>
                <w:szCs w:val="22"/>
              </w:rPr>
            </w:pPr>
            <w:r w:rsidRPr="00E46755">
              <w:rPr>
                <w:b/>
                <w:color w:val="000000"/>
                <w:sz w:val="22"/>
                <w:szCs w:val="22"/>
              </w:rPr>
              <w:t xml:space="preserve">      101.118,40    </w:t>
            </w:r>
          </w:p>
        </w:tc>
      </w:tr>
    </w:tbl>
    <w:p w:rsidR="00984238" w:rsidRPr="00C949AE" w:rsidRDefault="00863E34" w:rsidP="00405624">
      <w:pPr>
        <w:spacing w:after="120"/>
        <w:ind w:left="720"/>
        <w:rPr>
          <w:sz w:val="22"/>
          <w:szCs w:val="22"/>
        </w:rPr>
      </w:pPr>
      <w:r w:rsidRPr="00C949AE">
        <w:rPr>
          <w:sz w:val="22"/>
          <w:szCs w:val="22"/>
        </w:rPr>
        <w:t xml:space="preserve">Lentelė Nr. </w:t>
      </w:r>
      <w:r w:rsidR="00703B11">
        <w:rPr>
          <w:sz w:val="22"/>
          <w:szCs w:val="22"/>
        </w:rPr>
        <w:t>9</w:t>
      </w:r>
      <w:r w:rsidRPr="00C949AE">
        <w:rPr>
          <w:sz w:val="22"/>
          <w:szCs w:val="22"/>
        </w:rPr>
        <w:t xml:space="preserve">, šaltinis: Seimo Audito komiteto informacinė sistema, </w:t>
      </w:r>
      <w:r w:rsidR="000A62B1" w:rsidRPr="00C949AE">
        <w:rPr>
          <w:sz w:val="22"/>
          <w:szCs w:val="22"/>
        </w:rPr>
        <w:t>201</w:t>
      </w:r>
      <w:r w:rsidR="009A4765">
        <w:rPr>
          <w:sz w:val="22"/>
          <w:szCs w:val="22"/>
        </w:rPr>
        <w:t>4</w:t>
      </w:r>
      <w:r w:rsidR="000A62B1" w:rsidRPr="00C949AE">
        <w:rPr>
          <w:sz w:val="22"/>
          <w:szCs w:val="22"/>
        </w:rPr>
        <w:t>-0</w:t>
      </w:r>
      <w:r w:rsidR="00681862" w:rsidRPr="00C949AE">
        <w:rPr>
          <w:sz w:val="22"/>
          <w:szCs w:val="22"/>
        </w:rPr>
        <w:t>3</w:t>
      </w:r>
      <w:r w:rsidR="000A62B1" w:rsidRPr="00C949AE">
        <w:rPr>
          <w:sz w:val="22"/>
          <w:szCs w:val="22"/>
        </w:rPr>
        <w:t>-0</w:t>
      </w:r>
      <w:r w:rsidR="009A4765">
        <w:rPr>
          <w:sz w:val="22"/>
          <w:szCs w:val="22"/>
        </w:rPr>
        <w:t>6</w:t>
      </w:r>
    </w:p>
    <w:p w:rsidR="00ED79AC" w:rsidRDefault="005D5988" w:rsidP="00405624">
      <w:pPr>
        <w:spacing w:after="120"/>
        <w:ind w:left="720"/>
      </w:pPr>
      <w:r>
        <w:br w:type="page"/>
      </w:r>
      <w:r w:rsidR="00ED79AC">
        <w:lastRenderedPageBreak/>
        <w:t>Palyginimui, daugiausiai išlaidų transportui 2012 m. turėjo:</w:t>
      </w:r>
    </w:p>
    <w:tbl>
      <w:tblPr>
        <w:tblW w:w="10372" w:type="dxa"/>
        <w:tblInd w:w="651" w:type="dxa"/>
        <w:tblLook w:val="0000" w:firstRow="0" w:lastRow="0" w:firstColumn="0" w:lastColumn="0" w:noHBand="0" w:noVBand="0"/>
      </w:tblPr>
      <w:tblGrid>
        <w:gridCol w:w="587"/>
        <w:gridCol w:w="5070"/>
        <w:gridCol w:w="1206"/>
        <w:gridCol w:w="1808"/>
        <w:gridCol w:w="1701"/>
      </w:tblGrid>
      <w:tr w:rsidR="00ED79AC" w:rsidRPr="002F25BF" w:rsidTr="005D5988">
        <w:trPr>
          <w:trHeight w:val="300"/>
          <w:tblHeader/>
        </w:trPr>
        <w:tc>
          <w:tcPr>
            <w:tcW w:w="587" w:type="dxa"/>
            <w:vMerge w:val="restart"/>
            <w:tcBorders>
              <w:top w:val="single" w:sz="4" w:space="0" w:color="auto"/>
              <w:left w:val="single" w:sz="4" w:space="0" w:color="auto"/>
              <w:right w:val="single" w:sz="4" w:space="0" w:color="auto"/>
            </w:tcBorders>
            <w:vAlign w:val="center"/>
          </w:tcPr>
          <w:p w:rsidR="00ED79AC" w:rsidRPr="00ED79AC" w:rsidRDefault="00ED79AC" w:rsidP="00C949AE">
            <w:pPr>
              <w:jc w:val="center"/>
              <w:rPr>
                <w:sz w:val="22"/>
                <w:szCs w:val="22"/>
              </w:rPr>
            </w:pPr>
            <w:r w:rsidRPr="00ED79AC">
              <w:rPr>
                <w:sz w:val="22"/>
                <w:szCs w:val="22"/>
              </w:rPr>
              <w:t>Eil. Nr.</w:t>
            </w:r>
          </w:p>
        </w:tc>
        <w:tc>
          <w:tcPr>
            <w:tcW w:w="5070" w:type="dxa"/>
            <w:vMerge w:val="restart"/>
            <w:tcBorders>
              <w:top w:val="single" w:sz="4" w:space="0" w:color="auto"/>
              <w:left w:val="single" w:sz="4" w:space="0" w:color="auto"/>
              <w:right w:val="single" w:sz="4" w:space="0" w:color="auto"/>
            </w:tcBorders>
            <w:shd w:val="clear" w:color="auto" w:fill="auto"/>
            <w:vAlign w:val="center"/>
          </w:tcPr>
          <w:p w:rsidR="00ED79AC" w:rsidRPr="00ED79AC" w:rsidRDefault="00ED79AC" w:rsidP="00C949AE">
            <w:pPr>
              <w:jc w:val="center"/>
              <w:rPr>
                <w:sz w:val="22"/>
                <w:szCs w:val="22"/>
              </w:rPr>
            </w:pPr>
            <w:r w:rsidRPr="00ED79AC">
              <w:rPr>
                <w:sz w:val="22"/>
                <w:szCs w:val="22"/>
              </w:rPr>
              <w:t>Asignavimų valdytojas</w:t>
            </w:r>
          </w:p>
        </w:tc>
        <w:tc>
          <w:tcPr>
            <w:tcW w:w="1206" w:type="dxa"/>
            <w:vMerge w:val="restart"/>
            <w:tcBorders>
              <w:top w:val="single" w:sz="4" w:space="0" w:color="auto"/>
              <w:left w:val="nil"/>
              <w:right w:val="single" w:sz="4" w:space="0" w:color="auto"/>
            </w:tcBorders>
            <w:shd w:val="clear" w:color="auto" w:fill="auto"/>
            <w:noWrap/>
            <w:vAlign w:val="center"/>
          </w:tcPr>
          <w:p w:rsidR="00ED79AC" w:rsidRPr="00ED79AC" w:rsidRDefault="00ED79AC" w:rsidP="00C949AE">
            <w:pPr>
              <w:jc w:val="center"/>
              <w:rPr>
                <w:sz w:val="22"/>
                <w:szCs w:val="22"/>
              </w:rPr>
            </w:pPr>
            <w:r w:rsidRPr="00ED79AC">
              <w:rPr>
                <w:sz w:val="22"/>
                <w:szCs w:val="22"/>
              </w:rPr>
              <w:t>Išlaidos, tūkst. Lt</w:t>
            </w:r>
          </w:p>
        </w:tc>
        <w:tc>
          <w:tcPr>
            <w:tcW w:w="3509" w:type="dxa"/>
            <w:gridSpan w:val="2"/>
            <w:tcBorders>
              <w:top w:val="single" w:sz="4" w:space="0" w:color="auto"/>
              <w:left w:val="nil"/>
              <w:bottom w:val="single" w:sz="4" w:space="0" w:color="auto"/>
              <w:right w:val="single" w:sz="4" w:space="0" w:color="auto"/>
            </w:tcBorders>
            <w:vAlign w:val="center"/>
          </w:tcPr>
          <w:p w:rsidR="00ED79AC" w:rsidRPr="00ED79AC" w:rsidRDefault="00ED79AC" w:rsidP="00C949AE">
            <w:pPr>
              <w:jc w:val="center"/>
              <w:rPr>
                <w:sz w:val="22"/>
                <w:szCs w:val="22"/>
              </w:rPr>
            </w:pPr>
            <w:r w:rsidRPr="00ED79AC">
              <w:rPr>
                <w:sz w:val="22"/>
                <w:szCs w:val="22"/>
              </w:rPr>
              <w:t>Iš jų:</w:t>
            </w:r>
          </w:p>
        </w:tc>
      </w:tr>
      <w:tr w:rsidR="00ED79AC" w:rsidRPr="002F25BF" w:rsidTr="005D5988">
        <w:trPr>
          <w:trHeight w:val="300"/>
          <w:tblHeader/>
        </w:trPr>
        <w:tc>
          <w:tcPr>
            <w:tcW w:w="587" w:type="dxa"/>
            <w:vMerge/>
            <w:tcBorders>
              <w:left w:val="single" w:sz="4" w:space="0" w:color="auto"/>
              <w:bottom w:val="single" w:sz="4" w:space="0" w:color="auto"/>
              <w:right w:val="single" w:sz="4" w:space="0" w:color="auto"/>
            </w:tcBorders>
          </w:tcPr>
          <w:p w:rsidR="00ED79AC" w:rsidRPr="00ED79AC" w:rsidRDefault="00ED79AC" w:rsidP="00C949AE">
            <w:pPr>
              <w:jc w:val="center"/>
              <w:rPr>
                <w:sz w:val="22"/>
                <w:szCs w:val="22"/>
              </w:rPr>
            </w:pPr>
          </w:p>
        </w:tc>
        <w:tc>
          <w:tcPr>
            <w:tcW w:w="5070" w:type="dxa"/>
            <w:vMerge/>
            <w:tcBorders>
              <w:left w:val="single" w:sz="4" w:space="0" w:color="auto"/>
              <w:bottom w:val="single" w:sz="4" w:space="0" w:color="auto"/>
              <w:right w:val="single" w:sz="4" w:space="0" w:color="auto"/>
            </w:tcBorders>
            <w:shd w:val="clear" w:color="auto" w:fill="auto"/>
            <w:vAlign w:val="center"/>
          </w:tcPr>
          <w:p w:rsidR="00ED79AC" w:rsidRPr="00ED79AC" w:rsidRDefault="00ED79AC" w:rsidP="00C949AE">
            <w:pPr>
              <w:jc w:val="center"/>
              <w:rPr>
                <w:sz w:val="22"/>
                <w:szCs w:val="22"/>
              </w:rPr>
            </w:pPr>
          </w:p>
        </w:tc>
        <w:tc>
          <w:tcPr>
            <w:tcW w:w="1206" w:type="dxa"/>
            <w:vMerge/>
            <w:tcBorders>
              <w:left w:val="nil"/>
              <w:bottom w:val="single" w:sz="4" w:space="0" w:color="auto"/>
              <w:right w:val="single" w:sz="4" w:space="0" w:color="auto"/>
            </w:tcBorders>
            <w:shd w:val="clear" w:color="auto" w:fill="auto"/>
            <w:noWrap/>
            <w:vAlign w:val="center"/>
          </w:tcPr>
          <w:p w:rsidR="00ED79AC" w:rsidRPr="00ED79AC" w:rsidRDefault="00ED79AC" w:rsidP="00C949AE">
            <w:pPr>
              <w:jc w:val="center"/>
              <w:rPr>
                <w:sz w:val="22"/>
                <w:szCs w:val="22"/>
              </w:rPr>
            </w:pPr>
          </w:p>
        </w:tc>
        <w:tc>
          <w:tcPr>
            <w:tcW w:w="1808" w:type="dxa"/>
            <w:tcBorders>
              <w:top w:val="single" w:sz="4" w:space="0" w:color="auto"/>
              <w:left w:val="nil"/>
              <w:bottom w:val="single" w:sz="4" w:space="0" w:color="auto"/>
              <w:right w:val="single" w:sz="4" w:space="0" w:color="auto"/>
            </w:tcBorders>
            <w:vAlign w:val="center"/>
          </w:tcPr>
          <w:p w:rsidR="00ED79AC" w:rsidRPr="00ED79AC" w:rsidRDefault="00ED79AC" w:rsidP="00C949AE">
            <w:pPr>
              <w:jc w:val="center"/>
              <w:rPr>
                <w:sz w:val="22"/>
                <w:szCs w:val="22"/>
              </w:rPr>
            </w:pPr>
            <w:r w:rsidRPr="00ED79AC">
              <w:rPr>
                <w:sz w:val="22"/>
                <w:szCs w:val="22"/>
              </w:rPr>
              <w:t>Be pavaldžių įstaigų, tūkst. Lt</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79AC" w:rsidRPr="00ED79AC" w:rsidRDefault="00ED79AC" w:rsidP="00C949AE">
            <w:pPr>
              <w:jc w:val="center"/>
              <w:rPr>
                <w:sz w:val="22"/>
                <w:szCs w:val="22"/>
              </w:rPr>
            </w:pPr>
            <w:r w:rsidRPr="00ED79AC">
              <w:rPr>
                <w:sz w:val="22"/>
                <w:szCs w:val="22"/>
              </w:rPr>
              <w:t>Tik pavaldžios įstaigos, tūkst. Lt</w:t>
            </w:r>
          </w:p>
        </w:tc>
      </w:tr>
      <w:tr w:rsidR="00ED79AC" w:rsidRPr="002F25BF" w:rsidTr="005D5988">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1.</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color w:val="auto"/>
                <w:sz w:val="22"/>
                <w:szCs w:val="22"/>
              </w:rPr>
            </w:pPr>
            <w:r w:rsidRPr="00ED79AC">
              <w:rPr>
                <w:color w:val="auto"/>
                <w:sz w:val="22"/>
                <w:szCs w:val="22"/>
              </w:rPr>
              <w:t>Lietuvos Respublikos krašto apsaugos ministerija</w:t>
            </w:r>
          </w:p>
        </w:tc>
        <w:tc>
          <w:tcPr>
            <w:tcW w:w="1206" w:type="dxa"/>
            <w:tcBorders>
              <w:top w:val="single" w:sz="4" w:space="0" w:color="auto"/>
              <w:left w:val="nil"/>
              <w:bottom w:val="single" w:sz="4" w:space="0" w:color="auto"/>
              <w:right w:val="single" w:sz="4" w:space="0" w:color="auto"/>
            </w:tcBorders>
            <w:shd w:val="clear" w:color="auto" w:fill="auto"/>
            <w:noWrap/>
            <w:vAlign w:val="center"/>
          </w:tcPr>
          <w:p w:rsidR="00ED79AC" w:rsidRPr="00ED79AC" w:rsidRDefault="00ED79AC" w:rsidP="00C949AE">
            <w:pPr>
              <w:pStyle w:val="lentel2"/>
              <w:rPr>
                <w:sz w:val="22"/>
                <w:szCs w:val="22"/>
              </w:rPr>
            </w:pPr>
            <w:r w:rsidRPr="00ED79AC">
              <w:rPr>
                <w:sz w:val="22"/>
                <w:szCs w:val="22"/>
              </w:rPr>
              <w:t xml:space="preserve">        47.828,80    </w:t>
            </w:r>
          </w:p>
        </w:tc>
        <w:tc>
          <w:tcPr>
            <w:tcW w:w="1808" w:type="dxa"/>
            <w:tcBorders>
              <w:top w:val="single" w:sz="4" w:space="0" w:color="auto"/>
              <w:left w:val="nil"/>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11,60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47.817,20    </w:t>
            </w:r>
          </w:p>
        </w:tc>
      </w:tr>
      <w:tr w:rsidR="00ED79AC" w:rsidRPr="002F25BF" w:rsidTr="005D5988">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2.</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color w:val="auto"/>
                <w:sz w:val="22"/>
                <w:szCs w:val="22"/>
              </w:rPr>
            </w:pPr>
            <w:r w:rsidRPr="00ED79AC">
              <w:rPr>
                <w:color w:val="auto"/>
                <w:sz w:val="22"/>
                <w:szCs w:val="22"/>
              </w:rPr>
              <w:t>Policijos departamentas prie Lietuvos Respublikos vidaus reikalų ministerijos</w:t>
            </w:r>
          </w:p>
        </w:tc>
        <w:tc>
          <w:tcPr>
            <w:tcW w:w="1206" w:type="dxa"/>
            <w:tcBorders>
              <w:top w:val="single" w:sz="4" w:space="0" w:color="auto"/>
              <w:left w:val="nil"/>
              <w:bottom w:val="single" w:sz="4" w:space="0" w:color="auto"/>
              <w:right w:val="single" w:sz="4" w:space="0" w:color="auto"/>
            </w:tcBorders>
            <w:shd w:val="clear" w:color="auto" w:fill="auto"/>
            <w:noWrap/>
            <w:vAlign w:val="center"/>
          </w:tcPr>
          <w:p w:rsidR="00ED79AC" w:rsidRPr="00ED79AC" w:rsidRDefault="00ED79AC" w:rsidP="00C949AE">
            <w:pPr>
              <w:pStyle w:val="lentel2"/>
              <w:rPr>
                <w:sz w:val="22"/>
                <w:szCs w:val="22"/>
              </w:rPr>
            </w:pPr>
            <w:r w:rsidRPr="00ED79AC">
              <w:rPr>
                <w:sz w:val="22"/>
                <w:szCs w:val="22"/>
              </w:rPr>
              <w:t xml:space="preserve">        20.179,90    </w:t>
            </w:r>
          </w:p>
        </w:tc>
        <w:tc>
          <w:tcPr>
            <w:tcW w:w="1808" w:type="dxa"/>
            <w:tcBorders>
              <w:top w:val="single" w:sz="4" w:space="0" w:color="auto"/>
              <w:left w:val="nil"/>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243,50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19.936,40    </w:t>
            </w:r>
          </w:p>
        </w:tc>
      </w:tr>
      <w:tr w:rsidR="00ED79AC" w:rsidRPr="002F25BF" w:rsidTr="005D5988">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3.</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color w:val="auto"/>
                <w:sz w:val="22"/>
                <w:szCs w:val="22"/>
              </w:rPr>
            </w:pPr>
            <w:r w:rsidRPr="00ED79AC">
              <w:rPr>
                <w:color w:val="auto"/>
                <w:sz w:val="22"/>
                <w:szCs w:val="22"/>
              </w:rPr>
              <w:t>Lietuvos Respublikos vidaus reikalų ministerija</w:t>
            </w:r>
          </w:p>
        </w:tc>
        <w:tc>
          <w:tcPr>
            <w:tcW w:w="1206" w:type="dxa"/>
            <w:tcBorders>
              <w:top w:val="single" w:sz="4" w:space="0" w:color="auto"/>
              <w:left w:val="nil"/>
              <w:bottom w:val="single" w:sz="4" w:space="0" w:color="auto"/>
              <w:right w:val="single" w:sz="4" w:space="0" w:color="auto"/>
            </w:tcBorders>
            <w:shd w:val="clear" w:color="auto" w:fill="auto"/>
            <w:noWrap/>
            <w:vAlign w:val="center"/>
          </w:tcPr>
          <w:p w:rsidR="00ED79AC" w:rsidRPr="00ED79AC" w:rsidRDefault="00ED79AC" w:rsidP="00C949AE">
            <w:pPr>
              <w:pStyle w:val="lentel2"/>
              <w:rPr>
                <w:sz w:val="22"/>
                <w:szCs w:val="22"/>
              </w:rPr>
            </w:pPr>
            <w:r w:rsidRPr="00ED79AC">
              <w:rPr>
                <w:sz w:val="22"/>
                <w:szCs w:val="22"/>
              </w:rPr>
              <w:t xml:space="preserve">        14.564,90    </w:t>
            </w:r>
          </w:p>
        </w:tc>
        <w:tc>
          <w:tcPr>
            <w:tcW w:w="1808" w:type="dxa"/>
            <w:tcBorders>
              <w:top w:val="single" w:sz="4" w:space="0" w:color="auto"/>
              <w:left w:val="nil"/>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107,60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14.457,30    </w:t>
            </w:r>
          </w:p>
        </w:tc>
      </w:tr>
      <w:tr w:rsidR="00ED79AC" w:rsidRPr="002F25BF" w:rsidTr="005D5988">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4.</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color w:val="auto"/>
                <w:sz w:val="22"/>
                <w:szCs w:val="22"/>
              </w:rPr>
            </w:pPr>
            <w:r w:rsidRPr="00ED79AC">
              <w:rPr>
                <w:color w:val="auto"/>
                <w:sz w:val="22"/>
                <w:szCs w:val="22"/>
              </w:rPr>
              <w:t>Lietuvos Respublikos aplinkos ministerija</w:t>
            </w:r>
          </w:p>
        </w:tc>
        <w:tc>
          <w:tcPr>
            <w:tcW w:w="1206" w:type="dxa"/>
            <w:tcBorders>
              <w:top w:val="single" w:sz="4" w:space="0" w:color="auto"/>
              <w:left w:val="nil"/>
              <w:bottom w:val="single" w:sz="4" w:space="0" w:color="auto"/>
              <w:right w:val="single" w:sz="4" w:space="0" w:color="auto"/>
            </w:tcBorders>
            <w:shd w:val="clear" w:color="auto" w:fill="auto"/>
            <w:noWrap/>
            <w:vAlign w:val="center"/>
          </w:tcPr>
          <w:p w:rsidR="00ED79AC" w:rsidRPr="00ED79AC" w:rsidRDefault="00ED79AC" w:rsidP="00C949AE">
            <w:pPr>
              <w:pStyle w:val="lentel2"/>
              <w:rPr>
                <w:sz w:val="22"/>
                <w:szCs w:val="22"/>
              </w:rPr>
            </w:pPr>
            <w:r w:rsidRPr="00ED79AC">
              <w:rPr>
                <w:sz w:val="22"/>
                <w:szCs w:val="22"/>
              </w:rPr>
              <w:t xml:space="preserve">          5.025,20    </w:t>
            </w:r>
          </w:p>
        </w:tc>
        <w:tc>
          <w:tcPr>
            <w:tcW w:w="1808" w:type="dxa"/>
            <w:tcBorders>
              <w:top w:val="single" w:sz="4" w:space="0" w:color="auto"/>
              <w:left w:val="nil"/>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149,80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4.875,40    </w:t>
            </w:r>
          </w:p>
        </w:tc>
      </w:tr>
      <w:tr w:rsidR="00ED79AC" w:rsidRPr="002F25BF" w:rsidTr="005D5988">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5.</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color w:val="auto"/>
                <w:sz w:val="22"/>
                <w:szCs w:val="22"/>
              </w:rPr>
            </w:pPr>
            <w:r w:rsidRPr="00ED79AC">
              <w:rPr>
                <w:color w:val="auto"/>
                <w:sz w:val="22"/>
                <w:szCs w:val="22"/>
              </w:rPr>
              <w:t>Lietuvos Respublikos žemės ūkio ministerija</w:t>
            </w:r>
          </w:p>
        </w:tc>
        <w:tc>
          <w:tcPr>
            <w:tcW w:w="1206" w:type="dxa"/>
            <w:tcBorders>
              <w:top w:val="single" w:sz="4" w:space="0" w:color="auto"/>
              <w:left w:val="nil"/>
              <w:bottom w:val="single" w:sz="4" w:space="0" w:color="auto"/>
              <w:right w:val="single" w:sz="4" w:space="0" w:color="auto"/>
            </w:tcBorders>
            <w:shd w:val="clear" w:color="auto" w:fill="auto"/>
            <w:noWrap/>
            <w:vAlign w:val="center"/>
          </w:tcPr>
          <w:p w:rsidR="00ED79AC" w:rsidRPr="00ED79AC" w:rsidRDefault="00ED79AC" w:rsidP="00C949AE">
            <w:pPr>
              <w:pStyle w:val="lentel2"/>
              <w:rPr>
                <w:sz w:val="22"/>
                <w:szCs w:val="22"/>
              </w:rPr>
            </w:pPr>
            <w:r w:rsidRPr="00ED79AC">
              <w:rPr>
                <w:sz w:val="22"/>
                <w:szCs w:val="22"/>
              </w:rPr>
              <w:t xml:space="preserve">          4.896,20    </w:t>
            </w:r>
          </w:p>
        </w:tc>
        <w:tc>
          <w:tcPr>
            <w:tcW w:w="1808" w:type="dxa"/>
            <w:tcBorders>
              <w:top w:val="single" w:sz="4" w:space="0" w:color="auto"/>
              <w:left w:val="nil"/>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341,40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4.554,80    </w:t>
            </w:r>
          </w:p>
        </w:tc>
      </w:tr>
      <w:tr w:rsidR="00ED79AC" w:rsidRPr="002F25BF" w:rsidTr="005D5988">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6.</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color w:val="auto"/>
                <w:sz w:val="22"/>
                <w:szCs w:val="22"/>
              </w:rPr>
            </w:pPr>
            <w:r w:rsidRPr="00ED79AC">
              <w:rPr>
                <w:color w:val="auto"/>
                <w:sz w:val="22"/>
                <w:szCs w:val="22"/>
              </w:rPr>
              <w:t>Lietuvos Respublikos užsienio reikalų ministerija</w:t>
            </w:r>
          </w:p>
        </w:tc>
        <w:tc>
          <w:tcPr>
            <w:tcW w:w="1206" w:type="dxa"/>
            <w:tcBorders>
              <w:top w:val="single" w:sz="4" w:space="0" w:color="auto"/>
              <w:left w:val="nil"/>
              <w:bottom w:val="single" w:sz="4" w:space="0" w:color="auto"/>
              <w:right w:val="single" w:sz="4" w:space="0" w:color="auto"/>
            </w:tcBorders>
            <w:shd w:val="clear" w:color="auto" w:fill="auto"/>
            <w:noWrap/>
            <w:vAlign w:val="center"/>
          </w:tcPr>
          <w:p w:rsidR="00ED79AC" w:rsidRPr="00ED79AC" w:rsidRDefault="00ED79AC" w:rsidP="00C949AE">
            <w:pPr>
              <w:pStyle w:val="lentel2"/>
              <w:rPr>
                <w:sz w:val="22"/>
                <w:szCs w:val="22"/>
              </w:rPr>
            </w:pPr>
            <w:r w:rsidRPr="00ED79AC">
              <w:rPr>
                <w:sz w:val="22"/>
                <w:szCs w:val="22"/>
              </w:rPr>
              <w:t xml:space="preserve">          3.489,60    </w:t>
            </w:r>
          </w:p>
        </w:tc>
        <w:tc>
          <w:tcPr>
            <w:tcW w:w="1808" w:type="dxa"/>
            <w:tcBorders>
              <w:top w:val="single" w:sz="4" w:space="0" w:color="auto"/>
              <w:left w:val="nil"/>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3.489,60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      </w:t>
            </w:r>
          </w:p>
        </w:tc>
      </w:tr>
      <w:tr w:rsidR="00ED79AC" w:rsidRPr="002F25BF" w:rsidTr="005D5988">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7.</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color w:val="auto"/>
                <w:sz w:val="22"/>
                <w:szCs w:val="22"/>
              </w:rPr>
            </w:pPr>
            <w:r w:rsidRPr="00ED79AC">
              <w:rPr>
                <w:color w:val="auto"/>
                <w:sz w:val="22"/>
                <w:szCs w:val="22"/>
              </w:rPr>
              <w:t>Lietuvos Respublikos finansų ministerija</w:t>
            </w:r>
          </w:p>
        </w:tc>
        <w:tc>
          <w:tcPr>
            <w:tcW w:w="1206" w:type="dxa"/>
            <w:tcBorders>
              <w:top w:val="single" w:sz="4" w:space="0" w:color="auto"/>
              <w:left w:val="nil"/>
              <w:bottom w:val="single" w:sz="4" w:space="0" w:color="auto"/>
              <w:right w:val="single" w:sz="4" w:space="0" w:color="auto"/>
            </w:tcBorders>
            <w:shd w:val="clear" w:color="auto" w:fill="auto"/>
            <w:noWrap/>
            <w:vAlign w:val="center"/>
          </w:tcPr>
          <w:p w:rsidR="00ED79AC" w:rsidRPr="00ED79AC" w:rsidRDefault="00ED79AC" w:rsidP="00C949AE">
            <w:pPr>
              <w:pStyle w:val="lentel2"/>
              <w:rPr>
                <w:sz w:val="22"/>
                <w:szCs w:val="22"/>
              </w:rPr>
            </w:pPr>
            <w:r w:rsidRPr="00ED79AC">
              <w:rPr>
                <w:sz w:val="22"/>
                <w:szCs w:val="22"/>
              </w:rPr>
              <w:t xml:space="preserve">          3.052,5</w:t>
            </w:r>
            <w:r w:rsidR="005D5988">
              <w:rPr>
                <w:sz w:val="22"/>
                <w:szCs w:val="22"/>
              </w:rPr>
              <w:t>0</w:t>
            </w:r>
            <w:r w:rsidRPr="00ED79AC">
              <w:rPr>
                <w:sz w:val="22"/>
                <w:szCs w:val="22"/>
              </w:rPr>
              <w:t xml:space="preserve">    </w:t>
            </w:r>
          </w:p>
        </w:tc>
        <w:tc>
          <w:tcPr>
            <w:tcW w:w="1808" w:type="dxa"/>
            <w:tcBorders>
              <w:top w:val="single" w:sz="4" w:space="0" w:color="auto"/>
              <w:left w:val="nil"/>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123,20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5D5988" w:rsidP="00C949AE">
            <w:pPr>
              <w:pStyle w:val="lentel2"/>
              <w:rPr>
                <w:sz w:val="22"/>
                <w:szCs w:val="22"/>
              </w:rPr>
            </w:pPr>
            <w:r>
              <w:rPr>
                <w:sz w:val="22"/>
                <w:szCs w:val="22"/>
              </w:rPr>
              <w:t xml:space="preserve">        2.929,30</w:t>
            </w:r>
            <w:r w:rsidR="00ED79AC" w:rsidRPr="00ED79AC">
              <w:rPr>
                <w:sz w:val="22"/>
                <w:szCs w:val="22"/>
              </w:rPr>
              <w:t xml:space="preserve">   </w:t>
            </w:r>
          </w:p>
        </w:tc>
      </w:tr>
      <w:tr w:rsidR="00ED79AC" w:rsidRPr="002F25BF" w:rsidTr="005D5988">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8.</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color w:val="auto"/>
                <w:sz w:val="22"/>
                <w:szCs w:val="22"/>
              </w:rPr>
            </w:pPr>
            <w:r w:rsidRPr="00ED79AC">
              <w:rPr>
                <w:color w:val="auto"/>
                <w:sz w:val="22"/>
                <w:szCs w:val="22"/>
              </w:rPr>
              <w:t>Lietuvos Respublikos švietimo ir mokslo ministerija</w:t>
            </w:r>
          </w:p>
        </w:tc>
        <w:tc>
          <w:tcPr>
            <w:tcW w:w="1206" w:type="dxa"/>
            <w:tcBorders>
              <w:top w:val="single" w:sz="4" w:space="0" w:color="auto"/>
              <w:left w:val="nil"/>
              <w:bottom w:val="single" w:sz="4" w:space="0" w:color="auto"/>
              <w:right w:val="single" w:sz="4" w:space="0" w:color="auto"/>
            </w:tcBorders>
            <w:shd w:val="clear" w:color="auto" w:fill="auto"/>
            <w:noWrap/>
            <w:vAlign w:val="center"/>
          </w:tcPr>
          <w:p w:rsidR="00ED79AC" w:rsidRPr="00ED79AC" w:rsidRDefault="00ED79AC" w:rsidP="00C949AE">
            <w:pPr>
              <w:pStyle w:val="lentel2"/>
              <w:rPr>
                <w:sz w:val="22"/>
                <w:szCs w:val="22"/>
              </w:rPr>
            </w:pPr>
            <w:r w:rsidRPr="00ED79AC">
              <w:rPr>
                <w:sz w:val="22"/>
                <w:szCs w:val="22"/>
              </w:rPr>
              <w:t xml:space="preserve">          2.473,60    </w:t>
            </w:r>
          </w:p>
        </w:tc>
        <w:tc>
          <w:tcPr>
            <w:tcW w:w="1808" w:type="dxa"/>
            <w:tcBorders>
              <w:top w:val="single" w:sz="4" w:space="0" w:color="auto"/>
              <w:left w:val="nil"/>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254,80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2.218,80    </w:t>
            </w:r>
          </w:p>
        </w:tc>
      </w:tr>
      <w:tr w:rsidR="00ED79AC" w:rsidRPr="002F25BF" w:rsidTr="005D5988">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9.</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color w:val="auto"/>
                <w:sz w:val="22"/>
                <w:szCs w:val="22"/>
              </w:rPr>
            </w:pPr>
            <w:r w:rsidRPr="00ED79AC">
              <w:rPr>
                <w:color w:val="auto"/>
                <w:sz w:val="22"/>
                <w:szCs w:val="22"/>
              </w:rPr>
              <w:t>Lietuvos Respublikos socialinės apsaugos ir darbo ministerija</w:t>
            </w:r>
          </w:p>
        </w:tc>
        <w:tc>
          <w:tcPr>
            <w:tcW w:w="1206" w:type="dxa"/>
            <w:tcBorders>
              <w:top w:val="single" w:sz="4" w:space="0" w:color="auto"/>
              <w:left w:val="nil"/>
              <w:bottom w:val="single" w:sz="4" w:space="0" w:color="auto"/>
              <w:right w:val="single" w:sz="4" w:space="0" w:color="auto"/>
            </w:tcBorders>
            <w:shd w:val="clear" w:color="auto" w:fill="auto"/>
            <w:noWrap/>
            <w:vAlign w:val="center"/>
          </w:tcPr>
          <w:p w:rsidR="00ED79AC" w:rsidRPr="00ED79AC" w:rsidRDefault="00ED79AC" w:rsidP="00C949AE">
            <w:pPr>
              <w:pStyle w:val="lentel2"/>
              <w:rPr>
                <w:sz w:val="22"/>
                <w:szCs w:val="22"/>
              </w:rPr>
            </w:pPr>
            <w:r w:rsidRPr="00ED79AC">
              <w:rPr>
                <w:sz w:val="22"/>
                <w:szCs w:val="22"/>
              </w:rPr>
              <w:t xml:space="preserve">          2.257,40    </w:t>
            </w:r>
          </w:p>
        </w:tc>
        <w:tc>
          <w:tcPr>
            <w:tcW w:w="1808" w:type="dxa"/>
            <w:tcBorders>
              <w:top w:val="single" w:sz="4" w:space="0" w:color="auto"/>
              <w:left w:val="nil"/>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88,70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2.168,70    </w:t>
            </w:r>
          </w:p>
        </w:tc>
      </w:tr>
      <w:tr w:rsidR="00ED79AC" w:rsidRPr="002F25BF" w:rsidTr="005D5988">
        <w:trPr>
          <w:trHeight w:val="300"/>
        </w:trPr>
        <w:tc>
          <w:tcPr>
            <w:tcW w:w="587" w:type="dxa"/>
            <w:tcBorders>
              <w:top w:val="single" w:sz="4" w:space="0" w:color="auto"/>
              <w:left w:val="single" w:sz="4" w:space="0" w:color="auto"/>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10.</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jc w:val="left"/>
              <w:rPr>
                <w:color w:val="auto"/>
                <w:sz w:val="22"/>
                <w:szCs w:val="22"/>
              </w:rPr>
            </w:pPr>
            <w:r w:rsidRPr="00ED79AC">
              <w:rPr>
                <w:color w:val="auto"/>
                <w:sz w:val="22"/>
                <w:szCs w:val="22"/>
              </w:rPr>
              <w:t>Lietuvos Respublikos teisingumo ministerija</w:t>
            </w:r>
          </w:p>
        </w:tc>
        <w:tc>
          <w:tcPr>
            <w:tcW w:w="1206" w:type="dxa"/>
            <w:tcBorders>
              <w:top w:val="single" w:sz="4" w:space="0" w:color="auto"/>
              <w:left w:val="nil"/>
              <w:bottom w:val="single" w:sz="4" w:space="0" w:color="auto"/>
              <w:right w:val="single" w:sz="4" w:space="0" w:color="auto"/>
            </w:tcBorders>
            <w:shd w:val="clear" w:color="auto" w:fill="auto"/>
            <w:noWrap/>
            <w:vAlign w:val="center"/>
          </w:tcPr>
          <w:p w:rsidR="00ED79AC" w:rsidRPr="00ED79AC" w:rsidRDefault="00ED79AC" w:rsidP="00C949AE">
            <w:pPr>
              <w:pStyle w:val="lentel2"/>
              <w:rPr>
                <w:sz w:val="22"/>
                <w:szCs w:val="22"/>
              </w:rPr>
            </w:pPr>
            <w:r w:rsidRPr="00ED79AC">
              <w:rPr>
                <w:sz w:val="22"/>
                <w:szCs w:val="22"/>
              </w:rPr>
              <w:t xml:space="preserve">          1.289,10    </w:t>
            </w:r>
          </w:p>
        </w:tc>
        <w:tc>
          <w:tcPr>
            <w:tcW w:w="1808" w:type="dxa"/>
            <w:tcBorders>
              <w:top w:val="single" w:sz="4" w:space="0" w:color="auto"/>
              <w:left w:val="nil"/>
              <w:bottom w:val="single" w:sz="4" w:space="0" w:color="auto"/>
              <w:right w:val="single" w:sz="4" w:space="0" w:color="auto"/>
            </w:tcBorders>
            <w:vAlign w:val="bottom"/>
          </w:tcPr>
          <w:p w:rsidR="00ED79AC" w:rsidRPr="00ED79AC" w:rsidRDefault="00ED79AC" w:rsidP="00C949AE">
            <w:pPr>
              <w:pStyle w:val="lentel2"/>
              <w:rPr>
                <w:sz w:val="22"/>
                <w:szCs w:val="22"/>
              </w:rPr>
            </w:pPr>
            <w:r w:rsidRPr="00ED79AC">
              <w:rPr>
                <w:sz w:val="22"/>
                <w:szCs w:val="22"/>
              </w:rPr>
              <w:t xml:space="preserve">                      -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sz w:val="22"/>
                <w:szCs w:val="22"/>
              </w:rPr>
            </w:pPr>
            <w:r w:rsidRPr="00ED79AC">
              <w:rPr>
                <w:sz w:val="22"/>
                <w:szCs w:val="22"/>
              </w:rPr>
              <w:t xml:space="preserve">        1.289,10    </w:t>
            </w:r>
          </w:p>
        </w:tc>
      </w:tr>
      <w:tr w:rsidR="00ED79AC" w:rsidRPr="002F25BF" w:rsidTr="005D5988">
        <w:trPr>
          <w:cantSplit/>
          <w:trHeight w:val="300"/>
        </w:trPr>
        <w:tc>
          <w:tcPr>
            <w:tcW w:w="587" w:type="dxa"/>
            <w:tcBorders>
              <w:top w:val="single" w:sz="4" w:space="0" w:color="auto"/>
              <w:left w:val="single" w:sz="4" w:space="0" w:color="auto"/>
              <w:bottom w:val="single" w:sz="4" w:space="0" w:color="auto"/>
              <w:right w:val="single" w:sz="4" w:space="0" w:color="auto"/>
            </w:tcBorders>
          </w:tcPr>
          <w:p w:rsidR="00ED79AC" w:rsidRPr="00ED79AC" w:rsidRDefault="00ED79AC" w:rsidP="00C949AE">
            <w:pPr>
              <w:pStyle w:val="lentel2"/>
              <w:rPr>
                <w:sz w:val="22"/>
                <w:szCs w:val="22"/>
              </w:rPr>
            </w:pPr>
          </w:p>
        </w:tc>
        <w:tc>
          <w:tcPr>
            <w:tcW w:w="5070" w:type="dxa"/>
            <w:tcBorders>
              <w:top w:val="single" w:sz="4" w:space="0" w:color="auto"/>
              <w:left w:val="single" w:sz="4" w:space="0" w:color="auto"/>
              <w:bottom w:val="single" w:sz="4" w:space="0" w:color="auto"/>
              <w:right w:val="single" w:sz="4" w:space="0" w:color="auto"/>
            </w:tcBorders>
            <w:shd w:val="clear" w:color="auto" w:fill="auto"/>
            <w:vAlign w:val="bottom"/>
          </w:tcPr>
          <w:p w:rsidR="00ED79AC" w:rsidRPr="00ED79AC" w:rsidRDefault="00ED79AC" w:rsidP="00C949AE">
            <w:pPr>
              <w:pStyle w:val="lentel2"/>
              <w:rPr>
                <w:color w:val="auto"/>
                <w:sz w:val="22"/>
                <w:szCs w:val="22"/>
              </w:rPr>
            </w:pPr>
            <w:r w:rsidRPr="00ED79AC">
              <w:rPr>
                <w:b/>
                <w:color w:val="auto"/>
                <w:sz w:val="22"/>
                <w:szCs w:val="22"/>
              </w:rPr>
              <w:t>Viso</w:t>
            </w:r>
            <w:r w:rsidRPr="00ED79AC">
              <w:rPr>
                <w:color w:val="auto"/>
                <w:sz w:val="22"/>
                <w:szCs w:val="22"/>
              </w:rPr>
              <w:t>:</w:t>
            </w:r>
          </w:p>
        </w:tc>
        <w:tc>
          <w:tcPr>
            <w:tcW w:w="1206" w:type="dxa"/>
            <w:tcBorders>
              <w:top w:val="single" w:sz="4" w:space="0" w:color="auto"/>
              <w:left w:val="nil"/>
              <w:bottom w:val="single" w:sz="4" w:space="0" w:color="auto"/>
              <w:right w:val="single" w:sz="4" w:space="0" w:color="auto"/>
            </w:tcBorders>
            <w:shd w:val="clear" w:color="auto" w:fill="auto"/>
            <w:noWrap/>
            <w:vAlign w:val="center"/>
          </w:tcPr>
          <w:p w:rsidR="00ED79AC" w:rsidRPr="00ED79AC" w:rsidRDefault="00ED79AC" w:rsidP="00C949AE">
            <w:pPr>
              <w:pStyle w:val="lentel2"/>
              <w:rPr>
                <w:b/>
                <w:sz w:val="22"/>
                <w:szCs w:val="22"/>
              </w:rPr>
            </w:pPr>
            <w:r w:rsidRPr="00ED79AC">
              <w:rPr>
                <w:b/>
                <w:sz w:val="22"/>
                <w:szCs w:val="22"/>
              </w:rPr>
              <w:t xml:space="preserve">     105.057,20    </w:t>
            </w:r>
          </w:p>
        </w:tc>
        <w:tc>
          <w:tcPr>
            <w:tcW w:w="1808" w:type="dxa"/>
            <w:tcBorders>
              <w:top w:val="single" w:sz="4" w:space="0" w:color="auto"/>
              <w:left w:val="nil"/>
              <w:bottom w:val="single" w:sz="4" w:space="0" w:color="auto"/>
              <w:right w:val="single" w:sz="4" w:space="0" w:color="auto"/>
            </w:tcBorders>
            <w:vAlign w:val="bottom"/>
          </w:tcPr>
          <w:p w:rsidR="00ED79AC" w:rsidRPr="00ED79AC" w:rsidRDefault="00ED79AC" w:rsidP="00C949AE">
            <w:pPr>
              <w:pStyle w:val="lentel2"/>
              <w:rPr>
                <w:b/>
                <w:sz w:val="22"/>
                <w:szCs w:val="22"/>
              </w:rPr>
            </w:pPr>
            <w:r w:rsidRPr="00ED79AC">
              <w:rPr>
                <w:b/>
                <w:sz w:val="22"/>
                <w:szCs w:val="22"/>
              </w:rPr>
              <w:t xml:space="preserve">          4.810,20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79AC" w:rsidRPr="00ED79AC" w:rsidRDefault="00ED79AC" w:rsidP="00C949AE">
            <w:pPr>
              <w:pStyle w:val="lentel2"/>
              <w:rPr>
                <w:b/>
                <w:sz w:val="22"/>
                <w:szCs w:val="22"/>
              </w:rPr>
            </w:pPr>
            <w:r w:rsidRPr="00ED79AC">
              <w:rPr>
                <w:b/>
                <w:sz w:val="22"/>
                <w:szCs w:val="22"/>
              </w:rPr>
              <w:t xml:space="preserve">   100.247,00    </w:t>
            </w:r>
          </w:p>
        </w:tc>
      </w:tr>
    </w:tbl>
    <w:p w:rsidR="00ED79AC" w:rsidRPr="00C949AE" w:rsidRDefault="00ED79AC" w:rsidP="00405624">
      <w:pPr>
        <w:spacing w:after="120"/>
        <w:ind w:left="720"/>
        <w:rPr>
          <w:sz w:val="22"/>
          <w:szCs w:val="22"/>
        </w:rPr>
      </w:pPr>
      <w:r w:rsidRPr="00C949AE">
        <w:rPr>
          <w:sz w:val="22"/>
          <w:szCs w:val="22"/>
        </w:rPr>
        <w:t xml:space="preserve">Lentelė Nr. </w:t>
      </w:r>
      <w:r w:rsidR="00703B11">
        <w:rPr>
          <w:sz w:val="22"/>
          <w:szCs w:val="22"/>
        </w:rPr>
        <w:t>10</w:t>
      </w:r>
      <w:r w:rsidRPr="00C949AE">
        <w:rPr>
          <w:sz w:val="22"/>
          <w:szCs w:val="22"/>
        </w:rPr>
        <w:t>, šaltinis: Seimo Audito komiteto informacinė sistema, 2013-03-04</w:t>
      </w:r>
    </w:p>
    <w:p w:rsidR="006061B3" w:rsidRPr="002F25BF" w:rsidRDefault="006061B3" w:rsidP="00405624">
      <w:pPr>
        <w:spacing w:after="120"/>
        <w:ind w:left="720"/>
        <w:jc w:val="both"/>
      </w:pPr>
      <w:r w:rsidRPr="002F25BF">
        <w:t>Atkreiptinas dėmesys, kad didžioji išlaidų transportui dalis teko ne pagrindinėms institucijoms, o pavaldžioms įstaigoms</w:t>
      </w:r>
      <w:r w:rsidR="00DC2574" w:rsidRPr="002F25BF">
        <w:t xml:space="preserve"> –</w:t>
      </w:r>
      <w:r w:rsidRPr="002F25BF">
        <w:t xml:space="preserve"> Krašto apsaugos ministerijos</w:t>
      </w:r>
      <w:r w:rsidR="00E9229C" w:rsidRPr="002F25BF">
        <w:t>,</w:t>
      </w:r>
      <w:r w:rsidRPr="002F25BF">
        <w:t xml:space="preserve"> Policijos departamento</w:t>
      </w:r>
      <w:r w:rsidR="00E9229C" w:rsidRPr="002F25BF">
        <w:t xml:space="preserve"> ir Vidaus reikalų ministerijos</w:t>
      </w:r>
      <w:r w:rsidRPr="002F25BF">
        <w:t xml:space="preserve"> pavaldžios įstaigos panaudojo </w:t>
      </w:r>
      <w:r w:rsidR="00C949AE">
        <w:t>83,8</w:t>
      </w:r>
      <w:r w:rsidRPr="002F25BF">
        <w:t xml:space="preserve"> mln. Lt, t.y </w:t>
      </w:r>
      <w:r w:rsidR="00E9229C" w:rsidRPr="002F25BF">
        <w:t>7</w:t>
      </w:r>
      <w:r w:rsidR="00C949AE">
        <w:t>1</w:t>
      </w:r>
      <w:r w:rsidRPr="002F25BF">
        <w:t xml:space="preserve"> proc. visų asignavimų valdytojų išleistų lėšų transportui.</w:t>
      </w:r>
    </w:p>
    <w:p w:rsidR="006941AE" w:rsidRPr="002F25BF" w:rsidRDefault="003449F4" w:rsidP="00E37EEB">
      <w:pPr>
        <w:numPr>
          <w:ilvl w:val="0"/>
          <w:numId w:val="8"/>
        </w:numPr>
        <w:spacing w:after="240"/>
        <w:jc w:val="both"/>
      </w:pPr>
      <w:r w:rsidRPr="002F25BF">
        <w:t>201</w:t>
      </w:r>
      <w:r w:rsidR="00C949AE">
        <w:t>3</w:t>
      </w:r>
      <w:r w:rsidRPr="002F25BF">
        <w:t xml:space="preserve"> m</w:t>
      </w:r>
      <w:r w:rsidR="00681862" w:rsidRPr="002F25BF">
        <w:t>etais</w:t>
      </w:r>
      <w:r w:rsidR="00984238" w:rsidRPr="002F25BF">
        <w:t xml:space="preserve"> išlaidų </w:t>
      </w:r>
      <w:r w:rsidR="00B14879" w:rsidRPr="002F25BF">
        <w:t>transportui</w:t>
      </w:r>
      <w:r w:rsidR="00984238" w:rsidRPr="002F25BF">
        <w:t xml:space="preserve"> neturėjo </w:t>
      </w:r>
      <w:r w:rsidR="00B14879" w:rsidRPr="002F25BF">
        <w:t>1</w:t>
      </w:r>
      <w:r w:rsidR="00C949AE">
        <w:t>6</w:t>
      </w:r>
      <w:r w:rsidR="00984238" w:rsidRPr="002F25BF">
        <w:t xml:space="preserve"> institucijų, kurių vadovai yra asignavimų valdytojai.</w:t>
      </w:r>
    </w:p>
    <w:p w:rsidR="002D2D27" w:rsidRPr="00E37EEB" w:rsidRDefault="00A61E66" w:rsidP="00405624">
      <w:pPr>
        <w:spacing w:after="120"/>
        <w:ind w:left="360"/>
        <w:jc w:val="center"/>
        <w:rPr>
          <w:b/>
        </w:rPr>
      </w:pPr>
      <w:r w:rsidRPr="00E37EEB">
        <w:rPr>
          <w:b/>
        </w:rPr>
        <w:t>5</w:t>
      </w:r>
      <w:r w:rsidR="002D2D27" w:rsidRPr="00E37EEB">
        <w:rPr>
          <w:b/>
        </w:rPr>
        <w:t xml:space="preserve">. </w:t>
      </w:r>
      <w:r w:rsidR="00915A24" w:rsidRPr="00E37EEB">
        <w:rPr>
          <w:b/>
        </w:rPr>
        <w:t>IŠLAIDOS KVALIFIKACIJOS KĖLIMUI</w:t>
      </w:r>
    </w:p>
    <w:p w:rsidR="002309E2" w:rsidRPr="002F25BF" w:rsidRDefault="00BD5E74" w:rsidP="005D5988">
      <w:pPr>
        <w:numPr>
          <w:ilvl w:val="0"/>
          <w:numId w:val="8"/>
        </w:numPr>
        <w:jc w:val="both"/>
      </w:pPr>
      <w:r w:rsidRPr="002F25BF">
        <w:t>Išlaidų kvalifikacijos kėlimui 201</w:t>
      </w:r>
      <w:r w:rsidR="00AF61B3">
        <w:t>3</w:t>
      </w:r>
      <w:r w:rsidRPr="002F25BF">
        <w:t xml:space="preserve"> m. planavimas ir faktinis panaudojimas lyginant su </w:t>
      </w:r>
      <w:r w:rsidR="00AF61B3">
        <w:t>2010–2012</w:t>
      </w:r>
      <w:r w:rsidRPr="002F25BF">
        <w:t xml:space="preserve"> metais pavaizduotas diagramoje</w:t>
      </w:r>
      <w:r w:rsidR="002309E2" w:rsidRPr="002F25BF">
        <w:t>:</w:t>
      </w:r>
    </w:p>
    <w:p w:rsidR="002309E2" w:rsidRPr="002F25BF" w:rsidRDefault="004C3C17" w:rsidP="005D5988">
      <w:pPr>
        <w:ind w:left="720"/>
        <w:jc w:val="both"/>
        <w:rPr>
          <w:noProof/>
          <w:lang w:eastAsia="lt-LT"/>
        </w:rPr>
      </w:pPr>
      <w:r>
        <w:rPr>
          <w:noProof/>
          <w:lang w:eastAsia="lt-LT"/>
        </w:rPr>
        <w:pict>
          <v:shape id="_x0000_i1033" type="#_x0000_t75" style="width:359.35pt;height:210.3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">
            <v:imagedata r:id="rId17" o:title=""/>
            <o:lock v:ext="edit" aspectratio="f"/>
          </v:shape>
        </w:pict>
      </w:r>
    </w:p>
    <w:p w:rsidR="003304C8" w:rsidRPr="00AF61B3" w:rsidRDefault="003304C8" w:rsidP="00405624">
      <w:pPr>
        <w:spacing w:after="120"/>
        <w:ind w:left="720"/>
        <w:jc w:val="both"/>
        <w:rPr>
          <w:sz w:val="22"/>
          <w:szCs w:val="22"/>
        </w:rPr>
      </w:pPr>
      <w:r w:rsidRPr="00AF61B3">
        <w:rPr>
          <w:sz w:val="22"/>
          <w:szCs w:val="22"/>
        </w:rPr>
        <w:t xml:space="preserve">Diagrama Nr. </w:t>
      </w:r>
      <w:r w:rsidR="00FB2BE8">
        <w:rPr>
          <w:sz w:val="22"/>
          <w:szCs w:val="22"/>
        </w:rPr>
        <w:t>9</w:t>
      </w:r>
      <w:r w:rsidRPr="00AF61B3">
        <w:rPr>
          <w:sz w:val="22"/>
          <w:szCs w:val="22"/>
        </w:rPr>
        <w:t xml:space="preserve">, šaltinis: </w:t>
      </w:r>
      <w:r w:rsidR="00E37EEB" w:rsidRPr="00405624">
        <w:rPr>
          <w:sz w:val="22"/>
          <w:szCs w:val="22"/>
        </w:rPr>
        <w:t>Seimo Audito komitetas</w:t>
      </w:r>
    </w:p>
    <w:p w:rsidR="003F50FA" w:rsidRPr="002F25BF" w:rsidRDefault="003F50FA" w:rsidP="00E37EEB">
      <w:pPr>
        <w:numPr>
          <w:ilvl w:val="0"/>
          <w:numId w:val="8"/>
        </w:numPr>
        <w:spacing w:after="120"/>
        <w:jc w:val="both"/>
      </w:pPr>
      <w:r w:rsidRPr="002F25BF">
        <w:lastRenderedPageBreak/>
        <w:t xml:space="preserve">Atkreiptinas dėmesys, kad analizuojamas institucijai atitinkamų metų biudžeto įstatymu paskirtų asignavimų naudojimas, todėl į analizę nepatenka lėšos, kurias institucija gauna vykdydama Europos Sąjungos finansinės paramos lėšomis finansuojamus projektus. Kvalifikacijos kėlimas yra ta sritis, kuriai didžioji dalis lėšų gaunama vykdant tokius projektus.  </w:t>
      </w:r>
    </w:p>
    <w:p w:rsidR="00E41B0F" w:rsidRPr="002F25BF" w:rsidRDefault="00E41B0F" w:rsidP="00E37EEB">
      <w:pPr>
        <w:numPr>
          <w:ilvl w:val="0"/>
          <w:numId w:val="8"/>
        </w:numPr>
        <w:spacing w:after="120"/>
        <w:jc w:val="both"/>
      </w:pPr>
      <w:r w:rsidRPr="002F25BF">
        <w:t>201</w:t>
      </w:r>
      <w:r w:rsidR="00AF61B3">
        <w:t>3</w:t>
      </w:r>
      <w:r w:rsidRPr="002F25BF">
        <w:t xml:space="preserve"> metų eigoje tikslinant planą, asignavimų valdytojai jį sumažino </w:t>
      </w:r>
      <w:r w:rsidR="00AF61B3">
        <w:t>876 tūkst</w:t>
      </w:r>
      <w:r w:rsidRPr="002F25BF">
        <w:t>. Lt ir numatė per 201</w:t>
      </w:r>
      <w:r w:rsidR="00AF61B3">
        <w:t>3</w:t>
      </w:r>
      <w:r w:rsidRPr="002F25BF">
        <w:t xml:space="preserve"> metus išleisti </w:t>
      </w:r>
      <w:r w:rsidR="00EE7E31" w:rsidRPr="002F25BF">
        <w:t>10</w:t>
      </w:r>
      <w:r w:rsidR="00AF61B3">
        <w:t>,4</w:t>
      </w:r>
      <w:r w:rsidRPr="002F25BF">
        <w:t xml:space="preserve"> mln. Lt, t.y </w:t>
      </w:r>
      <w:r w:rsidR="00AF61B3">
        <w:t>2</w:t>
      </w:r>
      <w:r w:rsidRPr="002F25BF">
        <w:t xml:space="preserve"> mln. Lt</w:t>
      </w:r>
      <w:r w:rsidR="003F50FA" w:rsidRPr="002F25BF">
        <w:t xml:space="preserve"> (</w:t>
      </w:r>
      <w:r w:rsidR="00EE7E31" w:rsidRPr="002F25BF">
        <w:t>19</w:t>
      </w:r>
      <w:r w:rsidR="003F50FA" w:rsidRPr="002F25BF">
        <w:t xml:space="preserve"> proc.)</w:t>
      </w:r>
      <w:r w:rsidRPr="002F25BF">
        <w:t xml:space="preserve"> daugiau nei faktiškai išleista 201</w:t>
      </w:r>
      <w:r w:rsidR="00AF61B3">
        <w:t>2</w:t>
      </w:r>
      <w:r w:rsidRPr="002F25BF">
        <w:t xml:space="preserve"> metais.</w:t>
      </w:r>
      <w:r w:rsidR="00CA1F28" w:rsidRPr="002F25BF">
        <w:t xml:space="preserve"> </w:t>
      </w:r>
    </w:p>
    <w:p w:rsidR="003F50FA" w:rsidRPr="002F25BF" w:rsidRDefault="003F50FA" w:rsidP="00E37EEB">
      <w:pPr>
        <w:numPr>
          <w:ilvl w:val="0"/>
          <w:numId w:val="8"/>
        </w:numPr>
        <w:spacing w:after="120"/>
        <w:jc w:val="both"/>
      </w:pPr>
      <w:r w:rsidRPr="002F25BF">
        <w:t>Išlaidų kvalifikacijos kėlimui pasiskirstymas pagal ketvirčius pavaizduotas diagramoje:</w:t>
      </w:r>
    </w:p>
    <w:p w:rsidR="003F50FA" w:rsidRPr="002F25BF" w:rsidRDefault="004C3C17" w:rsidP="00405624">
      <w:pPr>
        <w:spacing w:after="120"/>
        <w:ind w:left="720"/>
        <w:jc w:val="both"/>
        <w:rPr>
          <w:noProof/>
          <w:lang w:eastAsia="lt-LT"/>
        </w:rPr>
      </w:pPr>
      <w:r>
        <w:rPr>
          <w:noProof/>
          <w:lang w:eastAsia="lt-LT"/>
        </w:rPr>
        <w:pict>
          <v:shape id="_x0000_i1034" type="#_x0000_t75" style="width:359.35pt;height:211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">
            <v:imagedata r:id="rId18" o:title=""/>
            <o:lock v:ext="edit" aspectratio="f"/>
          </v:shape>
        </w:pict>
      </w:r>
    </w:p>
    <w:p w:rsidR="00CA1F28" w:rsidRPr="00AF61B3" w:rsidRDefault="00CA1F28" w:rsidP="00405624">
      <w:pPr>
        <w:spacing w:after="120"/>
        <w:ind w:left="720"/>
        <w:jc w:val="both"/>
        <w:rPr>
          <w:sz w:val="22"/>
          <w:szCs w:val="22"/>
        </w:rPr>
      </w:pPr>
      <w:r w:rsidRPr="00AF61B3">
        <w:rPr>
          <w:sz w:val="22"/>
          <w:szCs w:val="22"/>
        </w:rPr>
        <w:t xml:space="preserve">Diagrama Nr. </w:t>
      </w:r>
      <w:r w:rsidR="00FB2BE8">
        <w:rPr>
          <w:sz w:val="22"/>
          <w:szCs w:val="22"/>
        </w:rPr>
        <w:t>10</w:t>
      </w:r>
      <w:r w:rsidRPr="00AF61B3">
        <w:rPr>
          <w:sz w:val="22"/>
          <w:szCs w:val="22"/>
        </w:rPr>
        <w:t>, šaltinis: Seimo Audito komitetas</w:t>
      </w:r>
    </w:p>
    <w:p w:rsidR="00E64EED" w:rsidRPr="002F25BF" w:rsidRDefault="00E64EED" w:rsidP="00405624">
      <w:pPr>
        <w:spacing w:after="120"/>
        <w:ind w:left="720"/>
        <w:jc w:val="both"/>
      </w:pPr>
      <w:r w:rsidRPr="002F25BF">
        <w:t>Iš diagramų matoma, kad 2010 metais išlaidos kvalifikacijos kėlimui per ketvirčius buvo pasiskirsčiusios sąlyginai toly</w:t>
      </w:r>
      <w:r w:rsidR="00AF61B3">
        <w:t>giai, o 2011– 2013 metais</w:t>
      </w:r>
      <w:r w:rsidR="00632A8E" w:rsidRPr="002F25BF">
        <w:t xml:space="preserve"> ypatingai išsiskiria išlaidos IV ketvirtyje, kai buvo panaudota atitinkamai 48 proc.</w:t>
      </w:r>
      <w:r w:rsidR="00AF61B3">
        <w:t xml:space="preserve">, </w:t>
      </w:r>
      <w:r w:rsidR="00632A8E" w:rsidRPr="002F25BF">
        <w:t>46 proc.</w:t>
      </w:r>
      <w:r w:rsidR="00AF61B3">
        <w:t xml:space="preserve"> ir 40 proc.</w:t>
      </w:r>
      <w:r w:rsidR="00632A8E" w:rsidRPr="002F25BF">
        <w:t xml:space="preserve"> visų per metus kvalifikacijos kėlimui išleistų lėšų.</w:t>
      </w:r>
    </w:p>
    <w:p w:rsidR="00CA1F28" w:rsidRPr="002F25BF" w:rsidRDefault="00AF61B3" w:rsidP="00E37EEB">
      <w:pPr>
        <w:numPr>
          <w:ilvl w:val="0"/>
          <w:numId w:val="8"/>
        </w:numPr>
        <w:spacing w:after="120"/>
        <w:jc w:val="both"/>
      </w:pPr>
      <w:r>
        <w:rPr>
          <w:noProof/>
          <w:lang w:eastAsia="lt-LT"/>
        </w:rPr>
        <w:t>Išlaidų procentinis pasiskirstymas per ketvirčius 2013 metais</w:t>
      </w:r>
      <w:r>
        <w:t>:</w:t>
      </w:r>
    </w:p>
    <w:p w:rsidR="00681862" w:rsidRPr="002F25BF" w:rsidRDefault="004C3C17" w:rsidP="00405624">
      <w:pPr>
        <w:spacing w:after="120"/>
        <w:ind w:left="720"/>
        <w:jc w:val="both"/>
        <w:rPr>
          <w:noProof/>
          <w:lang w:eastAsia="lt-LT"/>
        </w:rPr>
      </w:pPr>
      <w:r>
        <w:rPr>
          <w:noProof/>
          <w:lang w:eastAsia="lt-LT"/>
        </w:rPr>
        <w:pict>
          <v:shape id="_x0000_i1035" type="#_x0000_t75" style="width:359.35pt;height:212.8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">
            <v:imagedata r:id="rId19" o:title=""/>
            <o:lock v:ext="edit" aspectratio="f"/>
          </v:shape>
        </w:pict>
      </w:r>
    </w:p>
    <w:p w:rsidR="00681862" w:rsidRPr="00AF61B3" w:rsidRDefault="00681862" w:rsidP="00405624">
      <w:pPr>
        <w:spacing w:after="120"/>
        <w:ind w:left="720"/>
        <w:jc w:val="both"/>
        <w:rPr>
          <w:sz w:val="22"/>
          <w:szCs w:val="22"/>
        </w:rPr>
      </w:pPr>
      <w:r w:rsidRPr="00AF61B3">
        <w:rPr>
          <w:sz w:val="22"/>
          <w:szCs w:val="22"/>
        </w:rPr>
        <w:t xml:space="preserve">Diagrama Nr. </w:t>
      </w:r>
      <w:r w:rsidR="00FB2BE8">
        <w:rPr>
          <w:sz w:val="22"/>
          <w:szCs w:val="22"/>
        </w:rPr>
        <w:t>11</w:t>
      </w:r>
      <w:r w:rsidRPr="00AF61B3">
        <w:rPr>
          <w:sz w:val="22"/>
          <w:szCs w:val="22"/>
        </w:rPr>
        <w:t>, šaltinis: Seimo Audito komitetas</w:t>
      </w:r>
    </w:p>
    <w:p w:rsidR="00ED79AC" w:rsidRDefault="00ED79AC" w:rsidP="00405624">
      <w:pPr>
        <w:spacing w:after="120"/>
        <w:ind w:left="720"/>
        <w:jc w:val="both"/>
      </w:pPr>
      <w:r>
        <w:t>Palyginimui, atitinkama 2012 m. diagrama:</w:t>
      </w:r>
    </w:p>
    <w:p w:rsidR="00ED79AC" w:rsidRPr="002F25BF" w:rsidRDefault="004C3C17" w:rsidP="00405624">
      <w:pPr>
        <w:spacing w:after="120"/>
        <w:ind w:left="720"/>
        <w:jc w:val="both"/>
      </w:pPr>
      <w:r>
        <w:rPr>
          <w:noProof/>
          <w:lang w:eastAsia="lt-LT"/>
        </w:rPr>
        <w:lastRenderedPageBreak/>
        <w:pict>
          <v:shape id="_x0000_i1036" type="#_x0000_t75" style="width:359.35pt;height:212.8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">
            <v:imagedata r:id="rId20" o:title=""/>
            <o:lock v:ext="edit" aspectratio="f"/>
          </v:shape>
        </w:pict>
      </w:r>
    </w:p>
    <w:p w:rsidR="00ED79AC" w:rsidRPr="00AF61B3" w:rsidRDefault="00ED79AC" w:rsidP="00405624">
      <w:pPr>
        <w:spacing w:after="120"/>
        <w:ind w:left="720"/>
        <w:jc w:val="both"/>
        <w:rPr>
          <w:sz w:val="22"/>
          <w:szCs w:val="22"/>
        </w:rPr>
      </w:pPr>
      <w:r w:rsidRPr="00AF61B3">
        <w:rPr>
          <w:sz w:val="22"/>
          <w:szCs w:val="22"/>
        </w:rPr>
        <w:t xml:space="preserve">Diagrama Nr. </w:t>
      </w:r>
      <w:r w:rsidR="00FB2BE8">
        <w:rPr>
          <w:sz w:val="22"/>
          <w:szCs w:val="22"/>
        </w:rPr>
        <w:t>12</w:t>
      </w:r>
      <w:r w:rsidRPr="00AF61B3">
        <w:rPr>
          <w:sz w:val="22"/>
          <w:szCs w:val="22"/>
        </w:rPr>
        <w:t>, šaltinis: Seimo Audito komitetas</w:t>
      </w:r>
    </w:p>
    <w:p w:rsidR="00E41B0F" w:rsidRPr="002F25BF" w:rsidRDefault="00681862" w:rsidP="00E37EEB">
      <w:pPr>
        <w:numPr>
          <w:ilvl w:val="0"/>
          <w:numId w:val="8"/>
        </w:numPr>
        <w:spacing w:after="120"/>
        <w:jc w:val="both"/>
      </w:pPr>
      <w:r w:rsidRPr="002F25BF">
        <w:t>201</w:t>
      </w:r>
      <w:r w:rsidR="00AF61B3">
        <w:t>3</w:t>
      </w:r>
      <w:r w:rsidRPr="002F25BF">
        <w:t xml:space="preserve"> m.</w:t>
      </w:r>
      <w:r w:rsidR="00E41B0F" w:rsidRPr="002F25BF">
        <w:t xml:space="preserve"> kvalifikacijos kėlimui planuota išleisti </w:t>
      </w:r>
      <w:r w:rsidR="00632A8E" w:rsidRPr="002F25BF">
        <w:t>10</w:t>
      </w:r>
      <w:r w:rsidR="00AF61B3">
        <w:t>,4</w:t>
      </w:r>
      <w:r w:rsidR="00E41B0F" w:rsidRPr="002F25BF">
        <w:t xml:space="preserve"> mln. Lt, faktiškai panaudota </w:t>
      </w:r>
      <w:r w:rsidR="00FA0597">
        <w:t>9,3</w:t>
      </w:r>
      <w:r w:rsidR="00E41B0F" w:rsidRPr="002F25BF">
        <w:t xml:space="preserve"> mln. Lt, t.y. </w:t>
      </w:r>
      <w:r w:rsidR="00632A8E" w:rsidRPr="002F25BF">
        <w:t>8</w:t>
      </w:r>
      <w:r w:rsidR="00FA0597">
        <w:t>9,8</w:t>
      </w:r>
      <w:r w:rsidR="00E41B0F" w:rsidRPr="002F25BF">
        <w:t xml:space="preserve"> proc. suplanuotų lėšų</w:t>
      </w:r>
      <w:r w:rsidR="00632A8E" w:rsidRPr="002F25BF">
        <w:t>.</w:t>
      </w:r>
    </w:p>
    <w:p w:rsidR="00E41B0F" w:rsidRPr="002F25BF" w:rsidRDefault="00FA0597" w:rsidP="00E37EEB">
      <w:pPr>
        <w:numPr>
          <w:ilvl w:val="0"/>
          <w:numId w:val="8"/>
        </w:numPr>
        <w:spacing w:after="120"/>
        <w:jc w:val="both"/>
      </w:pPr>
      <w:r>
        <w:t>Išlaidų kvalifikacijos kėlimui palyginimas su atitinkamais 2010–2012 m. laikotarpiais</w:t>
      </w:r>
      <w:r w:rsidR="00E41B0F" w:rsidRPr="002F25BF">
        <w:t xml:space="preserve">: </w:t>
      </w:r>
    </w:p>
    <w:tbl>
      <w:tblPr>
        <w:tblpPr w:leftFromText="180" w:rightFromText="180" w:vertAnchor="text" w:horzAnchor="margin" w:tblpXSpec="center" w:tblpY="171"/>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93"/>
        <w:gridCol w:w="1134"/>
        <w:gridCol w:w="743"/>
        <w:gridCol w:w="816"/>
        <w:gridCol w:w="1134"/>
        <w:gridCol w:w="709"/>
        <w:gridCol w:w="850"/>
        <w:gridCol w:w="1134"/>
        <w:gridCol w:w="709"/>
        <w:gridCol w:w="850"/>
      </w:tblGrid>
      <w:tr w:rsidR="00E46755" w:rsidRPr="0019166F" w:rsidTr="00D2645B">
        <w:tc>
          <w:tcPr>
            <w:tcW w:w="1809" w:type="dxa"/>
            <w:vMerge w:val="restart"/>
            <w:shd w:val="clear" w:color="auto" w:fill="auto"/>
            <w:vAlign w:val="center"/>
          </w:tcPr>
          <w:p w:rsidR="00E46755" w:rsidRPr="0019166F" w:rsidRDefault="00E46755" w:rsidP="00D2645B">
            <w:pPr>
              <w:jc w:val="center"/>
              <w:rPr>
                <w:b/>
                <w:sz w:val="22"/>
                <w:szCs w:val="22"/>
              </w:rPr>
            </w:pPr>
            <w:r w:rsidRPr="0019166F">
              <w:rPr>
                <w:b/>
                <w:sz w:val="22"/>
                <w:szCs w:val="22"/>
              </w:rPr>
              <w:t>Išlaidos</w:t>
            </w:r>
          </w:p>
        </w:tc>
        <w:tc>
          <w:tcPr>
            <w:tcW w:w="993" w:type="dxa"/>
            <w:vMerge w:val="restart"/>
            <w:shd w:val="clear" w:color="auto" w:fill="E7E6E6" w:themeFill="background2"/>
          </w:tcPr>
          <w:p w:rsidR="00E46755" w:rsidRPr="0019166F" w:rsidRDefault="00E46755" w:rsidP="00D2645B">
            <w:pPr>
              <w:jc w:val="center"/>
              <w:rPr>
                <w:sz w:val="22"/>
                <w:szCs w:val="22"/>
              </w:rPr>
            </w:pPr>
            <w:r w:rsidRPr="0019166F">
              <w:rPr>
                <w:sz w:val="22"/>
                <w:szCs w:val="22"/>
              </w:rPr>
              <w:t>2013 m. faktas, mln. Lt</w:t>
            </w:r>
          </w:p>
        </w:tc>
        <w:tc>
          <w:tcPr>
            <w:tcW w:w="1134" w:type="dxa"/>
            <w:vMerge w:val="restart"/>
            <w:shd w:val="clear" w:color="auto" w:fill="DEEAF6" w:themeFill="accent1" w:themeFillTint="33"/>
          </w:tcPr>
          <w:p w:rsidR="00E46755" w:rsidRPr="0019166F" w:rsidRDefault="00E46755" w:rsidP="00D2645B">
            <w:pPr>
              <w:jc w:val="center"/>
              <w:rPr>
                <w:sz w:val="22"/>
                <w:szCs w:val="22"/>
              </w:rPr>
            </w:pPr>
            <w:r w:rsidRPr="0019166F">
              <w:rPr>
                <w:sz w:val="22"/>
                <w:szCs w:val="22"/>
              </w:rPr>
              <w:t>2012 m. faktas mln. Lt</w:t>
            </w:r>
          </w:p>
          <w:p w:rsidR="00E46755" w:rsidRPr="0019166F" w:rsidRDefault="00E46755" w:rsidP="00D2645B">
            <w:pPr>
              <w:jc w:val="center"/>
              <w:rPr>
                <w:sz w:val="22"/>
                <w:szCs w:val="22"/>
              </w:rPr>
            </w:pPr>
          </w:p>
        </w:tc>
        <w:tc>
          <w:tcPr>
            <w:tcW w:w="1559" w:type="dxa"/>
            <w:gridSpan w:val="2"/>
            <w:shd w:val="clear" w:color="auto" w:fill="DEEAF6" w:themeFill="accent1" w:themeFillTint="33"/>
          </w:tcPr>
          <w:p w:rsidR="00E46755" w:rsidRPr="0019166F" w:rsidRDefault="00E46755" w:rsidP="00D2645B">
            <w:pPr>
              <w:jc w:val="center"/>
              <w:rPr>
                <w:sz w:val="22"/>
                <w:szCs w:val="22"/>
              </w:rPr>
            </w:pPr>
            <w:r w:rsidRPr="0019166F">
              <w:rPr>
                <w:sz w:val="22"/>
                <w:szCs w:val="22"/>
              </w:rPr>
              <w:t>Skirtumas</w:t>
            </w:r>
          </w:p>
        </w:tc>
        <w:tc>
          <w:tcPr>
            <w:tcW w:w="1134" w:type="dxa"/>
            <w:vMerge w:val="restart"/>
            <w:shd w:val="clear" w:color="auto" w:fill="FBE4D5" w:themeFill="accent2" w:themeFillTint="33"/>
          </w:tcPr>
          <w:p w:rsidR="00E46755" w:rsidRPr="0019166F" w:rsidRDefault="00E46755" w:rsidP="00D2645B">
            <w:pPr>
              <w:jc w:val="center"/>
              <w:rPr>
                <w:sz w:val="22"/>
                <w:szCs w:val="22"/>
              </w:rPr>
            </w:pPr>
            <w:r w:rsidRPr="0019166F">
              <w:rPr>
                <w:sz w:val="22"/>
                <w:szCs w:val="22"/>
              </w:rPr>
              <w:t>2011m. faktas mln. Lt</w:t>
            </w:r>
          </w:p>
        </w:tc>
        <w:tc>
          <w:tcPr>
            <w:tcW w:w="1559" w:type="dxa"/>
            <w:gridSpan w:val="2"/>
            <w:shd w:val="clear" w:color="auto" w:fill="FBE4D5" w:themeFill="accent2" w:themeFillTint="33"/>
          </w:tcPr>
          <w:p w:rsidR="00E46755" w:rsidRPr="0019166F" w:rsidRDefault="00E46755" w:rsidP="00D2645B">
            <w:pPr>
              <w:jc w:val="center"/>
              <w:rPr>
                <w:sz w:val="22"/>
                <w:szCs w:val="22"/>
              </w:rPr>
            </w:pPr>
            <w:r w:rsidRPr="0019166F">
              <w:rPr>
                <w:sz w:val="22"/>
                <w:szCs w:val="22"/>
              </w:rPr>
              <w:t>Skirtumas</w:t>
            </w:r>
          </w:p>
        </w:tc>
        <w:tc>
          <w:tcPr>
            <w:tcW w:w="1134" w:type="dxa"/>
            <w:vMerge w:val="restart"/>
            <w:shd w:val="clear" w:color="auto" w:fill="E2EFD9" w:themeFill="accent6" w:themeFillTint="33"/>
          </w:tcPr>
          <w:p w:rsidR="00E46755" w:rsidRPr="0019166F" w:rsidRDefault="00E46755" w:rsidP="00D2645B">
            <w:pPr>
              <w:jc w:val="center"/>
              <w:rPr>
                <w:sz w:val="22"/>
                <w:szCs w:val="22"/>
              </w:rPr>
            </w:pPr>
            <w:r w:rsidRPr="0019166F">
              <w:rPr>
                <w:sz w:val="22"/>
                <w:szCs w:val="22"/>
              </w:rPr>
              <w:t>2010 m. faktas, mln. Lt</w:t>
            </w:r>
          </w:p>
        </w:tc>
        <w:tc>
          <w:tcPr>
            <w:tcW w:w="1559" w:type="dxa"/>
            <w:gridSpan w:val="2"/>
            <w:shd w:val="clear" w:color="auto" w:fill="E2EFD9" w:themeFill="accent6" w:themeFillTint="33"/>
          </w:tcPr>
          <w:p w:rsidR="00E46755" w:rsidRPr="0019166F" w:rsidRDefault="00E46755" w:rsidP="00D2645B">
            <w:pPr>
              <w:jc w:val="center"/>
              <w:rPr>
                <w:sz w:val="22"/>
                <w:szCs w:val="22"/>
              </w:rPr>
            </w:pPr>
            <w:r w:rsidRPr="0019166F">
              <w:rPr>
                <w:sz w:val="22"/>
                <w:szCs w:val="22"/>
              </w:rPr>
              <w:t>Skirtumas</w:t>
            </w:r>
          </w:p>
        </w:tc>
      </w:tr>
      <w:tr w:rsidR="00E46755" w:rsidRPr="0019166F" w:rsidTr="00D2645B">
        <w:trPr>
          <w:trHeight w:val="579"/>
        </w:trPr>
        <w:tc>
          <w:tcPr>
            <w:tcW w:w="1809" w:type="dxa"/>
            <w:vMerge/>
            <w:shd w:val="clear" w:color="auto" w:fill="auto"/>
          </w:tcPr>
          <w:p w:rsidR="00E46755" w:rsidRPr="0019166F" w:rsidRDefault="00E46755" w:rsidP="00D2645B">
            <w:pPr>
              <w:jc w:val="both"/>
              <w:rPr>
                <w:sz w:val="22"/>
                <w:szCs w:val="22"/>
              </w:rPr>
            </w:pPr>
          </w:p>
        </w:tc>
        <w:tc>
          <w:tcPr>
            <w:tcW w:w="993" w:type="dxa"/>
            <w:vMerge/>
            <w:shd w:val="clear" w:color="auto" w:fill="E7E6E6" w:themeFill="background2"/>
          </w:tcPr>
          <w:p w:rsidR="00E46755" w:rsidRPr="0019166F" w:rsidRDefault="00E46755" w:rsidP="00D2645B">
            <w:pPr>
              <w:jc w:val="center"/>
              <w:rPr>
                <w:sz w:val="22"/>
                <w:szCs w:val="22"/>
              </w:rPr>
            </w:pPr>
          </w:p>
        </w:tc>
        <w:tc>
          <w:tcPr>
            <w:tcW w:w="1134" w:type="dxa"/>
            <w:vMerge/>
            <w:shd w:val="clear" w:color="auto" w:fill="DEEAF6" w:themeFill="accent1" w:themeFillTint="33"/>
          </w:tcPr>
          <w:p w:rsidR="00E46755" w:rsidRPr="0019166F" w:rsidRDefault="00E46755" w:rsidP="00D2645B">
            <w:pPr>
              <w:jc w:val="center"/>
              <w:rPr>
                <w:sz w:val="22"/>
                <w:szCs w:val="22"/>
              </w:rPr>
            </w:pPr>
          </w:p>
        </w:tc>
        <w:tc>
          <w:tcPr>
            <w:tcW w:w="743" w:type="dxa"/>
            <w:shd w:val="clear" w:color="auto" w:fill="DEEAF6" w:themeFill="accent1" w:themeFillTint="33"/>
          </w:tcPr>
          <w:p w:rsidR="00E46755" w:rsidRPr="0019166F" w:rsidRDefault="00E46755" w:rsidP="00D2645B">
            <w:pPr>
              <w:jc w:val="center"/>
              <w:rPr>
                <w:sz w:val="22"/>
                <w:szCs w:val="22"/>
              </w:rPr>
            </w:pPr>
            <w:r w:rsidRPr="0019166F">
              <w:rPr>
                <w:sz w:val="22"/>
                <w:szCs w:val="22"/>
              </w:rPr>
              <w:t>Mln. Lt</w:t>
            </w:r>
          </w:p>
        </w:tc>
        <w:tc>
          <w:tcPr>
            <w:tcW w:w="816" w:type="dxa"/>
            <w:shd w:val="clear" w:color="auto" w:fill="DEEAF6" w:themeFill="accent1" w:themeFillTint="33"/>
          </w:tcPr>
          <w:p w:rsidR="00E46755" w:rsidRPr="0019166F" w:rsidRDefault="00E46755" w:rsidP="00D2645B">
            <w:pPr>
              <w:jc w:val="center"/>
              <w:rPr>
                <w:sz w:val="22"/>
                <w:szCs w:val="22"/>
              </w:rPr>
            </w:pPr>
            <w:r w:rsidRPr="0019166F">
              <w:rPr>
                <w:sz w:val="22"/>
                <w:szCs w:val="22"/>
              </w:rPr>
              <w:t>Proc.</w:t>
            </w:r>
          </w:p>
        </w:tc>
        <w:tc>
          <w:tcPr>
            <w:tcW w:w="1134" w:type="dxa"/>
            <w:vMerge/>
            <w:shd w:val="clear" w:color="auto" w:fill="FBE4D5" w:themeFill="accent2" w:themeFillTint="33"/>
          </w:tcPr>
          <w:p w:rsidR="00E46755" w:rsidRPr="0019166F" w:rsidRDefault="00E46755" w:rsidP="00D2645B">
            <w:pPr>
              <w:jc w:val="center"/>
              <w:rPr>
                <w:sz w:val="22"/>
                <w:szCs w:val="22"/>
              </w:rPr>
            </w:pPr>
          </w:p>
        </w:tc>
        <w:tc>
          <w:tcPr>
            <w:tcW w:w="709" w:type="dxa"/>
            <w:shd w:val="clear" w:color="auto" w:fill="FBE4D5" w:themeFill="accent2" w:themeFillTint="33"/>
          </w:tcPr>
          <w:p w:rsidR="00E46755" w:rsidRPr="0019166F" w:rsidRDefault="00E46755" w:rsidP="00D2645B">
            <w:pPr>
              <w:jc w:val="center"/>
              <w:rPr>
                <w:sz w:val="22"/>
                <w:szCs w:val="22"/>
              </w:rPr>
            </w:pPr>
            <w:r w:rsidRPr="0019166F">
              <w:rPr>
                <w:sz w:val="22"/>
                <w:szCs w:val="22"/>
              </w:rPr>
              <w:t>Mln. Lt</w:t>
            </w:r>
          </w:p>
        </w:tc>
        <w:tc>
          <w:tcPr>
            <w:tcW w:w="850" w:type="dxa"/>
            <w:shd w:val="clear" w:color="auto" w:fill="FBE4D5" w:themeFill="accent2" w:themeFillTint="33"/>
          </w:tcPr>
          <w:p w:rsidR="00E46755" w:rsidRPr="0019166F" w:rsidRDefault="00E46755" w:rsidP="00D2645B">
            <w:pPr>
              <w:jc w:val="center"/>
              <w:rPr>
                <w:sz w:val="22"/>
                <w:szCs w:val="22"/>
              </w:rPr>
            </w:pPr>
            <w:r w:rsidRPr="0019166F">
              <w:rPr>
                <w:sz w:val="22"/>
                <w:szCs w:val="22"/>
              </w:rPr>
              <w:t>Proc.</w:t>
            </w:r>
          </w:p>
        </w:tc>
        <w:tc>
          <w:tcPr>
            <w:tcW w:w="1134" w:type="dxa"/>
            <w:vMerge/>
            <w:shd w:val="clear" w:color="auto" w:fill="E2EFD9" w:themeFill="accent6" w:themeFillTint="33"/>
          </w:tcPr>
          <w:p w:rsidR="00E46755" w:rsidRPr="0019166F" w:rsidRDefault="00E46755" w:rsidP="00D2645B">
            <w:pPr>
              <w:jc w:val="center"/>
              <w:rPr>
                <w:sz w:val="22"/>
                <w:szCs w:val="22"/>
              </w:rPr>
            </w:pPr>
          </w:p>
        </w:tc>
        <w:tc>
          <w:tcPr>
            <w:tcW w:w="709" w:type="dxa"/>
            <w:shd w:val="clear" w:color="auto" w:fill="E2EFD9" w:themeFill="accent6" w:themeFillTint="33"/>
          </w:tcPr>
          <w:p w:rsidR="00E46755" w:rsidRPr="0019166F" w:rsidRDefault="00E46755" w:rsidP="00D2645B">
            <w:pPr>
              <w:jc w:val="center"/>
              <w:rPr>
                <w:sz w:val="22"/>
                <w:szCs w:val="22"/>
              </w:rPr>
            </w:pPr>
            <w:r w:rsidRPr="0019166F">
              <w:rPr>
                <w:sz w:val="22"/>
                <w:szCs w:val="22"/>
              </w:rPr>
              <w:t>Mln. Lt</w:t>
            </w:r>
          </w:p>
        </w:tc>
        <w:tc>
          <w:tcPr>
            <w:tcW w:w="850" w:type="dxa"/>
            <w:shd w:val="clear" w:color="auto" w:fill="E2EFD9" w:themeFill="accent6" w:themeFillTint="33"/>
          </w:tcPr>
          <w:p w:rsidR="00E46755" w:rsidRPr="0019166F" w:rsidRDefault="00E46755" w:rsidP="00D2645B">
            <w:pPr>
              <w:jc w:val="center"/>
              <w:rPr>
                <w:sz w:val="22"/>
                <w:szCs w:val="22"/>
              </w:rPr>
            </w:pPr>
            <w:r w:rsidRPr="0019166F">
              <w:rPr>
                <w:sz w:val="22"/>
                <w:szCs w:val="22"/>
              </w:rPr>
              <w:t>Proc.</w:t>
            </w:r>
          </w:p>
        </w:tc>
      </w:tr>
      <w:tr w:rsidR="00E46755" w:rsidRPr="00B35768" w:rsidTr="00D2645B">
        <w:tc>
          <w:tcPr>
            <w:tcW w:w="1809" w:type="dxa"/>
            <w:shd w:val="clear" w:color="auto" w:fill="auto"/>
          </w:tcPr>
          <w:p w:rsidR="00E46755" w:rsidRPr="00204A54" w:rsidRDefault="00E46755" w:rsidP="00D2645B">
            <w:pPr>
              <w:rPr>
                <w:b/>
                <w:sz w:val="20"/>
                <w:szCs w:val="20"/>
              </w:rPr>
            </w:pPr>
            <w:r w:rsidRPr="00204A54">
              <w:rPr>
                <w:b/>
                <w:sz w:val="20"/>
                <w:szCs w:val="20"/>
              </w:rPr>
              <w:t>Kvalifikacijos kėlimui</w:t>
            </w:r>
          </w:p>
        </w:tc>
        <w:tc>
          <w:tcPr>
            <w:tcW w:w="993" w:type="dxa"/>
            <w:shd w:val="clear" w:color="auto" w:fill="E7E6E6" w:themeFill="background2"/>
            <w:vAlign w:val="bottom"/>
          </w:tcPr>
          <w:p w:rsidR="00E46755" w:rsidRPr="00FA0597" w:rsidRDefault="00E46755" w:rsidP="00D2645B">
            <w:pPr>
              <w:jc w:val="right"/>
              <w:rPr>
                <w:b/>
                <w:sz w:val="22"/>
                <w:szCs w:val="22"/>
              </w:rPr>
            </w:pPr>
            <w:r w:rsidRPr="00FA0597">
              <w:rPr>
                <w:b/>
                <w:sz w:val="22"/>
                <w:szCs w:val="22"/>
              </w:rPr>
              <w:t>9,3</w:t>
            </w:r>
          </w:p>
        </w:tc>
        <w:tc>
          <w:tcPr>
            <w:tcW w:w="1134" w:type="dxa"/>
            <w:shd w:val="clear" w:color="auto" w:fill="DEEAF6" w:themeFill="accent1" w:themeFillTint="33"/>
            <w:vAlign w:val="bottom"/>
          </w:tcPr>
          <w:p w:rsidR="00E46755" w:rsidRPr="00FA0597" w:rsidRDefault="00E46755" w:rsidP="00D2645B">
            <w:pPr>
              <w:jc w:val="right"/>
              <w:rPr>
                <w:b/>
                <w:sz w:val="22"/>
                <w:szCs w:val="22"/>
              </w:rPr>
            </w:pPr>
            <w:r w:rsidRPr="00FA0597">
              <w:rPr>
                <w:b/>
                <w:sz w:val="22"/>
                <w:szCs w:val="22"/>
              </w:rPr>
              <w:t>8,4</w:t>
            </w:r>
          </w:p>
        </w:tc>
        <w:tc>
          <w:tcPr>
            <w:tcW w:w="743" w:type="dxa"/>
            <w:shd w:val="clear" w:color="auto" w:fill="DEEAF6" w:themeFill="accent1" w:themeFillTint="33"/>
            <w:vAlign w:val="bottom"/>
          </w:tcPr>
          <w:p w:rsidR="00E46755" w:rsidRPr="00B35768" w:rsidRDefault="00E46755" w:rsidP="00D2645B">
            <w:pPr>
              <w:jc w:val="right"/>
              <w:rPr>
                <w:color w:val="000000"/>
                <w:sz w:val="22"/>
                <w:szCs w:val="22"/>
              </w:rPr>
            </w:pPr>
            <w:r w:rsidRPr="00B35768">
              <w:rPr>
                <w:color w:val="000000"/>
                <w:sz w:val="22"/>
                <w:szCs w:val="22"/>
              </w:rPr>
              <w:t>0,9</w:t>
            </w:r>
          </w:p>
        </w:tc>
        <w:tc>
          <w:tcPr>
            <w:tcW w:w="816" w:type="dxa"/>
            <w:shd w:val="clear" w:color="auto" w:fill="DEEAF6" w:themeFill="accent1" w:themeFillTint="33"/>
            <w:vAlign w:val="bottom"/>
          </w:tcPr>
          <w:p w:rsidR="00E46755" w:rsidRPr="00B35768" w:rsidRDefault="00E46755" w:rsidP="00D2645B">
            <w:pPr>
              <w:jc w:val="right"/>
              <w:rPr>
                <w:color w:val="000000"/>
                <w:sz w:val="22"/>
                <w:szCs w:val="22"/>
              </w:rPr>
            </w:pPr>
            <w:r w:rsidRPr="00B35768">
              <w:rPr>
                <w:color w:val="000000"/>
                <w:sz w:val="22"/>
                <w:szCs w:val="22"/>
              </w:rPr>
              <w:t>10,7</w:t>
            </w:r>
          </w:p>
        </w:tc>
        <w:tc>
          <w:tcPr>
            <w:tcW w:w="1134" w:type="dxa"/>
            <w:shd w:val="clear" w:color="auto" w:fill="FBE4D5" w:themeFill="accent2" w:themeFillTint="33"/>
            <w:vAlign w:val="bottom"/>
          </w:tcPr>
          <w:p w:rsidR="00E46755" w:rsidRPr="00FA0597" w:rsidRDefault="00E46755" w:rsidP="00D2645B">
            <w:pPr>
              <w:jc w:val="right"/>
              <w:rPr>
                <w:b/>
                <w:sz w:val="22"/>
                <w:szCs w:val="22"/>
              </w:rPr>
            </w:pPr>
            <w:r w:rsidRPr="00FA0597">
              <w:rPr>
                <w:b/>
                <w:sz w:val="22"/>
                <w:szCs w:val="22"/>
              </w:rPr>
              <w:t>4,4</w:t>
            </w:r>
          </w:p>
        </w:tc>
        <w:tc>
          <w:tcPr>
            <w:tcW w:w="709" w:type="dxa"/>
            <w:shd w:val="clear" w:color="auto" w:fill="FBE4D5" w:themeFill="accent2" w:themeFillTint="33"/>
            <w:vAlign w:val="bottom"/>
          </w:tcPr>
          <w:p w:rsidR="00E46755" w:rsidRPr="00B35768" w:rsidRDefault="00E46755" w:rsidP="00D2645B">
            <w:pPr>
              <w:jc w:val="right"/>
              <w:rPr>
                <w:color w:val="000000"/>
                <w:sz w:val="22"/>
                <w:szCs w:val="22"/>
              </w:rPr>
            </w:pPr>
            <w:r w:rsidRPr="00B35768">
              <w:rPr>
                <w:color w:val="000000"/>
                <w:sz w:val="22"/>
                <w:szCs w:val="22"/>
              </w:rPr>
              <w:t>4,9</w:t>
            </w:r>
          </w:p>
        </w:tc>
        <w:tc>
          <w:tcPr>
            <w:tcW w:w="850" w:type="dxa"/>
            <w:shd w:val="clear" w:color="auto" w:fill="FBE4D5" w:themeFill="accent2" w:themeFillTint="33"/>
            <w:vAlign w:val="bottom"/>
          </w:tcPr>
          <w:p w:rsidR="00E46755" w:rsidRPr="00B35768" w:rsidRDefault="00E46755" w:rsidP="00D2645B">
            <w:pPr>
              <w:jc w:val="right"/>
              <w:rPr>
                <w:color w:val="000000"/>
                <w:sz w:val="22"/>
                <w:szCs w:val="22"/>
              </w:rPr>
            </w:pPr>
            <w:r w:rsidRPr="00B35768">
              <w:rPr>
                <w:color w:val="000000"/>
                <w:sz w:val="22"/>
                <w:szCs w:val="22"/>
              </w:rPr>
              <w:t>111,4</w:t>
            </w:r>
          </w:p>
        </w:tc>
        <w:tc>
          <w:tcPr>
            <w:tcW w:w="1134" w:type="dxa"/>
            <w:shd w:val="clear" w:color="auto" w:fill="E2EFD9" w:themeFill="accent6" w:themeFillTint="33"/>
            <w:vAlign w:val="bottom"/>
          </w:tcPr>
          <w:p w:rsidR="00E46755" w:rsidRPr="00FA0597" w:rsidRDefault="00E46755" w:rsidP="00D2645B">
            <w:pPr>
              <w:jc w:val="right"/>
              <w:rPr>
                <w:b/>
                <w:sz w:val="22"/>
                <w:szCs w:val="22"/>
              </w:rPr>
            </w:pPr>
            <w:r w:rsidRPr="00FA0597">
              <w:rPr>
                <w:b/>
                <w:sz w:val="22"/>
                <w:szCs w:val="22"/>
              </w:rPr>
              <w:t>6,8</w:t>
            </w:r>
          </w:p>
        </w:tc>
        <w:tc>
          <w:tcPr>
            <w:tcW w:w="709" w:type="dxa"/>
            <w:shd w:val="clear" w:color="auto" w:fill="E2EFD9" w:themeFill="accent6" w:themeFillTint="33"/>
            <w:vAlign w:val="bottom"/>
          </w:tcPr>
          <w:p w:rsidR="00E46755" w:rsidRPr="00B35768" w:rsidRDefault="00E46755" w:rsidP="00D2645B">
            <w:pPr>
              <w:jc w:val="right"/>
              <w:rPr>
                <w:color w:val="000000"/>
                <w:sz w:val="22"/>
                <w:szCs w:val="22"/>
              </w:rPr>
            </w:pPr>
            <w:r w:rsidRPr="00B35768">
              <w:rPr>
                <w:color w:val="000000"/>
                <w:sz w:val="22"/>
                <w:szCs w:val="22"/>
              </w:rPr>
              <w:t>2,5</w:t>
            </w:r>
          </w:p>
        </w:tc>
        <w:tc>
          <w:tcPr>
            <w:tcW w:w="850" w:type="dxa"/>
            <w:shd w:val="clear" w:color="auto" w:fill="E2EFD9" w:themeFill="accent6" w:themeFillTint="33"/>
            <w:vAlign w:val="bottom"/>
          </w:tcPr>
          <w:p w:rsidR="00E46755" w:rsidRPr="00B35768" w:rsidRDefault="00E46755" w:rsidP="00D2645B">
            <w:pPr>
              <w:jc w:val="right"/>
              <w:rPr>
                <w:color w:val="000000"/>
                <w:sz w:val="22"/>
                <w:szCs w:val="22"/>
              </w:rPr>
            </w:pPr>
            <w:r w:rsidRPr="00B35768">
              <w:rPr>
                <w:color w:val="000000"/>
                <w:sz w:val="22"/>
                <w:szCs w:val="22"/>
              </w:rPr>
              <w:t>36,8</w:t>
            </w:r>
          </w:p>
        </w:tc>
      </w:tr>
    </w:tbl>
    <w:p w:rsidR="00E41B0F" w:rsidRPr="00FA0597" w:rsidRDefault="00E41B0F" w:rsidP="00405624">
      <w:pPr>
        <w:spacing w:after="120"/>
        <w:ind w:left="720"/>
        <w:jc w:val="both"/>
        <w:rPr>
          <w:sz w:val="22"/>
          <w:szCs w:val="22"/>
        </w:rPr>
      </w:pPr>
      <w:r w:rsidRPr="00FA0597">
        <w:rPr>
          <w:sz w:val="22"/>
          <w:szCs w:val="22"/>
        </w:rPr>
        <w:t xml:space="preserve">Lentelė Nr. </w:t>
      </w:r>
      <w:r w:rsidR="00703B11">
        <w:rPr>
          <w:sz w:val="22"/>
          <w:szCs w:val="22"/>
        </w:rPr>
        <w:t>11</w:t>
      </w:r>
      <w:r w:rsidRPr="00FA0597">
        <w:rPr>
          <w:sz w:val="22"/>
          <w:szCs w:val="22"/>
        </w:rPr>
        <w:t>, šaltinis: Seimo Audito komitetas</w:t>
      </w:r>
    </w:p>
    <w:p w:rsidR="00ED79AC" w:rsidRDefault="00ED79AC" w:rsidP="005D5988">
      <w:pPr>
        <w:numPr>
          <w:ilvl w:val="0"/>
          <w:numId w:val="8"/>
        </w:numPr>
        <w:jc w:val="both"/>
      </w:pPr>
      <w:r w:rsidRPr="002F25BF">
        <w:t>Daugiausiai išlaidų kvalifikacijos kėlimui 201</w:t>
      </w:r>
      <w:r>
        <w:t>3</w:t>
      </w:r>
      <w:r w:rsidRPr="002F25BF">
        <w:t xml:space="preserve"> metais turėjo:</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5872"/>
        <w:gridCol w:w="1056"/>
        <w:gridCol w:w="1718"/>
        <w:gridCol w:w="1843"/>
      </w:tblGrid>
      <w:tr w:rsidR="00ED79AC" w:rsidRPr="002F25BF" w:rsidTr="00ED79AC">
        <w:trPr>
          <w:cantSplit/>
          <w:trHeight w:val="300"/>
          <w:tblHeader/>
        </w:trPr>
        <w:tc>
          <w:tcPr>
            <w:tcW w:w="534" w:type="dxa"/>
            <w:vMerge w:val="restart"/>
            <w:vAlign w:val="center"/>
          </w:tcPr>
          <w:p w:rsidR="00ED79AC" w:rsidRPr="00ED79AC" w:rsidRDefault="00ED79AC" w:rsidP="005D5988">
            <w:pPr>
              <w:jc w:val="center"/>
              <w:rPr>
                <w:sz w:val="22"/>
                <w:szCs w:val="22"/>
              </w:rPr>
            </w:pPr>
            <w:r w:rsidRPr="00ED79AC">
              <w:rPr>
                <w:sz w:val="22"/>
                <w:szCs w:val="22"/>
              </w:rPr>
              <w:t>Eil Nr.</w:t>
            </w:r>
          </w:p>
        </w:tc>
        <w:tc>
          <w:tcPr>
            <w:tcW w:w="5872" w:type="dxa"/>
            <w:vMerge w:val="restart"/>
            <w:shd w:val="clear" w:color="auto" w:fill="auto"/>
            <w:vAlign w:val="center"/>
          </w:tcPr>
          <w:p w:rsidR="00ED79AC" w:rsidRPr="00ED79AC" w:rsidRDefault="00ED79AC" w:rsidP="005D5988">
            <w:pPr>
              <w:jc w:val="center"/>
              <w:rPr>
                <w:sz w:val="22"/>
                <w:szCs w:val="22"/>
              </w:rPr>
            </w:pPr>
            <w:r w:rsidRPr="00ED79AC">
              <w:rPr>
                <w:sz w:val="22"/>
                <w:szCs w:val="22"/>
              </w:rPr>
              <w:t>Asignavimų valdytojas</w:t>
            </w:r>
          </w:p>
        </w:tc>
        <w:tc>
          <w:tcPr>
            <w:tcW w:w="1056" w:type="dxa"/>
            <w:vMerge w:val="restart"/>
            <w:shd w:val="clear" w:color="auto" w:fill="auto"/>
            <w:noWrap/>
            <w:vAlign w:val="center"/>
          </w:tcPr>
          <w:p w:rsidR="00ED79AC" w:rsidRPr="00ED79AC" w:rsidRDefault="00ED79AC" w:rsidP="005D5988">
            <w:pPr>
              <w:jc w:val="center"/>
              <w:rPr>
                <w:sz w:val="22"/>
                <w:szCs w:val="22"/>
              </w:rPr>
            </w:pPr>
            <w:r w:rsidRPr="00ED79AC">
              <w:rPr>
                <w:sz w:val="22"/>
                <w:szCs w:val="22"/>
              </w:rPr>
              <w:t>Išlaidos, tūkst. Lt</w:t>
            </w:r>
          </w:p>
        </w:tc>
        <w:tc>
          <w:tcPr>
            <w:tcW w:w="3561" w:type="dxa"/>
            <w:gridSpan w:val="2"/>
            <w:shd w:val="clear" w:color="auto" w:fill="auto"/>
            <w:vAlign w:val="center"/>
          </w:tcPr>
          <w:p w:rsidR="00ED79AC" w:rsidRPr="00ED79AC" w:rsidRDefault="00ED79AC" w:rsidP="005D5988">
            <w:pPr>
              <w:jc w:val="center"/>
              <w:rPr>
                <w:sz w:val="22"/>
                <w:szCs w:val="22"/>
              </w:rPr>
            </w:pPr>
            <w:r w:rsidRPr="00ED79AC">
              <w:rPr>
                <w:sz w:val="22"/>
                <w:szCs w:val="22"/>
              </w:rPr>
              <w:t>Iš jų:</w:t>
            </w:r>
          </w:p>
        </w:tc>
      </w:tr>
      <w:tr w:rsidR="00ED79AC" w:rsidRPr="002F25BF" w:rsidTr="00ED79AC">
        <w:trPr>
          <w:trHeight w:val="300"/>
          <w:tblHeader/>
        </w:trPr>
        <w:tc>
          <w:tcPr>
            <w:tcW w:w="534" w:type="dxa"/>
            <w:vMerge/>
          </w:tcPr>
          <w:p w:rsidR="00ED79AC" w:rsidRPr="00ED79AC" w:rsidRDefault="00ED79AC" w:rsidP="005D5988">
            <w:pPr>
              <w:jc w:val="center"/>
              <w:rPr>
                <w:sz w:val="22"/>
                <w:szCs w:val="22"/>
              </w:rPr>
            </w:pPr>
          </w:p>
        </w:tc>
        <w:tc>
          <w:tcPr>
            <w:tcW w:w="5872" w:type="dxa"/>
            <w:vMerge/>
            <w:shd w:val="clear" w:color="auto" w:fill="auto"/>
            <w:vAlign w:val="center"/>
          </w:tcPr>
          <w:p w:rsidR="00ED79AC" w:rsidRPr="00ED79AC" w:rsidRDefault="00ED79AC" w:rsidP="005D5988">
            <w:pPr>
              <w:jc w:val="center"/>
              <w:rPr>
                <w:sz w:val="22"/>
                <w:szCs w:val="22"/>
              </w:rPr>
            </w:pPr>
          </w:p>
        </w:tc>
        <w:tc>
          <w:tcPr>
            <w:tcW w:w="1056" w:type="dxa"/>
            <w:vMerge/>
            <w:shd w:val="clear" w:color="auto" w:fill="auto"/>
            <w:noWrap/>
            <w:vAlign w:val="center"/>
          </w:tcPr>
          <w:p w:rsidR="00ED79AC" w:rsidRPr="00ED79AC" w:rsidRDefault="00ED79AC" w:rsidP="005D5988">
            <w:pPr>
              <w:jc w:val="center"/>
              <w:rPr>
                <w:sz w:val="22"/>
                <w:szCs w:val="22"/>
              </w:rPr>
            </w:pPr>
          </w:p>
        </w:tc>
        <w:tc>
          <w:tcPr>
            <w:tcW w:w="1718" w:type="dxa"/>
            <w:shd w:val="clear" w:color="auto" w:fill="auto"/>
            <w:vAlign w:val="center"/>
          </w:tcPr>
          <w:p w:rsidR="00ED79AC" w:rsidRPr="00ED79AC" w:rsidRDefault="00ED79AC" w:rsidP="005D5988">
            <w:pPr>
              <w:jc w:val="center"/>
              <w:rPr>
                <w:sz w:val="22"/>
                <w:szCs w:val="22"/>
              </w:rPr>
            </w:pPr>
            <w:r w:rsidRPr="00ED79AC">
              <w:rPr>
                <w:sz w:val="22"/>
                <w:szCs w:val="22"/>
              </w:rPr>
              <w:t>Be pavaldžių įstaigų, tūkst. Lt</w:t>
            </w:r>
          </w:p>
        </w:tc>
        <w:tc>
          <w:tcPr>
            <w:tcW w:w="1843" w:type="dxa"/>
            <w:shd w:val="clear" w:color="auto" w:fill="auto"/>
            <w:noWrap/>
            <w:vAlign w:val="center"/>
          </w:tcPr>
          <w:p w:rsidR="00ED79AC" w:rsidRPr="00ED79AC" w:rsidRDefault="00ED79AC" w:rsidP="005D5988">
            <w:pPr>
              <w:jc w:val="center"/>
              <w:rPr>
                <w:sz w:val="22"/>
                <w:szCs w:val="22"/>
              </w:rPr>
            </w:pPr>
            <w:r w:rsidRPr="00ED79AC">
              <w:rPr>
                <w:sz w:val="22"/>
                <w:szCs w:val="22"/>
              </w:rPr>
              <w:t>Tik pavaldžios įstaigos, tūkst. Lt</w:t>
            </w:r>
          </w:p>
        </w:tc>
      </w:tr>
      <w:tr w:rsidR="00ED79AC" w:rsidRPr="002F25BF" w:rsidTr="00ED79AC">
        <w:trPr>
          <w:trHeight w:val="300"/>
        </w:trPr>
        <w:tc>
          <w:tcPr>
            <w:tcW w:w="534" w:type="dxa"/>
            <w:vAlign w:val="bottom"/>
          </w:tcPr>
          <w:p w:rsidR="00ED79AC" w:rsidRPr="00ED79AC" w:rsidRDefault="00ED79AC" w:rsidP="005D5988">
            <w:pPr>
              <w:jc w:val="right"/>
              <w:rPr>
                <w:color w:val="000000"/>
                <w:sz w:val="22"/>
                <w:szCs w:val="22"/>
              </w:rPr>
            </w:pPr>
            <w:r w:rsidRPr="00ED79AC">
              <w:rPr>
                <w:color w:val="000000"/>
                <w:sz w:val="22"/>
                <w:szCs w:val="22"/>
              </w:rPr>
              <w:t>1.</w:t>
            </w:r>
          </w:p>
        </w:tc>
        <w:tc>
          <w:tcPr>
            <w:tcW w:w="5872" w:type="dxa"/>
            <w:shd w:val="clear" w:color="auto" w:fill="auto"/>
            <w:vAlign w:val="bottom"/>
          </w:tcPr>
          <w:p w:rsidR="00ED79AC" w:rsidRPr="00ED79AC" w:rsidRDefault="00ED79AC" w:rsidP="005D5988">
            <w:pPr>
              <w:rPr>
                <w:color w:val="000000"/>
                <w:sz w:val="22"/>
                <w:szCs w:val="22"/>
              </w:rPr>
            </w:pPr>
            <w:r w:rsidRPr="00ED79AC">
              <w:rPr>
                <w:color w:val="000000"/>
                <w:sz w:val="22"/>
                <w:szCs w:val="22"/>
              </w:rPr>
              <w:t>Lietuvos Respublikos krašto apsaugos ministerija</w:t>
            </w:r>
          </w:p>
        </w:tc>
        <w:tc>
          <w:tcPr>
            <w:tcW w:w="1056" w:type="dxa"/>
            <w:shd w:val="clear" w:color="auto" w:fill="auto"/>
            <w:noWrap/>
            <w:vAlign w:val="bottom"/>
          </w:tcPr>
          <w:p w:rsidR="00ED79AC" w:rsidRPr="00ED79AC" w:rsidRDefault="00ED79AC" w:rsidP="005D5988">
            <w:pPr>
              <w:jc w:val="right"/>
              <w:rPr>
                <w:color w:val="000000"/>
                <w:sz w:val="22"/>
                <w:szCs w:val="22"/>
              </w:rPr>
            </w:pPr>
            <w:r w:rsidRPr="00ED79AC">
              <w:rPr>
                <w:color w:val="000000"/>
                <w:sz w:val="22"/>
                <w:szCs w:val="22"/>
              </w:rPr>
              <w:t xml:space="preserve">          1.317,50    </w:t>
            </w:r>
          </w:p>
        </w:tc>
        <w:tc>
          <w:tcPr>
            <w:tcW w:w="1718" w:type="dxa"/>
            <w:shd w:val="clear" w:color="auto" w:fill="auto"/>
            <w:vAlign w:val="bottom"/>
          </w:tcPr>
          <w:p w:rsidR="00ED79AC" w:rsidRPr="00ED79AC" w:rsidRDefault="00ED79AC" w:rsidP="005D5988">
            <w:pPr>
              <w:jc w:val="right"/>
              <w:rPr>
                <w:color w:val="000000"/>
                <w:sz w:val="22"/>
                <w:szCs w:val="22"/>
              </w:rPr>
            </w:pPr>
            <w:r w:rsidRPr="00ED79AC">
              <w:rPr>
                <w:color w:val="000000"/>
                <w:sz w:val="22"/>
                <w:szCs w:val="22"/>
              </w:rPr>
              <w:t xml:space="preserve">                40,50    </w:t>
            </w:r>
          </w:p>
        </w:tc>
        <w:tc>
          <w:tcPr>
            <w:tcW w:w="1843" w:type="dxa"/>
            <w:shd w:val="clear" w:color="auto" w:fill="auto"/>
            <w:noWrap/>
            <w:vAlign w:val="bottom"/>
          </w:tcPr>
          <w:p w:rsidR="00ED79AC" w:rsidRPr="00ED79AC" w:rsidRDefault="00ED79AC" w:rsidP="005D5988">
            <w:pPr>
              <w:jc w:val="right"/>
              <w:rPr>
                <w:color w:val="000000"/>
                <w:sz w:val="22"/>
                <w:szCs w:val="22"/>
              </w:rPr>
            </w:pPr>
            <w:r w:rsidRPr="00ED79AC">
              <w:rPr>
                <w:color w:val="000000"/>
                <w:sz w:val="22"/>
                <w:szCs w:val="22"/>
              </w:rPr>
              <w:t xml:space="preserve">           1.277,00    </w:t>
            </w:r>
          </w:p>
        </w:tc>
      </w:tr>
      <w:tr w:rsidR="00ED79AC" w:rsidRPr="002F25BF" w:rsidTr="00ED79AC">
        <w:trPr>
          <w:trHeight w:val="300"/>
        </w:trPr>
        <w:tc>
          <w:tcPr>
            <w:tcW w:w="534" w:type="dxa"/>
            <w:vAlign w:val="bottom"/>
          </w:tcPr>
          <w:p w:rsidR="00ED79AC" w:rsidRPr="00ED79AC" w:rsidRDefault="00ED79AC" w:rsidP="005D5988">
            <w:pPr>
              <w:jc w:val="right"/>
              <w:rPr>
                <w:color w:val="000000"/>
                <w:sz w:val="22"/>
                <w:szCs w:val="22"/>
              </w:rPr>
            </w:pPr>
            <w:r w:rsidRPr="00ED79AC">
              <w:rPr>
                <w:color w:val="000000"/>
                <w:sz w:val="22"/>
                <w:szCs w:val="22"/>
              </w:rPr>
              <w:t>2.</w:t>
            </w:r>
          </w:p>
        </w:tc>
        <w:tc>
          <w:tcPr>
            <w:tcW w:w="5872" w:type="dxa"/>
            <w:shd w:val="clear" w:color="auto" w:fill="auto"/>
            <w:vAlign w:val="bottom"/>
          </w:tcPr>
          <w:p w:rsidR="00ED79AC" w:rsidRPr="00ED79AC" w:rsidRDefault="00ED79AC" w:rsidP="005D5988">
            <w:pPr>
              <w:rPr>
                <w:color w:val="000000"/>
                <w:sz w:val="22"/>
                <w:szCs w:val="22"/>
              </w:rPr>
            </w:pPr>
            <w:r w:rsidRPr="00ED79AC">
              <w:rPr>
                <w:color w:val="000000"/>
                <w:sz w:val="22"/>
                <w:szCs w:val="22"/>
              </w:rPr>
              <w:t>Lietuvos Respublikos finansų ministerija</w:t>
            </w:r>
          </w:p>
        </w:tc>
        <w:tc>
          <w:tcPr>
            <w:tcW w:w="1056"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1.312,80    </w:t>
            </w:r>
          </w:p>
        </w:tc>
        <w:tc>
          <w:tcPr>
            <w:tcW w:w="1718" w:type="dxa"/>
            <w:shd w:val="clear" w:color="auto" w:fill="auto"/>
            <w:vAlign w:val="bottom"/>
          </w:tcPr>
          <w:p w:rsidR="00ED79AC" w:rsidRPr="00ED79AC" w:rsidRDefault="00ED79AC" w:rsidP="005D5988">
            <w:pPr>
              <w:jc w:val="right"/>
              <w:rPr>
                <w:bCs/>
                <w:sz w:val="22"/>
                <w:szCs w:val="22"/>
              </w:rPr>
            </w:pPr>
            <w:r w:rsidRPr="00ED79AC">
              <w:rPr>
                <w:bCs/>
                <w:sz w:val="22"/>
                <w:szCs w:val="22"/>
              </w:rPr>
              <w:t xml:space="preserve">              926,10    </w:t>
            </w:r>
          </w:p>
        </w:tc>
        <w:tc>
          <w:tcPr>
            <w:tcW w:w="1843"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386,70    </w:t>
            </w:r>
          </w:p>
        </w:tc>
      </w:tr>
      <w:tr w:rsidR="00ED79AC" w:rsidRPr="002F25BF" w:rsidTr="00ED79AC">
        <w:trPr>
          <w:trHeight w:val="300"/>
        </w:trPr>
        <w:tc>
          <w:tcPr>
            <w:tcW w:w="534" w:type="dxa"/>
            <w:vAlign w:val="bottom"/>
          </w:tcPr>
          <w:p w:rsidR="00ED79AC" w:rsidRPr="00ED79AC" w:rsidRDefault="00ED79AC" w:rsidP="005D5988">
            <w:pPr>
              <w:jc w:val="right"/>
              <w:rPr>
                <w:color w:val="000000"/>
                <w:sz w:val="22"/>
                <w:szCs w:val="22"/>
              </w:rPr>
            </w:pPr>
            <w:r w:rsidRPr="00ED79AC">
              <w:rPr>
                <w:color w:val="000000"/>
                <w:sz w:val="22"/>
                <w:szCs w:val="22"/>
              </w:rPr>
              <w:t>3.</w:t>
            </w:r>
          </w:p>
        </w:tc>
        <w:tc>
          <w:tcPr>
            <w:tcW w:w="5872" w:type="dxa"/>
            <w:shd w:val="clear" w:color="auto" w:fill="auto"/>
            <w:vAlign w:val="bottom"/>
          </w:tcPr>
          <w:p w:rsidR="00ED79AC" w:rsidRPr="00ED79AC" w:rsidRDefault="00ED79AC" w:rsidP="005D5988">
            <w:pPr>
              <w:rPr>
                <w:color w:val="000000"/>
                <w:sz w:val="22"/>
                <w:szCs w:val="22"/>
              </w:rPr>
            </w:pPr>
            <w:r w:rsidRPr="00ED79AC">
              <w:rPr>
                <w:color w:val="000000"/>
                <w:sz w:val="22"/>
                <w:szCs w:val="22"/>
              </w:rPr>
              <w:t>Lietuvos Respublikos žemės ūkio ministerija</w:t>
            </w:r>
          </w:p>
        </w:tc>
        <w:tc>
          <w:tcPr>
            <w:tcW w:w="1056"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1.236,50    </w:t>
            </w:r>
          </w:p>
        </w:tc>
        <w:tc>
          <w:tcPr>
            <w:tcW w:w="1718" w:type="dxa"/>
            <w:shd w:val="clear" w:color="auto" w:fill="auto"/>
            <w:vAlign w:val="bottom"/>
          </w:tcPr>
          <w:p w:rsidR="00ED79AC" w:rsidRPr="00ED79AC" w:rsidRDefault="00ED79AC" w:rsidP="005D5988">
            <w:pPr>
              <w:jc w:val="right"/>
              <w:rPr>
                <w:bCs/>
                <w:sz w:val="22"/>
                <w:szCs w:val="22"/>
              </w:rPr>
            </w:pPr>
            <w:r w:rsidRPr="00ED79AC">
              <w:rPr>
                <w:bCs/>
                <w:sz w:val="22"/>
                <w:szCs w:val="22"/>
              </w:rPr>
              <w:t xml:space="preserve">              240,30    </w:t>
            </w:r>
          </w:p>
        </w:tc>
        <w:tc>
          <w:tcPr>
            <w:tcW w:w="1843"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996,20    </w:t>
            </w:r>
          </w:p>
        </w:tc>
      </w:tr>
      <w:tr w:rsidR="00ED79AC" w:rsidRPr="002F25BF" w:rsidTr="00ED79AC">
        <w:trPr>
          <w:trHeight w:val="300"/>
        </w:trPr>
        <w:tc>
          <w:tcPr>
            <w:tcW w:w="534" w:type="dxa"/>
            <w:vAlign w:val="bottom"/>
          </w:tcPr>
          <w:p w:rsidR="00ED79AC" w:rsidRPr="00ED79AC" w:rsidRDefault="00ED79AC" w:rsidP="005D5988">
            <w:pPr>
              <w:jc w:val="right"/>
              <w:rPr>
                <w:color w:val="000000"/>
                <w:sz w:val="22"/>
                <w:szCs w:val="22"/>
              </w:rPr>
            </w:pPr>
            <w:r w:rsidRPr="00ED79AC">
              <w:rPr>
                <w:color w:val="000000"/>
                <w:sz w:val="22"/>
                <w:szCs w:val="22"/>
              </w:rPr>
              <w:t>4.</w:t>
            </w:r>
          </w:p>
        </w:tc>
        <w:tc>
          <w:tcPr>
            <w:tcW w:w="5872" w:type="dxa"/>
            <w:shd w:val="clear" w:color="auto" w:fill="auto"/>
            <w:vAlign w:val="bottom"/>
          </w:tcPr>
          <w:p w:rsidR="00ED79AC" w:rsidRPr="00ED79AC" w:rsidRDefault="00ED79AC" w:rsidP="005D5988">
            <w:pPr>
              <w:rPr>
                <w:color w:val="000000"/>
                <w:sz w:val="22"/>
                <w:szCs w:val="22"/>
              </w:rPr>
            </w:pPr>
            <w:r w:rsidRPr="00ED79AC">
              <w:rPr>
                <w:color w:val="000000"/>
                <w:sz w:val="22"/>
                <w:szCs w:val="22"/>
              </w:rPr>
              <w:t>Lietuvos Respublikos švietimo ir mokslo ministerija</w:t>
            </w:r>
          </w:p>
        </w:tc>
        <w:tc>
          <w:tcPr>
            <w:tcW w:w="1056"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588,60    </w:t>
            </w:r>
          </w:p>
        </w:tc>
        <w:tc>
          <w:tcPr>
            <w:tcW w:w="1718" w:type="dxa"/>
            <w:shd w:val="clear" w:color="auto" w:fill="auto"/>
            <w:vAlign w:val="bottom"/>
          </w:tcPr>
          <w:p w:rsidR="00ED79AC" w:rsidRPr="00ED79AC" w:rsidRDefault="00ED79AC" w:rsidP="005D5988">
            <w:pPr>
              <w:jc w:val="right"/>
              <w:rPr>
                <w:bCs/>
                <w:sz w:val="22"/>
                <w:szCs w:val="22"/>
              </w:rPr>
            </w:pPr>
            <w:r w:rsidRPr="00ED79AC">
              <w:rPr>
                <w:bCs/>
                <w:sz w:val="22"/>
                <w:szCs w:val="22"/>
              </w:rPr>
              <w:t xml:space="preserve">                44,70    </w:t>
            </w:r>
          </w:p>
        </w:tc>
        <w:tc>
          <w:tcPr>
            <w:tcW w:w="1843"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543,90    </w:t>
            </w:r>
          </w:p>
        </w:tc>
      </w:tr>
      <w:tr w:rsidR="00ED79AC" w:rsidRPr="002F25BF" w:rsidTr="00ED79AC">
        <w:trPr>
          <w:trHeight w:val="300"/>
        </w:trPr>
        <w:tc>
          <w:tcPr>
            <w:tcW w:w="534" w:type="dxa"/>
            <w:vAlign w:val="bottom"/>
          </w:tcPr>
          <w:p w:rsidR="00ED79AC" w:rsidRPr="00ED79AC" w:rsidRDefault="00ED79AC" w:rsidP="005D5988">
            <w:pPr>
              <w:jc w:val="right"/>
              <w:rPr>
                <w:color w:val="000000"/>
                <w:sz w:val="22"/>
                <w:szCs w:val="22"/>
              </w:rPr>
            </w:pPr>
            <w:r w:rsidRPr="00ED79AC">
              <w:rPr>
                <w:color w:val="000000"/>
                <w:sz w:val="22"/>
                <w:szCs w:val="22"/>
              </w:rPr>
              <w:t>5.</w:t>
            </w:r>
          </w:p>
        </w:tc>
        <w:tc>
          <w:tcPr>
            <w:tcW w:w="5872" w:type="dxa"/>
            <w:shd w:val="clear" w:color="auto" w:fill="auto"/>
            <w:vAlign w:val="bottom"/>
          </w:tcPr>
          <w:p w:rsidR="00ED79AC" w:rsidRPr="00ED79AC" w:rsidRDefault="00ED79AC" w:rsidP="005D5988">
            <w:pPr>
              <w:rPr>
                <w:color w:val="000000"/>
                <w:sz w:val="22"/>
                <w:szCs w:val="22"/>
              </w:rPr>
            </w:pPr>
            <w:r w:rsidRPr="00ED79AC">
              <w:rPr>
                <w:color w:val="000000"/>
                <w:sz w:val="22"/>
                <w:szCs w:val="22"/>
              </w:rPr>
              <w:t>Lietuvos Respublikos vidaus reikalų ministerija</w:t>
            </w:r>
          </w:p>
        </w:tc>
        <w:tc>
          <w:tcPr>
            <w:tcW w:w="1056"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574,10    </w:t>
            </w:r>
          </w:p>
        </w:tc>
        <w:tc>
          <w:tcPr>
            <w:tcW w:w="1718" w:type="dxa"/>
            <w:shd w:val="clear" w:color="auto" w:fill="auto"/>
            <w:vAlign w:val="bottom"/>
          </w:tcPr>
          <w:p w:rsidR="00ED79AC" w:rsidRPr="00ED79AC" w:rsidRDefault="00ED79AC" w:rsidP="005D5988">
            <w:pPr>
              <w:jc w:val="right"/>
              <w:rPr>
                <w:bCs/>
                <w:sz w:val="22"/>
                <w:szCs w:val="22"/>
              </w:rPr>
            </w:pPr>
            <w:r w:rsidRPr="00ED79AC">
              <w:rPr>
                <w:bCs/>
                <w:sz w:val="22"/>
                <w:szCs w:val="22"/>
              </w:rPr>
              <w:t xml:space="preserve">              313,80    </w:t>
            </w:r>
          </w:p>
        </w:tc>
        <w:tc>
          <w:tcPr>
            <w:tcW w:w="1843"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260,30    </w:t>
            </w:r>
          </w:p>
        </w:tc>
      </w:tr>
      <w:tr w:rsidR="00ED79AC" w:rsidRPr="002F25BF" w:rsidTr="00ED79AC">
        <w:trPr>
          <w:trHeight w:val="300"/>
        </w:trPr>
        <w:tc>
          <w:tcPr>
            <w:tcW w:w="534" w:type="dxa"/>
            <w:vAlign w:val="bottom"/>
          </w:tcPr>
          <w:p w:rsidR="00ED79AC" w:rsidRPr="00ED79AC" w:rsidRDefault="00ED79AC" w:rsidP="005D5988">
            <w:pPr>
              <w:jc w:val="right"/>
              <w:rPr>
                <w:color w:val="000000"/>
                <w:sz w:val="22"/>
                <w:szCs w:val="22"/>
              </w:rPr>
            </w:pPr>
            <w:r w:rsidRPr="00ED79AC">
              <w:rPr>
                <w:color w:val="000000"/>
                <w:sz w:val="22"/>
                <w:szCs w:val="22"/>
              </w:rPr>
              <w:t>6.</w:t>
            </w:r>
          </w:p>
        </w:tc>
        <w:tc>
          <w:tcPr>
            <w:tcW w:w="5872" w:type="dxa"/>
            <w:shd w:val="clear" w:color="auto" w:fill="auto"/>
            <w:vAlign w:val="bottom"/>
          </w:tcPr>
          <w:p w:rsidR="00ED79AC" w:rsidRPr="00ED79AC" w:rsidRDefault="00ED79AC" w:rsidP="005D5988">
            <w:pPr>
              <w:rPr>
                <w:color w:val="000000"/>
                <w:sz w:val="22"/>
                <w:szCs w:val="22"/>
              </w:rPr>
            </w:pPr>
            <w:r w:rsidRPr="00ED79AC">
              <w:rPr>
                <w:color w:val="000000"/>
                <w:sz w:val="22"/>
                <w:szCs w:val="22"/>
              </w:rPr>
              <w:t>Lietuvos Respublikos susisiekimo ministerija</w:t>
            </w:r>
          </w:p>
        </w:tc>
        <w:tc>
          <w:tcPr>
            <w:tcW w:w="1056"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550,40    </w:t>
            </w:r>
          </w:p>
        </w:tc>
        <w:tc>
          <w:tcPr>
            <w:tcW w:w="1718" w:type="dxa"/>
            <w:shd w:val="clear" w:color="auto" w:fill="auto"/>
            <w:vAlign w:val="bottom"/>
          </w:tcPr>
          <w:p w:rsidR="00ED79AC" w:rsidRPr="00ED79AC" w:rsidRDefault="00ED79AC" w:rsidP="005D5988">
            <w:pPr>
              <w:jc w:val="right"/>
              <w:rPr>
                <w:bCs/>
                <w:sz w:val="22"/>
                <w:szCs w:val="22"/>
              </w:rPr>
            </w:pPr>
            <w:r w:rsidRPr="00ED79AC">
              <w:rPr>
                <w:bCs/>
                <w:sz w:val="22"/>
                <w:szCs w:val="22"/>
              </w:rPr>
              <w:t xml:space="preserve">              110,60    </w:t>
            </w:r>
          </w:p>
        </w:tc>
        <w:tc>
          <w:tcPr>
            <w:tcW w:w="1843"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439,80    </w:t>
            </w:r>
          </w:p>
        </w:tc>
      </w:tr>
      <w:tr w:rsidR="00ED79AC" w:rsidRPr="002F25BF" w:rsidTr="00ED79AC">
        <w:trPr>
          <w:trHeight w:val="300"/>
        </w:trPr>
        <w:tc>
          <w:tcPr>
            <w:tcW w:w="534" w:type="dxa"/>
            <w:vAlign w:val="bottom"/>
          </w:tcPr>
          <w:p w:rsidR="00ED79AC" w:rsidRPr="00ED79AC" w:rsidRDefault="00ED79AC" w:rsidP="005D5988">
            <w:pPr>
              <w:jc w:val="right"/>
              <w:rPr>
                <w:color w:val="000000"/>
                <w:sz w:val="22"/>
                <w:szCs w:val="22"/>
              </w:rPr>
            </w:pPr>
            <w:r w:rsidRPr="00ED79AC">
              <w:rPr>
                <w:color w:val="000000"/>
                <w:sz w:val="22"/>
                <w:szCs w:val="22"/>
              </w:rPr>
              <w:t>7.</w:t>
            </w:r>
          </w:p>
        </w:tc>
        <w:tc>
          <w:tcPr>
            <w:tcW w:w="5872" w:type="dxa"/>
            <w:shd w:val="clear" w:color="auto" w:fill="auto"/>
            <w:vAlign w:val="bottom"/>
          </w:tcPr>
          <w:p w:rsidR="00ED79AC" w:rsidRPr="00ED79AC" w:rsidRDefault="00ED79AC" w:rsidP="005D5988">
            <w:pPr>
              <w:rPr>
                <w:color w:val="000000"/>
                <w:sz w:val="22"/>
                <w:szCs w:val="22"/>
              </w:rPr>
            </w:pPr>
            <w:r w:rsidRPr="00ED79AC">
              <w:rPr>
                <w:color w:val="000000"/>
                <w:sz w:val="22"/>
                <w:szCs w:val="22"/>
              </w:rPr>
              <w:t>Lietuvos Respublikos aplinkos ministerija</w:t>
            </w:r>
          </w:p>
        </w:tc>
        <w:tc>
          <w:tcPr>
            <w:tcW w:w="1056"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499,10    </w:t>
            </w:r>
          </w:p>
        </w:tc>
        <w:tc>
          <w:tcPr>
            <w:tcW w:w="1718" w:type="dxa"/>
            <w:shd w:val="clear" w:color="auto" w:fill="auto"/>
            <w:vAlign w:val="bottom"/>
          </w:tcPr>
          <w:p w:rsidR="00ED79AC" w:rsidRPr="00ED79AC" w:rsidRDefault="00ED79AC" w:rsidP="005D5988">
            <w:pPr>
              <w:jc w:val="right"/>
              <w:rPr>
                <w:bCs/>
                <w:sz w:val="22"/>
                <w:szCs w:val="22"/>
              </w:rPr>
            </w:pPr>
            <w:r w:rsidRPr="00ED79AC">
              <w:rPr>
                <w:bCs/>
                <w:sz w:val="22"/>
                <w:szCs w:val="22"/>
              </w:rPr>
              <w:t xml:space="preserve">              140,70    </w:t>
            </w:r>
          </w:p>
        </w:tc>
        <w:tc>
          <w:tcPr>
            <w:tcW w:w="1843"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358,40    </w:t>
            </w:r>
          </w:p>
        </w:tc>
      </w:tr>
      <w:tr w:rsidR="00ED79AC" w:rsidRPr="002F25BF" w:rsidTr="00ED79AC">
        <w:trPr>
          <w:trHeight w:val="300"/>
        </w:trPr>
        <w:tc>
          <w:tcPr>
            <w:tcW w:w="534" w:type="dxa"/>
            <w:vAlign w:val="bottom"/>
          </w:tcPr>
          <w:p w:rsidR="00ED79AC" w:rsidRPr="00ED79AC" w:rsidRDefault="00ED79AC" w:rsidP="005D5988">
            <w:pPr>
              <w:jc w:val="right"/>
              <w:rPr>
                <w:color w:val="000000"/>
                <w:sz w:val="22"/>
                <w:szCs w:val="22"/>
              </w:rPr>
            </w:pPr>
            <w:r w:rsidRPr="00ED79AC">
              <w:rPr>
                <w:color w:val="000000"/>
                <w:sz w:val="22"/>
                <w:szCs w:val="22"/>
              </w:rPr>
              <w:t>8.</w:t>
            </w:r>
          </w:p>
        </w:tc>
        <w:tc>
          <w:tcPr>
            <w:tcW w:w="5872" w:type="dxa"/>
            <w:shd w:val="clear" w:color="auto" w:fill="auto"/>
            <w:vAlign w:val="bottom"/>
          </w:tcPr>
          <w:p w:rsidR="00ED79AC" w:rsidRPr="00ED79AC" w:rsidRDefault="00ED79AC" w:rsidP="005D5988">
            <w:pPr>
              <w:rPr>
                <w:color w:val="000000"/>
                <w:sz w:val="22"/>
                <w:szCs w:val="22"/>
              </w:rPr>
            </w:pPr>
            <w:r w:rsidRPr="00ED79AC">
              <w:rPr>
                <w:color w:val="000000"/>
                <w:sz w:val="22"/>
                <w:szCs w:val="22"/>
              </w:rPr>
              <w:t>Lietuvos Respublikos ūkio ministerija</w:t>
            </w:r>
          </w:p>
        </w:tc>
        <w:tc>
          <w:tcPr>
            <w:tcW w:w="1056"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424,50    </w:t>
            </w:r>
          </w:p>
        </w:tc>
        <w:tc>
          <w:tcPr>
            <w:tcW w:w="1718" w:type="dxa"/>
            <w:shd w:val="clear" w:color="auto" w:fill="auto"/>
            <w:vAlign w:val="bottom"/>
          </w:tcPr>
          <w:p w:rsidR="00ED79AC" w:rsidRPr="00ED79AC" w:rsidRDefault="00ED79AC" w:rsidP="005D5988">
            <w:pPr>
              <w:jc w:val="right"/>
              <w:rPr>
                <w:bCs/>
                <w:sz w:val="22"/>
                <w:szCs w:val="22"/>
              </w:rPr>
            </w:pPr>
            <w:r w:rsidRPr="00ED79AC">
              <w:rPr>
                <w:bCs/>
                <w:sz w:val="22"/>
                <w:szCs w:val="22"/>
              </w:rPr>
              <w:t xml:space="preserve">              346,20    </w:t>
            </w:r>
          </w:p>
        </w:tc>
        <w:tc>
          <w:tcPr>
            <w:tcW w:w="1843"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78,30    </w:t>
            </w:r>
          </w:p>
        </w:tc>
      </w:tr>
      <w:tr w:rsidR="00ED79AC" w:rsidRPr="002F25BF" w:rsidTr="00ED79AC">
        <w:trPr>
          <w:trHeight w:val="300"/>
        </w:trPr>
        <w:tc>
          <w:tcPr>
            <w:tcW w:w="534" w:type="dxa"/>
            <w:vAlign w:val="bottom"/>
          </w:tcPr>
          <w:p w:rsidR="00ED79AC" w:rsidRPr="00ED79AC" w:rsidRDefault="00ED79AC" w:rsidP="005D5988">
            <w:pPr>
              <w:jc w:val="right"/>
              <w:rPr>
                <w:color w:val="000000"/>
                <w:sz w:val="22"/>
                <w:szCs w:val="22"/>
              </w:rPr>
            </w:pPr>
            <w:r w:rsidRPr="00ED79AC">
              <w:rPr>
                <w:color w:val="000000"/>
                <w:sz w:val="22"/>
                <w:szCs w:val="22"/>
              </w:rPr>
              <w:t>9.</w:t>
            </w:r>
          </w:p>
        </w:tc>
        <w:tc>
          <w:tcPr>
            <w:tcW w:w="5872" w:type="dxa"/>
            <w:shd w:val="clear" w:color="auto" w:fill="auto"/>
            <w:vAlign w:val="bottom"/>
          </w:tcPr>
          <w:p w:rsidR="00ED79AC" w:rsidRPr="00ED79AC" w:rsidRDefault="00ED79AC" w:rsidP="005D5988">
            <w:pPr>
              <w:rPr>
                <w:color w:val="000000"/>
                <w:sz w:val="22"/>
                <w:szCs w:val="22"/>
              </w:rPr>
            </w:pPr>
            <w:r w:rsidRPr="00ED79AC">
              <w:rPr>
                <w:color w:val="000000"/>
                <w:sz w:val="22"/>
                <w:szCs w:val="22"/>
              </w:rPr>
              <w:t>Valstybinė kainų ir energetikos kontrolės komisija</w:t>
            </w:r>
          </w:p>
        </w:tc>
        <w:tc>
          <w:tcPr>
            <w:tcW w:w="1056"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411,00    </w:t>
            </w:r>
          </w:p>
        </w:tc>
        <w:tc>
          <w:tcPr>
            <w:tcW w:w="1718" w:type="dxa"/>
            <w:shd w:val="clear" w:color="auto" w:fill="auto"/>
            <w:vAlign w:val="bottom"/>
          </w:tcPr>
          <w:p w:rsidR="00ED79AC" w:rsidRPr="00ED79AC" w:rsidRDefault="00ED79AC" w:rsidP="005D5988">
            <w:pPr>
              <w:jc w:val="right"/>
              <w:rPr>
                <w:bCs/>
                <w:sz w:val="22"/>
                <w:szCs w:val="22"/>
              </w:rPr>
            </w:pPr>
            <w:r w:rsidRPr="00ED79AC">
              <w:rPr>
                <w:bCs/>
                <w:sz w:val="22"/>
                <w:szCs w:val="22"/>
              </w:rPr>
              <w:t xml:space="preserve">              411,00    </w:t>
            </w:r>
          </w:p>
        </w:tc>
        <w:tc>
          <w:tcPr>
            <w:tcW w:w="1843" w:type="dxa"/>
            <w:shd w:val="clear" w:color="auto" w:fill="auto"/>
            <w:noWrap/>
            <w:vAlign w:val="bottom"/>
          </w:tcPr>
          <w:p w:rsidR="00ED79AC" w:rsidRPr="00ED79AC" w:rsidRDefault="00ED79AC" w:rsidP="005D5988">
            <w:pPr>
              <w:jc w:val="right"/>
              <w:rPr>
                <w:color w:val="000000"/>
                <w:sz w:val="22"/>
                <w:szCs w:val="22"/>
              </w:rPr>
            </w:pPr>
            <w:r w:rsidRPr="00ED79AC">
              <w:rPr>
                <w:color w:val="000000"/>
                <w:sz w:val="22"/>
                <w:szCs w:val="22"/>
              </w:rPr>
              <w:t xml:space="preserve">                        -      </w:t>
            </w:r>
          </w:p>
        </w:tc>
      </w:tr>
      <w:tr w:rsidR="00ED79AC" w:rsidRPr="002F25BF" w:rsidTr="00ED79AC">
        <w:trPr>
          <w:trHeight w:val="300"/>
        </w:trPr>
        <w:tc>
          <w:tcPr>
            <w:tcW w:w="534" w:type="dxa"/>
            <w:vAlign w:val="bottom"/>
          </w:tcPr>
          <w:p w:rsidR="00ED79AC" w:rsidRPr="00ED79AC" w:rsidRDefault="00ED79AC" w:rsidP="005D5988">
            <w:pPr>
              <w:jc w:val="right"/>
              <w:rPr>
                <w:color w:val="000000"/>
                <w:sz w:val="22"/>
                <w:szCs w:val="22"/>
              </w:rPr>
            </w:pPr>
            <w:r w:rsidRPr="00ED79AC">
              <w:rPr>
                <w:color w:val="000000"/>
                <w:sz w:val="22"/>
                <w:szCs w:val="22"/>
              </w:rPr>
              <w:t>10.</w:t>
            </w:r>
          </w:p>
        </w:tc>
        <w:tc>
          <w:tcPr>
            <w:tcW w:w="5872" w:type="dxa"/>
            <w:shd w:val="clear" w:color="auto" w:fill="auto"/>
            <w:vAlign w:val="bottom"/>
          </w:tcPr>
          <w:p w:rsidR="00ED79AC" w:rsidRPr="00ED79AC" w:rsidRDefault="00ED79AC" w:rsidP="005D5988">
            <w:pPr>
              <w:rPr>
                <w:color w:val="000000"/>
                <w:sz w:val="22"/>
                <w:szCs w:val="22"/>
              </w:rPr>
            </w:pPr>
            <w:r w:rsidRPr="00ED79AC">
              <w:rPr>
                <w:color w:val="000000"/>
                <w:sz w:val="22"/>
                <w:szCs w:val="22"/>
              </w:rPr>
              <w:t>Lietuvos Respublikos socialinės apsaugos ir darbo ministerija</w:t>
            </w:r>
          </w:p>
        </w:tc>
        <w:tc>
          <w:tcPr>
            <w:tcW w:w="1056"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303,90    </w:t>
            </w:r>
          </w:p>
        </w:tc>
        <w:tc>
          <w:tcPr>
            <w:tcW w:w="1718" w:type="dxa"/>
            <w:shd w:val="clear" w:color="auto" w:fill="auto"/>
            <w:vAlign w:val="bottom"/>
          </w:tcPr>
          <w:p w:rsidR="00ED79AC" w:rsidRPr="00ED79AC" w:rsidRDefault="00ED79AC" w:rsidP="005D5988">
            <w:pPr>
              <w:jc w:val="right"/>
              <w:rPr>
                <w:bCs/>
                <w:sz w:val="22"/>
                <w:szCs w:val="22"/>
              </w:rPr>
            </w:pPr>
            <w:r w:rsidRPr="00ED79AC">
              <w:rPr>
                <w:bCs/>
                <w:sz w:val="22"/>
                <w:szCs w:val="22"/>
              </w:rPr>
              <w:t xml:space="preserve">                58,60    </w:t>
            </w:r>
          </w:p>
        </w:tc>
        <w:tc>
          <w:tcPr>
            <w:tcW w:w="1843" w:type="dxa"/>
            <w:shd w:val="clear" w:color="auto" w:fill="auto"/>
            <w:noWrap/>
            <w:vAlign w:val="bottom"/>
          </w:tcPr>
          <w:p w:rsidR="00ED79AC" w:rsidRPr="00ED79AC" w:rsidRDefault="00ED79AC" w:rsidP="005D5988">
            <w:pPr>
              <w:jc w:val="right"/>
              <w:rPr>
                <w:bCs/>
                <w:sz w:val="22"/>
                <w:szCs w:val="22"/>
              </w:rPr>
            </w:pPr>
            <w:r w:rsidRPr="00ED79AC">
              <w:rPr>
                <w:bCs/>
                <w:sz w:val="22"/>
                <w:szCs w:val="22"/>
              </w:rPr>
              <w:t xml:space="preserve">              245,30    </w:t>
            </w:r>
          </w:p>
        </w:tc>
      </w:tr>
      <w:tr w:rsidR="00ED79AC" w:rsidRPr="002F25BF" w:rsidTr="00ED79AC">
        <w:trPr>
          <w:trHeight w:val="300"/>
        </w:trPr>
        <w:tc>
          <w:tcPr>
            <w:tcW w:w="534" w:type="dxa"/>
            <w:vAlign w:val="bottom"/>
          </w:tcPr>
          <w:p w:rsidR="00ED79AC" w:rsidRPr="00ED79AC" w:rsidRDefault="00ED79AC" w:rsidP="005D5988">
            <w:pPr>
              <w:jc w:val="right"/>
              <w:rPr>
                <w:color w:val="000000"/>
                <w:sz w:val="22"/>
                <w:szCs w:val="22"/>
              </w:rPr>
            </w:pPr>
          </w:p>
        </w:tc>
        <w:tc>
          <w:tcPr>
            <w:tcW w:w="5872" w:type="dxa"/>
            <w:shd w:val="clear" w:color="auto" w:fill="auto"/>
            <w:vAlign w:val="bottom"/>
          </w:tcPr>
          <w:p w:rsidR="00ED79AC" w:rsidRPr="00ED79AC" w:rsidRDefault="00ED79AC" w:rsidP="005D5988">
            <w:pPr>
              <w:pStyle w:val="lentelei"/>
              <w:rPr>
                <w:color w:val="auto"/>
                <w:sz w:val="22"/>
                <w:szCs w:val="22"/>
              </w:rPr>
            </w:pPr>
            <w:r w:rsidRPr="00ED79AC">
              <w:rPr>
                <w:color w:val="auto"/>
                <w:sz w:val="22"/>
                <w:szCs w:val="22"/>
              </w:rPr>
              <w:t>Viso:</w:t>
            </w:r>
          </w:p>
        </w:tc>
        <w:tc>
          <w:tcPr>
            <w:tcW w:w="1056" w:type="dxa"/>
            <w:shd w:val="clear" w:color="auto" w:fill="auto"/>
            <w:noWrap/>
            <w:vAlign w:val="bottom"/>
          </w:tcPr>
          <w:p w:rsidR="00ED79AC" w:rsidRPr="00ED79AC" w:rsidRDefault="00ED79AC" w:rsidP="005D5988">
            <w:pPr>
              <w:jc w:val="right"/>
              <w:rPr>
                <w:b/>
                <w:color w:val="000000"/>
                <w:sz w:val="22"/>
                <w:szCs w:val="22"/>
              </w:rPr>
            </w:pPr>
            <w:r w:rsidRPr="00ED79AC">
              <w:rPr>
                <w:b/>
                <w:color w:val="000000"/>
                <w:sz w:val="22"/>
                <w:szCs w:val="22"/>
              </w:rPr>
              <w:t xml:space="preserve">5.900,90    </w:t>
            </w:r>
          </w:p>
        </w:tc>
        <w:tc>
          <w:tcPr>
            <w:tcW w:w="1718" w:type="dxa"/>
            <w:shd w:val="clear" w:color="auto" w:fill="auto"/>
            <w:vAlign w:val="bottom"/>
          </w:tcPr>
          <w:p w:rsidR="00ED79AC" w:rsidRPr="00ED79AC" w:rsidRDefault="00ED79AC" w:rsidP="005D5988">
            <w:pPr>
              <w:jc w:val="right"/>
              <w:rPr>
                <w:b/>
                <w:color w:val="000000"/>
                <w:sz w:val="22"/>
                <w:szCs w:val="22"/>
              </w:rPr>
            </w:pPr>
            <w:r w:rsidRPr="00ED79AC">
              <w:rPr>
                <w:b/>
                <w:color w:val="000000"/>
                <w:sz w:val="22"/>
                <w:szCs w:val="22"/>
              </w:rPr>
              <w:t xml:space="preserve">          2.592,00    </w:t>
            </w:r>
          </w:p>
        </w:tc>
        <w:tc>
          <w:tcPr>
            <w:tcW w:w="1843" w:type="dxa"/>
            <w:shd w:val="clear" w:color="auto" w:fill="auto"/>
            <w:noWrap/>
            <w:vAlign w:val="bottom"/>
          </w:tcPr>
          <w:p w:rsidR="00ED79AC" w:rsidRPr="00ED79AC" w:rsidRDefault="00ED79AC" w:rsidP="005D5988">
            <w:pPr>
              <w:jc w:val="right"/>
              <w:rPr>
                <w:b/>
                <w:color w:val="000000"/>
                <w:sz w:val="22"/>
                <w:szCs w:val="22"/>
              </w:rPr>
            </w:pPr>
            <w:r w:rsidRPr="00ED79AC">
              <w:rPr>
                <w:b/>
                <w:color w:val="000000"/>
                <w:sz w:val="22"/>
                <w:szCs w:val="22"/>
              </w:rPr>
              <w:t xml:space="preserve">           3.308,90    </w:t>
            </w:r>
          </w:p>
        </w:tc>
      </w:tr>
    </w:tbl>
    <w:p w:rsidR="00ED79AC" w:rsidRDefault="00FA0597" w:rsidP="005D5988">
      <w:pPr>
        <w:spacing w:after="120"/>
        <w:ind w:left="720"/>
        <w:jc w:val="both"/>
      </w:pPr>
      <w:r>
        <w:rPr>
          <w:sz w:val="22"/>
          <w:szCs w:val="22"/>
        </w:rPr>
        <w:t xml:space="preserve">Lentelė Nr. </w:t>
      </w:r>
      <w:r w:rsidR="00FB2BE8" w:rsidRPr="00FB2BE8">
        <w:rPr>
          <w:sz w:val="22"/>
          <w:szCs w:val="22"/>
        </w:rPr>
        <w:t>1</w:t>
      </w:r>
      <w:r w:rsidR="00703B11">
        <w:rPr>
          <w:sz w:val="22"/>
          <w:szCs w:val="22"/>
        </w:rPr>
        <w:t>2</w:t>
      </w:r>
      <w:r>
        <w:rPr>
          <w:sz w:val="22"/>
          <w:szCs w:val="22"/>
        </w:rPr>
        <w:t>, šaltinis: Seimo Audito komiteto informacinė sistema, 2014-03-06</w:t>
      </w:r>
    </w:p>
    <w:p w:rsidR="004E0D59" w:rsidRPr="002F25BF" w:rsidRDefault="00ED79AC" w:rsidP="00405624">
      <w:pPr>
        <w:spacing w:after="120"/>
        <w:ind w:left="720"/>
        <w:jc w:val="both"/>
      </w:pPr>
      <w:r>
        <w:lastRenderedPageBreak/>
        <w:t>Palyginimui, daugiausiai</w:t>
      </w:r>
      <w:r w:rsidR="00E41B0F" w:rsidRPr="002F25BF">
        <w:t xml:space="preserve"> išlaidų kvalifikacijos kėlimui 2012 </w:t>
      </w:r>
      <w:r w:rsidR="00681862" w:rsidRPr="002F25BF">
        <w:t>metais</w:t>
      </w:r>
      <w:r w:rsidR="00E41B0F" w:rsidRPr="002F25BF">
        <w:t xml:space="preserve"> turėjo</w:t>
      </w:r>
      <w:r w:rsidR="004E0D59" w:rsidRPr="002F25BF">
        <w:t>:</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5872"/>
        <w:gridCol w:w="1056"/>
        <w:gridCol w:w="1718"/>
        <w:gridCol w:w="1701"/>
      </w:tblGrid>
      <w:tr w:rsidR="00DB198D" w:rsidRPr="00FB3B56" w:rsidTr="005D5988">
        <w:trPr>
          <w:trHeight w:val="300"/>
          <w:tblHeader/>
        </w:trPr>
        <w:tc>
          <w:tcPr>
            <w:tcW w:w="534" w:type="dxa"/>
            <w:vMerge w:val="restart"/>
            <w:vAlign w:val="center"/>
          </w:tcPr>
          <w:p w:rsidR="00DB198D" w:rsidRPr="00FB3B56" w:rsidRDefault="00DB198D" w:rsidP="00D2645B">
            <w:pPr>
              <w:jc w:val="center"/>
              <w:rPr>
                <w:sz w:val="22"/>
                <w:szCs w:val="22"/>
              </w:rPr>
            </w:pPr>
            <w:r w:rsidRPr="00FB3B56">
              <w:rPr>
                <w:sz w:val="22"/>
                <w:szCs w:val="22"/>
              </w:rPr>
              <w:t>Eil Nr.</w:t>
            </w:r>
          </w:p>
        </w:tc>
        <w:tc>
          <w:tcPr>
            <w:tcW w:w="5872" w:type="dxa"/>
            <w:vMerge w:val="restart"/>
            <w:shd w:val="clear" w:color="auto" w:fill="auto"/>
            <w:vAlign w:val="center"/>
          </w:tcPr>
          <w:p w:rsidR="00DB198D" w:rsidRPr="00FB3B56" w:rsidRDefault="00DB198D" w:rsidP="00D2645B">
            <w:pPr>
              <w:jc w:val="center"/>
              <w:rPr>
                <w:sz w:val="22"/>
                <w:szCs w:val="22"/>
              </w:rPr>
            </w:pPr>
            <w:r w:rsidRPr="00FB3B56">
              <w:rPr>
                <w:sz w:val="22"/>
                <w:szCs w:val="22"/>
              </w:rPr>
              <w:t>Asignavimų valdytojas</w:t>
            </w:r>
          </w:p>
        </w:tc>
        <w:tc>
          <w:tcPr>
            <w:tcW w:w="1056" w:type="dxa"/>
            <w:vMerge w:val="restart"/>
            <w:shd w:val="clear" w:color="auto" w:fill="auto"/>
            <w:noWrap/>
            <w:vAlign w:val="center"/>
          </w:tcPr>
          <w:p w:rsidR="00DB198D" w:rsidRPr="00FB3B56" w:rsidRDefault="00DB198D" w:rsidP="00D2645B">
            <w:pPr>
              <w:jc w:val="center"/>
              <w:rPr>
                <w:sz w:val="22"/>
                <w:szCs w:val="22"/>
              </w:rPr>
            </w:pPr>
            <w:r w:rsidRPr="00FB3B56">
              <w:rPr>
                <w:sz w:val="22"/>
                <w:szCs w:val="22"/>
              </w:rPr>
              <w:t>Išlaidos, tūkst. Lt</w:t>
            </w:r>
          </w:p>
        </w:tc>
        <w:tc>
          <w:tcPr>
            <w:tcW w:w="3419" w:type="dxa"/>
            <w:gridSpan w:val="2"/>
            <w:shd w:val="clear" w:color="auto" w:fill="auto"/>
            <w:vAlign w:val="center"/>
          </w:tcPr>
          <w:p w:rsidR="00DB198D" w:rsidRPr="00FB3B56" w:rsidRDefault="00DB198D" w:rsidP="00D2645B">
            <w:pPr>
              <w:jc w:val="center"/>
              <w:rPr>
                <w:sz w:val="22"/>
                <w:szCs w:val="22"/>
              </w:rPr>
            </w:pPr>
            <w:r w:rsidRPr="00FB3B56">
              <w:rPr>
                <w:sz w:val="22"/>
                <w:szCs w:val="22"/>
              </w:rPr>
              <w:t>Iš jų:</w:t>
            </w:r>
          </w:p>
        </w:tc>
      </w:tr>
      <w:tr w:rsidR="00DB198D" w:rsidRPr="00FB3B56" w:rsidTr="005D5988">
        <w:trPr>
          <w:trHeight w:val="300"/>
          <w:tblHeader/>
        </w:trPr>
        <w:tc>
          <w:tcPr>
            <w:tcW w:w="534" w:type="dxa"/>
            <w:vMerge/>
          </w:tcPr>
          <w:p w:rsidR="00DB198D" w:rsidRPr="00FB3B56" w:rsidRDefault="00DB198D" w:rsidP="00D2645B">
            <w:pPr>
              <w:jc w:val="center"/>
              <w:rPr>
                <w:sz w:val="22"/>
                <w:szCs w:val="22"/>
              </w:rPr>
            </w:pPr>
          </w:p>
        </w:tc>
        <w:tc>
          <w:tcPr>
            <w:tcW w:w="5872" w:type="dxa"/>
            <w:vMerge/>
            <w:shd w:val="clear" w:color="auto" w:fill="auto"/>
            <w:vAlign w:val="center"/>
          </w:tcPr>
          <w:p w:rsidR="00DB198D" w:rsidRPr="00FB3B56" w:rsidRDefault="00DB198D" w:rsidP="00D2645B">
            <w:pPr>
              <w:jc w:val="center"/>
              <w:rPr>
                <w:sz w:val="22"/>
                <w:szCs w:val="22"/>
              </w:rPr>
            </w:pPr>
          </w:p>
        </w:tc>
        <w:tc>
          <w:tcPr>
            <w:tcW w:w="1056" w:type="dxa"/>
            <w:vMerge/>
            <w:shd w:val="clear" w:color="auto" w:fill="auto"/>
            <w:noWrap/>
            <w:vAlign w:val="center"/>
          </w:tcPr>
          <w:p w:rsidR="00DB198D" w:rsidRPr="00FB3B56" w:rsidRDefault="00DB198D" w:rsidP="00D2645B">
            <w:pPr>
              <w:jc w:val="center"/>
              <w:rPr>
                <w:sz w:val="22"/>
                <w:szCs w:val="22"/>
              </w:rPr>
            </w:pPr>
          </w:p>
        </w:tc>
        <w:tc>
          <w:tcPr>
            <w:tcW w:w="1718" w:type="dxa"/>
            <w:shd w:val="clear" w:color="auto" w:fill="auto"/>
            <w:vAlign w:val="center"/>
          </w:tcPr>
          <w:p w:rsidR="00DB198D" w:rsidRPr="00FB3B56" w:rsidRDefault="00DB198D" w:rsidP="00D2645B">
            <w:pPr>
              <w:jc w:val="center"/>
              <w:rPr>
                <w:sz w:val="22"/>
                <w:szCs w:val="22"/>
              </w:rPr>
            </w:pPr>
            <w:r w:rsidRPr="00FB3B56">
              <w:rPr>
                <w:sz w:val="22"/>
                <w:szCs w:val="22"/>
              </w:rPr>
              <w:t>Be pavaldžių įstaigų, tūkst. Lt</w:t>
            </w:r>
          </w:p>
        </w:tc>
        <w:tc>
          <w:tcPr>
            <w:tcW w:w="1701" w:type="dxa"/>
            <w:shd w:val="clear" w:color="auto" w:fill="auto"/>
            <w:noWrap/>
            <w:vAlign w:val="center"/>
          </w:tcPr>
          <w:p w:rsidR="00DB198D" w:rsidRPr="00FB3B56" w:rsidRDefault="00DB198D" w:rsidP="00D2645B">
            <w:pPr>
              <w:jc w:val="center"/>
              <w:rPr>
                <w:sz w:val="22"/>
                <w:szCs w:val="22"/>
              </w:rPr>
            </w:pPr>
            <w:r w:rsidRPr="00FB3B56">
              <w:rPr>
                <w:sz w:val="22"/>
                <w:szCs w:val="22"/>
              </w:rPr>
              <w:t>Tik pavaldžios įstaigos, tūkst. Lt</w:t>
            </w:r>
          </w:p>
        </w:tc>
      </w:tr>
      <w:tr w:rsidR="00AE4E8C" w:rsidRPr="00FB3B56" w:rsidTr="005D5988">
        <w:trPr>
          <w:trHeight w:val="300"/>
        </w:trPr>
        <w:tc>
          <w:tcPr>
            <w:tcW w:w="534" w:type="dxa"/>
            <w:vAlign w:val="bottom"/>
          </w:tcPr>
          <w:p w:rsidR="00AE4E8C" w:rsidRPr="00FB3B56" w:rsidRDefault="00AE4E8C" w:rsidP="00D2645B">
            <w:pPr>
              <w:jc w:val="right"/>
              <w:rPr>
                <w:sz w:val="22"/>
                <w:szCs w:val="22"/>
              </w:rPr>
            </w:pPr>
            <w:r w:rsidRPr="00FB3B56">
              <w:rPr>
                <w:sz w:val="22"/>
                <w:szCs w:val="22"/>
              </w:rPr>
              <w:t>1.</w:t>
            </w:r>
          </w:p>
        </w:tc>
        <w:tc>
          <w:tcPr>
            <w:tcW w:w="5872" w:type="dxa"/>
            <w:shd w:val="clear" w:color="auto" w:fill="auto"/>
            <w:vAlign w:val="bottom"/>
          </w:tcPr>
          <w:p w:rsidR="00AE4E8C" w:rsidRPr="00FB3B56" w:rsidRDefault="00AE4E8C" w:rsidP="00D2645B">
            <w:pPr>
              <w:rPr>
                <w:sz w:val="22"/>
                <w:szCs w:val="22"/>
              </w:rPr>
            </w:pPr>
            <w:r w:rsidRPr="00FB3B56">
              <w:rPr>
                <w:sz w:val="22"/>
                <w:szCs w:val="22"/>
              </w:rPr>
              <w:t>Lietuvos Respublikos krašto apsaugos ministerija</w:t>
            </w:r>
          </w:p>
        </w:tc>
        <w:tc>
          <w:tcPr>
            <w:tcW w:w="1056"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1.373,60    </w:t>
            </w:r>
          </w:p>
        </w:tc>
        <w:tc>
          <w:tcPr>
            <w:tcW w:w="1718" w:type="dxa"/>
            <w:shd w:val="clear" w:color="auto" w:fill="auto"/>
            <w:vAlign w:val="bottom"/>
          </w:tcPr>
          <w:p w:rsidR="00AE4E8C" w:rsidRPr="00FB3B56" w:rsidRDefault="00AE4E8C" w:rsidP="00D2645B">
            <w:pPr>
              <w:jc w:val="right"/>
              <w:rPr>
                <w:sz w:val="22"/>
                <w:szCs w:val="22"/>
              </w:rPr>
            </w:pPr>
            <w:r w:rsidRPr="00FB3B56">
              <w:rPr>
                <w:sz w:val="22"/>
                <w:szCs w:val="22"/>
              </w:rPr>
              <w:t xml:space="preserve">               29,20    </w:t>
            </w:r>
          </w:p>
        </w:tc>
        <w:tc>
          <w:tcPr>
            <w:tcW w:w="1701"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1.344,40    </w:t>
            </w:r>
          </w:p>
        </w:tc>
      </w:tr>
      <w:tr w:rsidR="00AE4E8C" w:rsidRPr="00FB3B56" w:rsidTr="005D5988">
        <w:trPr>
          <w:trHeight w:val="300"/>
        </w:trPr>
        <w:tc>
          <w:tcPr>
            <w:tcW w:w="534" w:type="dxa"/>
            <w:vAlign w:val="bottom"/>
          </w:tcPr>
          <w:p w:rsidR="00AE4E8C" w:rsidRPr="00FB3B56" w:rsidRDefault="00AE4E8C" w:rsidP="00D2645B">
            <w:pPr>
              <w:jc w:val="right"/>
              <w:rPr>
                <w:sz w:val="22"/>
                <w:szCs w:val="22"/>
              </w:rPr>
            </w:pPr>
            <w:r w:rsidRPr="00FB3B56">
              <w:rPr>
                <w:sz w:val="22"/>
                <w:szCs w:val="22"/>
              </w:rPr>
              <w:t>2.</w:t>
            </w:r>
          </w:p>
        </w:tc>
        <w:tc>
          <w:tcPr>
            <w:tcW w:w="5872" w:type="dxa"/>
            <w:shd w:val="clear" w:color="auto" w:fill="auto"/>
            <w:vAlign w:val="bottom"/>
          </w:tcPr>
          <w:p w:rsidR="00AE4E8C" w:rsidRPr="00FB3B56" w:rsidRDefault="00AE4E8C" w:rsidP="00D2645B">
            <w:pPr>
              <w:rPr>
                <w:sz w:val="22"/>
                <w:szCs w:val="22"/>
              </w:rPr>
            </w:pPr>
            <w:r w:rsidRPr="00FB3B56">
              <w:rPr>
                <w:sz w:val="22"/>
                <w:szCs w:val="22"/>
              </w:rPr>
              <w:t>Lietuvos Respublikos žemės ūkio ministerija</w:t>
            </w:r>
          </w:p>
        </w:tc>
        <w:tc>
          <w:tcPr>
            <w:tcW w:w="1056"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1.220,10    </w:t>
            </w:r>
          </w:p>
        </w:tc>
        <w:tc>
          <w:tcPr>
            <w:tcW w:w="1718" w:type="dxa"/>
            <w:shd w:val="clear" w:color="auto" w:fill="auto"/>
            <w:vAlign w:val="bottom"/>
          </w:tcPr>
          <w:p w:rsidR="00AE4E8C" w:rsidRPr="00FB3B56" w:rsidRDefault="00AE4E8C" w:rsidP="00D2645B">
            <w:pPr>
              <w:jc w:val="right"/>
              <w:rPr>
                <w:sz w:val="22"/>
                <w:szCs w:val="22"/>
              </w:rPr>
            </w:pPr>
            <w:r w:rsidRPr="00FB3B56">
              <w:rPr>
                <w:sz w:val="22"/>
                <w:szCs w:val="22"/>
              </w:rPr>
              <w:t xml:space="preserve">             189,50    </w:t>
            </w:r>
          </w:p>
        </w:tc>
        <w:tc>
          <w:tcPr>
            <w:tcW w:w="1701"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1.030,60    </w:t>
            </w:r>
          </w:p>
        </w:tc>
      </w:tr>
      <w:tr w:rsidR="00AE4E8C" w:rsidRPr="00FB3B56" w:rsidTr="005D5988">
        <w:trPr>
          <w:trHeight w:val="300"/>
        </w:trPr>
        <w:tc>
          <w:tcPr>
            <w:tcW w:w="534" w:type="dxa"/>
            <w:vAlign w:val="bottom"/>
          </w:tcPr>
          <w:p w:rsidR="00AE4E8C" w:rsidRPr="00FB3B56" w:rsidRDefault="00AE4E8C" w:rsidP="00D2645B">
            <w:pPr>
              <w:jc w:val="right"/>
              <w:rPr>
                <w:sz w:val="22"/>
                <w:szCs w:val="22"/>
              </w:rPr>
            </w:pPr>
            <w:r w:rsidRPr="00FB3B56">
              <w:rPr>
                <w:sz w:val="22"/>
                <w:szCs w:val="22"/>
              </w:rPr>
              <w:t>3.</w:t>
            </w:r>
          </w:p>
        </w:tc>
        <w:tc>
          <w:tcPr>
            <w:tcW w:w="5872" w:type="dxa"/>
            <w:shd w:val="clear" w:color="auto" w:fill="auto"/>
            <w:vAlign w:val="bottom"/>
          </w:tcPr>
          <w:p w:rsidR="00AE4E8C" w:rsidRPr="00FB3B56" w:rsidRDefault="00AE4E8C" w:rsidP="00D2645B">
            <w:pPr>
              <w:rPr>
                <w:sz w:val="22"/>
                <w:szCs w:val="22"/>
              </w:rPr>
            </w:pPr>
            <w:r w:rsidRPr="00FB3B56">
              <w:rPr>
                <w:sz w:val="22"/>
                <w:szCs w:val="22"/>
              </w:rPr>
              <w:t>Lietuvos Respublikos finansų ministerija</w:t>
            </w:r>
          </w:p>
        </w:tc>
        <w:tc>
          <w:tcPr>
            <w:tcW w:w="1056"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941,50    </w:t>
            </w:r>
          </w:p>
        </w:tc>
        <w:tc>
          <w:tcPr>
            <w:tcW w:w="1718" w:type="dxa"/>
            <w:shd w:val="clear" w:color="auto" w:fill="auto"/>
            <w:vAlign w:val="bottom"/>
          </w:tcPr>
          <w:p w:rsidR="00AE4E8C" w:rsidRPr="00FB3B56" w:rsidRDefault="00AE4E8C" w:rsidP="00D2645B">
            <w:pPr>
              <w:jc w:val="right"/>
              <w:rPr>
                <w:sz w:val="22"/>
                <w:szCs w:val="22"/>
              </w:rPr>
            </w:pPr>
            <w:r w:rsidRPr="00FB3B56">
              <w:rPr>
                <w:sz w:val="22"/>
                <w:szCs w:val="22"/>
              </w:rPr>
              <w:t xml:space="preserve">             255,80    </w:t>
            </w:r>
          </w:p>
        </w:tc>
        <w:tc>
          <w:tcPr>
            <w:tcW w:w="1701"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685,70    </w:t>
            </w:r>
          </w:p>
        </w:tc>
      </w:tr>
      <w:tr w:rsidR="00AE4E8C" w:rsidRPr="00FB3B56" w:rsidTr="005D5988">
        <w:trPr>
          <w:trHeight w:val="300"/>
        </w:trPr>
        <w:tc>
          <w:tcPr>
            <w:tcW w:w="534" w:type="dxa"/>
            <w:vAlign w:val="bottom"/>
          </w:tcPr>
          <w:p w:rsidR="00AE4E8C" w:rsidRPr="00FB3B56" w:rsidRDefault="00AE4E8C" w:rsidP="00D2645B">
            <w:pPr>
              <w:jc w:val="right"/>
              <w:rPr>
                <w:sz w:val="22"/>
                <w:szCs w:val="22"/>
              </w:rPr>
            </w:pPr>
            <w:r w:rsidRPr="00FB3B56">
              <w:rPr>
                <w:sz w:val="22"/>
                <w:szCs w:val="22"/>
              </w:rPr>
              <w:t>4.</w:t>
            </w:r>
          </w:p>
        </w:tc>
        <w:tc>
          <w:tcPr>
            <w:tcW w:w="5872" w:type="dxa"/>
            <w:shd w:val="clear" w:color="auto" w:fill="auto"/>
            <w:vAlign w:val="bottom"/>
          </w:tcPr>
          <w:p w:rsidR="00AE4E8C" w:rsidRPr="00FB3B56" w:rsidRDefault="00AE4E8C" w:rsidP="00D2645B">
            <w:pPr>
              <w:rPr>
                <w:sz w:val="22"/>
                <w:szCs w:val="22"/>
              </w:rPr>
            </w:pPr>
            <w:r w:rsidRPr="00FB3B56">
              <w:rPr>
                <w:sz w:val="22"/>
                <w:szCs w:val="22"/>
              </w:rPr>
              <w:t>Lietuvos Respublikos švietimo ir mokslo ministerija</w:t>
            </w:r>
          </w:p>
        </w:tc>
        <w:tc>
          <w:tcPr>
            <w:tcW w:w="1056"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574,50    </w:t>
            </w:r>
          </w:p>
        </w:tc>
        <w:tc>
          <w:tcPr>
            <w:tcW w:w="1718" w:type="dxa"/>
            <w:shd w:val="clear" w:color="auto" w:fill="auto"/>
            <w:vAlign w:val="bottom"/>
          </w:tcPr>
          <w:p w:rsidR="00AE4E8C" w:rsidRPr="00FB3B56" w:rsidRDefault="00AE4E8C" w:rsidP="00D2645B">
            <w:pPr>
              <w:jc w:val="right"/>
              <w:rPr>
                <w:sz w:val="22"/>
                <w:szCs w:val="22"/>
              </w:rPr>
            </w:pPr>
            <w:r w:rsidRPr="00FB3B56">
              <w:rPr>
                <w:sz w:val="22"/>
                <w:szCs w:val="22"/>
              </w:rPr>
              <w:t xml:space="preserve">               74,40    </w:t>
            </w:r>
          </w:p>
        </w:tc>
        <w:tc>
          <w:tcPr>
            <w:tcW w:w="1701"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500,10    </w:t>
            </w:r>
          </w:p>
        </w:tc>
      </w:tr>
      <w:tr w:rsidR="00AE4E8C" w:rsidRPr="00FB3B56" w:rsidTr="005D5988">
        <w:trPr>
          <w:trHeight w:val="300"/>
        </w:trPr>
        <w:tc>
          <w:tcPr>
            <w:tcW w:w="534" w:type="dxa"/>
            <w:vAlign w:val="bottom"/>
          </w:tcPr>
          <w:p w:rsidR="00AE4E8C" w:rsidRPr="00FB3B56" w:rsidRDefault="00AE4E8C" w:rsidP="00D2645B">
            <w:pPr>
              <w:jc w:val="right"/>
              <w:rPr>
                <w:sz w:val="22"/>
                <w:szCs w:val="22"/>
              </w:rPr>
            </w:pPr>
            <w:r w:rsidRPr="00FB3B56">
              <w:rPr>
                <w:sz w:val="22"/>
                <w:szCs w:val="22"/>
              </w:rPr>
              <w:t>5.</w:t>
            </w:r>
          </w:p>
        </w:tc>
        <w:tc>
          <w:tcPr>
            <w:tcW w:w="5872" w:type="dxa"/>
            <w:shd w:val="clear" w:color="auto" w:fill="auto"/>
            <w:vAlign w:val="bottom"/>
          </w:tcPr>
          <w:p w:rsidR="00AE4E8C" w:rsidRPr="00FB3B56" w:rsidRDefault="00AE4E8C" w:rsidP="00D2645B">
            <w:pPr>
              <w:rPr>
                <w:sz w:val="22"/>
                <w:szCs w:val="22"/>
              </w:rPr>
            </w:pPr>
            <w:r w:rsidRPr="00FB3B56">
              <w:rPr>
                <w:sz w:val="22"/>
                <w:szCs w:val="22"/>
              </w:rPr>
              <w:t>Lietuvos Respublikos susisiekimo ministerija</w:t>
            </w:r>
          </w:p>
        </w:tc>
        <w:tc>
          <w:tcPr>
            <w:tcW w:w="1056"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571,80    </w:t>
            </w:r>
          </w:p>
        </w:tc>
        <w:tc>
          <w:tcPr>
            <w:tcW w:w="1718" w:type="dxa"/>
            <w:shd w:val="clear" w:color="auto" w:fill="auto"/>
            <w:vAlign w:val="bottom"/>
          </w:tcPr>
          <w:p w:rsidR="00AE4E8C" w:rsidRPr="00FB3B56" w:rsidRDefault="00AE4E8C" w:rsidP="00D2645B">
            <w:pPr>
              <w:jc w:val="right"/>
              <w:rPr>
                <w:sz w:val="22"/>
                <w:szCs w:val="22"/>
              </w:rPr>
            </w:pPr>
            <w:r w:rsidRPr="00FB3B56">
              <w:rPr>
                <w:sz w:val="22"/>
                <w:szCs w:val="22"/>
              </w:rPr>
              <w:t xml:space="preserve">             142,40    </w:t>
            </w:r>
          </w:p>
        </w:tc>
        <w:tc>
          <w:tcPr>
            <w:tcW w:w="1701"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429,40    </w:t>
            </w:r>
          </w:p>
        </w:tc>
      </w:tr>
      <w:tr w:rsidR="00AE4E8C" w:rsidRPr="00FB3B56" w:rsidTr="005D5988">
        <w:trPr>
          <w:trHeight w:val="300"/>
        </w:trPr>
        <w:tc>
          <w:tcPr>
            <w:tcW w:w="534" w:type="dxa"/>
            <w:vAlign w:val="bottom"/>
          </w:tcPr>
          <w:p w:rsidR="00AE4E8C" w:rsidRPr="00FB3B56" w:rsidRDefault="00AE4E8C" w:rsidP="00D2645B">
            <w:pPr>
              <w:jc w:val="right"/>
              <w:rPr>
                <w:sz w:val="22"/>
                <w:szCs w:val="22"/>
              </w:rPr>
            </w:pPr>
            <w:r w:rsidRPr="00FB3B56">
              <w:rPr>
                <w:sz w:val="22"/>
                <w:szCs w:val="22"/>
              </w:rPr>
              <w:t>6.</w:t>
            </w:r>
          </w:p>
        </w:tc>
        <w:tc>
          <w:tcPr>
            <w:tcW w:w="5872" w:type="dxa"/>
            <w:shd w:val="clear" w:color="auto" w:fill="auto"/>
            <w:vAlign w:val="bottom"/>
          </w:tcPr>
          <w:p w:rsidR="00AE4E8C" w:rsidRPr="00FB3B56" w:rsidRDefault="00AE4E8C" w:rsidP="00D2645B">
            <w:pPr>
              <w:rPr>
                <w:sz w:val="22"/>
                <w:szCs w:val="22"/>
              </w:rPr>
            </w:pPr>
            <w:r w:rsidRPr="00FB3B56">
              <w:rPr>
                <w:sz w:val="22"/>
                <w:szCs w:val="22"/>
              </w:rPr>
              <w:t>Lietuvos Respublikos aplinkos ministerija</w:t>
            </w:r>
          </w:p>
        </w:tc>
        <w:tc>
          <w:tcPr>
            <w:tcW w:w="1056"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480,80    </w:t>
            </w:r>
          </w:p>
        </w:tc>
        <w:tc>
          <w:tcPr>
            <w:tcW w:w="1718" w:type="dxa"/>
            <w:shd w:val="clear" w:color="auto" w:fill="auto"/>
            <w:vAlign w:val="bottom"/>
          </w:tcPr>
          <w:p w:rsidR="00AE4E8C" w:rsidRPr="00FB3B56" w:rsidRDefault="00AE4E8C" w:rsidP="00D2645B">
            <w:pPr>
              <w:jc w:val="right"/>
              <w:rPr>
                <w:sz w:val="22"/>
                <w:szCs w:val="22"/>
              </w:rPr>
            </w:pPr>
            <w:r w:rsidRPr="00FB3B56">
              <w:rPr>
                <w:sz w:val="22"/>
                <w:szCs w:val="22"/>
              </w:rPr>
              <w:t xml:space="preserve">               79,40    </w:t>
            </w:r>
          </w:p>
        </w:tc>
        <w:tc>
          <w:tcPr>
            <w:tcW w:w="1701"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401,40    </w:t>
            </w:r>
          </w:p>
        </w:tc>
      </w:tr>
      <w:tr w:rsidR="00AE4E8C" w:rsidRPr="00FB3B56" w:rsidTr="005D5988">
        <w:trPr>
          <w:trHeight w:val="300"/>
        </w:trPr>
        <w:tc>
          <w:tcPr>
            <w:tcW w:w="534" w:type="dxa"/>
            <w:vAlign w:val="bottom"/>
          </w:tcPr>
          <w:p w:rsidR="00AE4E8C" w:rsidRPr="00FB3B56" w:rsidRDefault="00AE4E8C" w:rsidP="00D2645B">
            <w:pPr>
              <w:jc w:val="right"/>
              <w:rPr>
                <w:sz w:val="22"/>
                <w:szCs w:val="22"/>
              </w:rPr>
            </w:pPr>
            <w:r w:rsidRPr="00FB3B56">
              <w:rPr>
                <w:sz w:val="22"/>
                <w:szCs w:val="22"/>
              </w:rPr>
              <w:t>7.</w:t>
            </w:r>
          </w:p>
        </w:tc>
        <w:tc>
          <w:tcPr>
            <w:tcW w:w="5872" w:type="dxa"/>
            <w:shd w:val="clear" w:color="auto" w:fill="auto"/>
            <w:vAlign w:val="bottom"/>
          </w:tcPr>
          <w:p w:rsidR="00AE4E8C" w:rsidRPr="00FB3B56" w:rsidRDefault="00AE4E8C" w:rsidP="00D2645B">
            <w:pPr>
              <w:rPr>
                <w:sz w:val="22"/>
                <w:szCs w:val="22"/>
              </w:rPr>
            </w:pPr>
            <w:r w:rsidRPr="00FB3B56">
              <w:rPr>
                <w:sz w:val="22"/>
                <w:szCs w:val="22"/>
              </w:rPr>
              <w:t>Lietuvos Respublikos ūkio ministerija</w:t>
            </w:r>
          </w:p>
        </w:tc>
        <w:tc>
          <w:tcPr>
            <w:tcW w:w="1056"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347,90    </w:t>
            </w:r>
          </w:p>
        </w:tc>
        <w:tc>
          <w:tcPr>
            <w:tcW w:w="1718" w:type="dxa"/>
            <w:shd w:val="clear" w:color="auto" w:fill="auto"/>
            <w:vAlign w:val="bottom"/>
          </w:tcPr>
          <w:p w:rsidR="00AE4E8C" w:rsidRPr="00FB3B56" w:rsidRDefault="00AE4E8C" w:rsidP="00D2645B">
            <w:pPr>
              <w:jc w:val="right"/>
              <w:rPr>
                <w:sz w:val="22"/>
                <w:szCs w:val="22"/>
              </w:rPr>
            </w:pPr>
            <w:r w:rsidRPr="00FB3B56">
              <w:rPr>
                <w:sz w:val="22"/>
                <w:szCs w:val="22"/>
              </w:rPr>
              <w:t xml:space="preserve">             289,00    </w:t>
            </w:r>
          </w:p>
        </w:tc>
        <w:tc>
          <w:tcPr>
            <w:tcW w:w="1701"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58,90    </w:t>
            </w:r>
          </w:p>
        </w:tc>
      </w:tr>
      <w:tr w:rsidR="00AE4E8C" w:rsidRPr="00FB3B56" w:rsidTr="005D5988">
        <w:trPr>
          <w:trHeight w:val="300"/>
        </w:trPr>
        <w:tc>
          <w:tcPr>
            <w:tcW w:w="534" w:type="dxa"/>
            <w:vAlign w:val="bottom"/>
          </w:tcPr>
          <w:p w:rsidR="00AE4E8C" w:rsidRPr="00FB3B56" w:rsidRDefault="00AE4E8C" w:rsidP="00D2645B">
            <w:pPr>
              <w:jc w:val="right"/>
              <w:rPr>
                <w:sz w:val="22"/>
                <w:szCs w:val="22"/>
              </w:rPr>
            </w:pPr>
            <w:r w:rsidRPr="00FB3B56">
              <w:rPr>
                <w:sz w:val="22"/>
                <w:szCs w:val="22"/>
              </w:rPr>
              <w:t>8.</w:t>
            </w:r>
          </w:p>
        </w:tc>
        <w:tc>
          <w:tcPr>
            <w:tcW w:w="5872" w:type="dxa"/>
            <w:shd w:val="clear" w:color="auto" w:fill="auto"/>
            <w:vAlign w:val="bottom"/>
          </w:tcPr>
          <w:p w:rsidR="00AE4E8C" w:rsidRPr="00FB3B56" w:rsidRDefault="00AE4E8C" w:rsidP="00D2645B">
            <w:pPr>
              <w:rPr>
                <w:sz w:val="22"/>
                <w:szCs w:val="22"/>
              </w:rPr>
            </w:pPr>
            <w:r w:rsidRPr="00FB3B56">
              <w:rPr>
                <w:sz w:val="22"/>
                <w:szCs w:val="22"/>
              </w:rPr>
              <w:t>Lietuvos Respublikos vidaus reikalų ministerija</w:t>
            </w:r>
          </w:p>
        </w:tc>
        <w:tc>
          <w:tcPr>
            <w:tcW w:w="1056"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278,00    </w:t>
            </w:r>
          </w:p>
        </w:tc>
        <w:tc>
          <w:tcPr>
            <w:tcW w:w="1718" w:type="dxa"/>
            <w:shd w:val="clear" w:color="auto" w:fill="auto"/>
            <w:vAlign w:val="bottom"/>
          </w:tcPr>
          <w:p w:rsidR="00AE4E8C" w:rsidRPr="00FB3B56" w:rsidRDefault="00AE4E8C" w:rsidP="00D2645B">
            <w:pPr>
              <w:jc w:val="right"/>
              <w:rPr>
                <w:sz w:val="22"/>
                <w:szCs w:val="22"/>
              </w:rPr>
            </w:pPr>
            <w:r w:rsidRPr="00FB3B56">
              <w:rPr>
                <w:sz w:val="22"/>
                <w:szCs w:val="22"/>
              </w:rPr>
              <w:t xml:space="preserve">               73,30    </w:t>
            </w:r>
          </w:p>
        </w:tc>
        <w:tc>
          <w:tcPr>
            <w:tcW w:w="1701"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204,70    </w:t>
            </w:r>
          </w:p>
        </w:tc>
      </w:tr>
      <w:tr w:rsidR="00AE4E8C" w:rsidRPr="00FB3B56" w:rsidTr="005D5988">
        <w:trPr>
          <w:trHeight w:val="300"/>
        </w:trPr>
        <w:tc>
          <w:tcPr>
            <w:tcW w:w="534" w:type="dxa"/>
            <w:vAlign w:val="bottom"/>
          </w:tcPr>
          <w:p w:rsidR="00AE4E8C" w:rsidRPr="00FB3B56" w:rsidRDefault="00AE4E8C" w:rsidP="00D2645B">
            <w:pPr>
              <w:jc w:val="right"/>
              <w:rPr>
                <w:sz w:val="22"/>
                <w:szCs w:val="22"/>
              </w:rPr>
            </w:pPr>
            <w:r w:rsidRPr="00FB3B56">
              <w:rPr>
                <w:sz w:val="22"/>
                <w:szCs w:val="22"/>
              </w:rPr>
              <w:t>9.</w:t>
            </w:r>
          </w:p>
        </w:tc>
        <w:tc>
          <w:tcPr>
            <w:tcW w:w="5872" w:type="dxa"/>
            <w:shd w:val="clear" w:color="auto" w:fill="auto"/>
            <w:vAlign w:val="bottom"/>
          </w:tcPr>
          <w:p w:rsidR="00AE4E8C" w:rsidRPr="00FB3B56" w:rsidRDefault="00AE4E8C" w:rsidP="00D2645B">
            <w:pPr>
              <w:rPr>
                <w:sz w:val="22"/>
                <w:szCs w:val="22"/>
              </w:rPr>
            </w:pPr>
            <w:r w:rsidRPr="00FB3B56">
              <w:rPr>
                <w:sz w:val="22"/>
                <w:szCs w:val="22"/>
              </w:rPr>
              <w:t>Lietuvos Respublikos socialinės apsaugos ir darbo ministerija</w:t>
            </w:r>
          </w:p>
        </w:tc>
        <w:tc>
          <w:tcPr>
            <w:tcW w:w="1056"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258,10    </w:t>
            </w:r>
          </w:p>
        </w:tc>
        <w:tc>
          <w:tcPr>
            <w:tcW w:w="1718" w:type="dxa"/>
            <w:shd w:val="clear" w:color="auto" w:fill="auto"/>
            <w:vAlign w:val="bottom"/>
          </w:tcPr>
          <w:p w:rsidR="00AE4E8C" w:rsidRPr="00FB3B56" w:rsidRDefault="00AE4E8C" w:rsidP="00D2645B">
            <w:pPr>
              <w:jc w:val="right"/>
              <w:rPr>
                <w:sz w:val="22"/>
                <w:szCs w:val="22"/>
              </w:rPr>
            </w:pPr>
            <w:r w:rsidRPr="00FB3B56">
              <w:rPr>
                <w:sz w:val="22"/>
                <w:szCs w:val="22"/>
              </w:rPr>
              <w:t xml:space="preserve">               35,70    </w:t>
            </w:r>
          </w:p>
        </w:tc>
        <w:tc>
          <w:tcPr>
            <w:tcW w:w="1701"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222,40    </w:t>
            </w:r>
          </w:p>
        </w:tc>
      </w:tr>
      <w:tr w:rsidR="00AE4E8C" w:rsidRPr="00FB3B56" w:rsidTr="005D5988">
        <w:trPr>
          <w:trHeight w:val="300"/>
        </w:trPr>
        <w:tc>
          <w:tcPr>
            <w:tcW w:w="534" w:type="dxa"/>
            <w:vAlign w:val="bottom"/>
          </w:tcPr>
          <w:p w:rsidR="00AE4E8C" w:rsidRPr="00FB3B56" w:rsidRDefault="00AE4E8C" w:rsidP="00D2645B">
            <w:pPr>
              <w:jc w:val="right"/>
              <w:rPr>
                <w:sz w:val="22"/>
                <w:szCs w:val="22"/>
              </w:rPr>
            </w:pPr>
            <w:r w:rsidRPr="00FB3B56">
              <w:rPr>
                <w:sz w:val="22"/>
                <w:szCs w:val="22"/>
              </w:rPr>
              <w:t>10.</w:t>
            </w:r>
          </w:p>
        </w:tc>
        <w:tc>
          <w:tcPr>
            <w:tcW w:w="5872" w:type="dxa"/>
            <w:shd w:val="clear" w:color="auto" w:fill="auto"/>
            <w:vAlign w:val="bottom"/>
          </w:tcPr>
          <w:p w:rsidR="00AE4E8C" w:rsidRPr="00FB3B56" w:rsidRDefault="00AE4E8C" w:rsidP="00D2645B">
            <w:pPr>
              <w:rPr>
                <w:sz w:val="22"/>
                <w:szCs w:val="22"/>
              </w:rPr>
            </w:pPr>
            <w:r w:rsidRPr="00FB3B56">
              <w:rPr>
                <w:sz w:val="22"/>
                <w:szCs w:val="22"/>
              </w:rPr>
              <w:t>Lietuvos Respublikos valstybės kontrolė</w:t>
            </w:r>
          </w:p>
        </w:tc>
        <w:tc>
          <w:tcPr>
            <w:tcW w:w="1056"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233,80    </w:t>
            </w:r>
          </w:p>
        </w:tc>
        <w:tc>
          <w:tcPr>
            <w:tcW w:w="1718" w:type="dxa"/>
            <w:shd w:val="clear" w:color="auto" w:fill="auto"/>
            <w:vAlign w:val="bottom"/>
          </w:tcPr>
          <w:p w:rsidR="00AE4E8C" w:rsidRPr="00FB3B56" w:rsidRDefault="00AE4E8C" w:rsidP="00D2645B">
            <w:pPr>
              <w:jc w:val="right"/>
              <w:rPr>
                <w:sz w:val="22"/>
                <w:szCs w:val="22"/>
              </w:rPr>
            </w:pPr>
            <w:r w:rsidRPr="00FB3B56">
              <w:rPr>
                <w:sz w:val="22"/>
                <w:szCs w:val="22"/>
              </w:rPr>
              <w:t xml:space="preserve">             233,80    </w:t>
            </w:r>
          </w:p>
        </w:tc>
        <w:tc>
          <w:tcPr>
            <w:tcW w:w="1701" w:type="dxa"/>
            <w:shd w:val="clear" w:color="auto" w:fill="auto"/>
            <w:noWrap/>
            <w:vAlign w:val="bottom"/>
          </w:tcPr>
          <w:p w:rsidR="00AE4E8C" w:rsidRPr="00FB3B56" w:rsidRDefault="00AE4E8C" w:rsidP="00D2645B">
            <w:pPr>
              <w:jc w:val="right"/>
              <w:rPr>
                <w:sz w:val="22"/>
                <w:szCs w:val="22"/>
              </w:rPr>
            </w:pPr>
            <w:r w:rsidRPr="00FB3B56">
              <w:rPr>
                <w:sz w:val="22"/>
                <w:szCs w:val="22"/>
              </w:rPr>
              <w:t xml:space="preserve">                    -      </w:t>
            </w:r>
          </w:p>
        </w:tc>
      </w:tr>
      <w:tr w:rsidR="00AE4E8C" w:rsidRPr="00FB3B56" w:rsidTr="005D5988">
        <w:trPr>
          <w:trHeight w:val="300"/>
        </w:trPr>
        <w:tc>
          <w:tcPr>
            <w:tcW w:w="534" w:type="dxa"/>
            <w:vAlign w:val="bottom"/>
          </w:tcPr>
          <w:p w:rsidR="00AE4E8C" w:rsidRPr="00FB3B56" w:rsidRDefault="00AE4E8C" w:rsidP="00D2645B">
            <w:pPr>
              <w:jc w:val="right"/>
              <w:rPr>
                <w:sz w:val="22"/>
                <w:szCs w:val="22"/>
              </w:rPr>
            </w:pPr>
          </w:p>
        </w:tc>
        <w:tc>
          <w:tcPr>
            <w:tcW w:w="5872" w:type="dxa"/>
            <w:shd w:val="clear" w:color="auto" w:fill="auto"/>
            <w:vAlign w:val="bottom"/>
          </w:tcPr>
          <w:p w:rsidR="00AE4E8C" w:rsidRPr="00FB3B56" w:rsidRDefault="00AE4E8C" w:rsidP="00D2645B">
            <w:pPr>
              <w:jc w:val="right"/>
              <w:rPr>
                <w:sz w:val="22"/>
                <w:szCs w:val="22"/>
              </w:rPr>
            </w:pPr>
            <w:r w:rsidRPr="00FB3B56">
              <w:rPr>
                <w:sz w:val="22"/>
                <w:szCs w:val="22"/>
              </w:rPr>
              <w:t>Viso:</w:t>
            </w:r>
          </w:p>
        </w:tc>
        <w:tc>
          <w:tcPr>
            <w:tcW w:w="1056" w:type="dxa"/>
            <w:shd w:val="clear" w:color="auto" w:fill="auto"/>
            <w:noWrap/>
            <w:vAlign w:val="bottom"/>
          </w:tcPr>
          <w:p w:rsidR="00AE4E8C" w:rsidRPr="00FB3B56" w:rsidRDefault="00AE4E8C" w:rsidP="00D2645B">
            <w:pPr>
              <w:jc w:val="right"/>
              <w:rPr>
                <w:b/>
                <w:sz w:val="22"/>
                <w:szCs w:val="22"/>
              </w:rPr>
            </w:pPr>
            <w:r w:rsidRPr="00FB3B56">
              <w:rPr>
                <w:b/>
                <w:sz w:val="22"/>
                <w:szCs w:val="22"/>
              </w:rPr>
              <w:t xml:space="preserve">          6.280,10    </w:t>
            </w:r>
          </w:p>
        </w:tc>
        <w:tc>
          <w:tcPr>
            <w:tcW w:w="1718" w:type="dxa"/>
            <w:shd w:val="clear" w:color="auto" w:fill="auto"/>
            <w:vAlign w:val="bottom"/>
          </w:tcPr>
          <w:p w:rsidR="00AE4E8C" w:rsidRPr="00FB3B56" w:rsidRDefault="00AE4E8C" w:rsidP="00D2645B">
            <w:pPr>
              <w:jc w:val="right"/>
              <w:rPr>
                <w:b/>
                <w:sz w:val="22"/>
                <w:szCs w:val="22"/>
              </w:rPr>
            </w:pPr>
            <w:r w:rsidRPr="00FB3B56">
              <w:rPr>
                <w:b/>
                <w:sz w:val="22"/>
                <w:szCs w:val="22"/>
              </w:rPr>
              <w:t xml:space="preserve">          1.402,50    </w:t>
            </w:r>
          </w:p>
        </w:tc>
        <w:tc>
          <w:tcPr>
            <w:tcW w:w="1701" w:type="dxa"/>
            <w:shd w:val="clear" w:color="auto" w:fill="auto"/>
            <w:noWrap/>
            <w:vAlign w:val="bottom"/>
          </w:tcPr>
          <w:p w:rsidR="00AE4E8C" w:rsidRPr="00FB3B56" w:rsidRDefault="00AE4E8C" w:rsidP="00D2645B">
            <w:pPr>
              <w:jc w:val="right"/>
              <w:rPr>
                <w:b/>
                <w:sz w:val="22"/>
                <w:szCs w:val="22"/>
              </w:rPr>
            </w:pPr>
            <w:r w:rsidRPr="00FB3B56">
              <w:rPr>
                <w:b/>
                <w:sz w:val="22"/>
                <w:szCs w:val="22"/>
              </w:rPr>
              <w:t xml:space="preserve">        4.877,60    </w:t>
            </w:r>
          </w:p>
        </w:tc>
      </w:tr>
    </w:tbl>
    <w:p w:rsidR="00D23D5B" w:rsidRPr="00FA0597" w:rsidRDefault="0078236A" w:rsidP="00405624">
      <w:pPr>
        <w:spacing w:after="120"/>
        <w:rPr>
          <w:sz w:val="22"/>
          <w:szCs w:val="22"/>
        </w:rPr>
      </w:pPr>
      <w:r w:rsidRPr="00FA0597">
        <w:rPr>
          <w:sz w:val="22"/>
          <w:szCs w:val="22"/>
        </w:rPr>
        <w:t xml:space="preserve">Lentelė Nr. </w:t>
      </w:r>
      <w:r w:rsidR="00FB2BE8">
        <w:rPr>
          <w:sz w:val="22"/>
          <w:szCs w:val="22"/>
        </w:rPr>
        <w:t>1</w:t>
      </w:r>
      <w:r w:rsidR="00703B11">
        <w:rPr>
          <w:sz w:val="22"/>
          <w:szCs w:val="22"/>
        </w:rPr>
        <w:t>3</w:t>
      </w:r>
      <w:r w:rsidRPr="00FA0597">
        <w:rPr>
          <w:sz w:val="22"/>
          <w:szCs w:val="22"/>
        </w:rPr>
        <w:t xml:space="preserve">, šaltinis: Seimo Audito komiteto informacinė sistema, </w:t>
      </w:r>
      <w:r w:rsidR="00DB198D" w:rsidRPr="00FA0597">
        <w:rPr>
          <w:sz w:val="22"/>
          <w:szCs w:val="22"/>
        </w:rPr>
        <w:t>2013-0</w:t>
      </w:r>
      <w:r w:rsidR="00681862" w:rsidRPr="00FA0597">
        <w:rPr>
          <w:sz w:val="22"/>
          <w:szCs w:val="22"/>
        </w:rPr>
        <w:t>3</w:t>
      </w:r>
      <w:r w:rsidR="00DB198D" w:rsidRPr="00FA0597">
        <w:rPr>
          <w:sz w:val="22"/>
          <w:szCs w:val="22"/>
        </w:rPr>
        <w:t>-0</w:t>
      </w:r>
      <w:r w:rsidR="00681862" w:rsidRPr="00FA0597">
        <w:rPr>
          <w:sz w:val="22"/>
          <w:szCs w:val="22"/>
        </w:rPr>
        <w:t>4</w:t>
      </w:r>
      <w:r w:rsidR="00DB0820" w:rsidRPr="00FA0597">
        <w:rPr>
          <w:sz w:val="22"/>
          <w:szCs w:val="22"/>
        </w:rPr>
        <w:tab/>
      </w:r>
    </w:p>
    <w:p w:rsidR="00AC2011" w:rsidRPr="002F25BF" w:rsidRDefault="003304C8" w:rsidP="005D5988">
      <w:pPr>
        <w:numPr>
          <w:ilvl w:val="0"/>
          <w:numId w:val="8"/>
        </w:numPr>
        <w:spacing w:after="240"/>
        <w:jc w:val="both"/>
      </w:pPr>
      <w:r w:rsidRPr="002F25BF">
        <w:t>201</w:t>
      </w:r>
      <w:r w:rsidR="00FA0597">
        <w:t>3</w:t>
      </w:r>
      <w:r w:rsidRPr="002F25BF">
        <w:t xml:space="preserve"> m</w:t>
      </w:r>
      <w:r w:rsidR="00E41B0F" w:rsidRPr="002F25BF">
        <w:t>.</w:t>
      </w:r>
      <w:r w:rsidR="00C15714" w:rsidRPr="002F25BF">
        <w:t xml:space="preserve"> </w:t>
      </w:r>
      <w:r w:rsidR="00321535" w:rsidRPr="002F25BF">
        <w:t xml:space="preserve">kvalifikacijos </w:t>
      </w:r>
      <w:r w:rsidR="00C15714" w:rsidRPr="002F25BF">
        <w:t xml:space="preserve">kėlimui iš institucijai skirtų biudžeto asignavimų išlaidų </w:t>
      </w:r>
      <w:r w:rsidR="004E0D59" w:rsidRPr="002F25BF">
        <w:t xml:space="preserve">neturėjo </w:t>
      </w:r>
      <w:r w:rsidR="00AE4E8C" w:rsidRPr="002F25BF">
        <w:t>3</w:t>
      </w:r>
      <w:r w:rsidR="00FA0597">
        <w:t>4</w:t>
      </w:r>
      <w:r w:rsidR="004E0D59" w:rsidRPr="002F25BF">
        <w:t xml:space="preserve"> institucij</w:t>
      </w:r>
      <w:r w:rsidR="00AE4E8C" w:rsidRPr="002F25BF">
        <w:t>os</w:t>
      </w:r>
      <w:r w:rsidR="004E0D59" w:rsidRPr="002F25BF">
        <w:t>, kuri</w:t>
      </w:r>
      <w:r w:rsidR="00E41B0F" w:rsidRPr="002F25BF">
        <w:t>ų</w:t>
      </w:r>
      <w:r w:rsidR="004E0D59" w:rsidRPr="002F25BF">
        <w:t xml:space="preserve"> vadova</w:t>
      </w:r>
      <w:r w:rsidR="00E41B0F" w:rsidRPr="002F25BF">
        <w:t>i</w:t>
      </w:r>
      <w:r w:rsidR="004E0D59" w:rsidRPr="002F25BF">
        <w:t xml:space="preserve"> yra asignavimų valdytoja</w:t>
      </w:r>
      <w:r w:rsidR="00E41B0F" w:rsidRPr="002F25BF">
        <w:t>i</w:t>
      </w:r>
      <w:r w:rsidR="004E0D59" w:rsidRPr="002F25BF">
        <w:t>.</w:t>
      </w:r>
      <w:r w:rsidR="00AC2011" w:rsidRPr="002F25BF">
        <w:t xml:space="preserve"> </w:t>
      </w:r>
    </w:p>
    <w:p w:rsidR="007C44B4" w:rsidRPr="00E37EEB" w:rsidRDefault="00A61E66" w:rsidP="00E37EEB">
      <w:pPr>
        <w:spacing w:after="120"/>
        <w:ind w:left="360"/>
        <w:jc w:val="center"/>
        <w:rPr>
          <w:b/>
        </w:rPr>
      </w:pPr>
      <w:r w:rsidRPr="00E37EEB">
        <w:rPr>
          <w:b/>
        </w:rPr>
        <w:t>6</w:t>
      </w:r>
      <w:r w:rsidR="00037A2F" w:rsidRPr="00E37EEB">
        <w:rPr>
          <w:b/>
        </w:rPr>
        <w:t>. IŠLAIDOS SAMDOMIEMS EKSPERTAMS, KONSULTANTAMS, AUDITO PASLAUGOMS IR PAN</w:t>
      </w:r>
      <w:r w:rsidR="002E107C" w:rsidRPr="00E37EEB">
        <w:rPr>
          <w:b/>
        </w:rPr>
        <w:t>. (toliau –</w:t>
      </w:r>
      <w:r w:rsidR="00CB59EC" w:rsidRPr="00E37EEB">
        <w:rPr>
          <w:b/>
        </w:rPr>
        <w:t xml:space="preserve"> ekspertams</w:t>
      </w:r>
      <w:r w:rsidR="002E107C" w:rsidRPr="00E37EEB">
        <w:rPr>
          <w:b/>
        </w:rPr>
        <w:t>)</w:t>
      </w:r>
    </w:p>
    <w:p w:rsidR="001A57CE" w:rsidRPr="002F25BF" w:rsidRDefault="00B767D7" w:rsidP="00E37EEB">
      <w:pPr>
        <w:numPr>
          <w:ilvl w:val="0"/>
          <w:numId w:val="8"/>
        </w:numPr>
        <w:spacing w:after="120"/>
        <w:jc w:val="both"/>
      </w:pPr>
      <w:r w:rsidRPr="002F25BF">
        <w:t>201</w:t>
      </w:r>
      <w:r w:rsidR="003D0881">
        <w:t>3</w:t>
      </w:r>
      <w:r w:rsidRPr="002F25BF">
        <w:t xml:space="preserve"> m. i</w:t>
      </w:r>
      <w:r w:rsidR="001A57CE" w:rsidRPr="002F25BF">
        <w:t xml:space="preserve">šlaidų ekspertams planavimas ir faktinis panaudojimas lyginant su </w:t>
      </w:r>
      <w:r w:rsidR="003D0881">
        <w:t>2012</w:t>
      </w:r>
      <w:r w:rsidRPr="002F25BF">
        <w:t xml:space="preserve"> </w:t>
      </w:r>
      <w:r w:rsidR="001A57CE" w:rsidRPr="002F25BF">
        <w:t>metais pavaizduotas diagramoje:</w:t>
      </w:r>
    </w:p>
    <w:p w:rsidR="001A57CE" w:rsidRPr="002F25BF" w:rsidRDefault="004C3C17" w:rsidP="00405624">
      <w:pPr>
        <w:spacing w:after="120"/>
        <w:ind w:left="720"/>
        <w:jc w:val="both"/>
        <w:rPr>
          <w:noProof/>
          <w:lang w:eastAsia="lt-LT"/>
        </w:rPr>
      </w:pPr>
      <w:r>
        <w:rPr>
          <w:noProof/>
          <w:lang w:eastAsia="lt-LT"/>
        </w:rPr>
        <w:pict>
          <v:shape id="_x0000_i1037" type="#_x0000_t75" style="width:359.35pt;height:211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">
            <v:imagedata r:id="rId21" o:title=""/>
            <o:lock v:ext="edit" aspectratio="f"/>
          </v:shape>
        </w:pict>
      </w:r>
    </w:p>
    <w:p w:rsidR="008F0042" w:rsidRPr="003D0881" w:rsidRDefault="008F0042" w:rsidP="00405624">
      <w:pPr>
        <w:spacing w:after="120"/>
        <w:ind w:left="720"/>
        <w:jc w:val="both"/>
        <w:rPr>
          <w:sz w:val="22"/>
          <w:szCs w:val="22"/>
        </w:rPr>
      </w:pPr>
      <w:r w:rsidRPr="003D0881">
        <w:rPr>
          <w:sz w:val="22"/>
          <w:szCs w:val="22"/>
        </w:rPr>
        <w:t xml:space="preserve">Diagrama Nr. </w:t>
      </w:r>
      <w:r w:rsidR="00681862" w:rsidRPr="003D0881">
        <w:rPr>
          <w:sz w:val="22"/>
          <w:szCs w:val="22"/>
        </w:rPr>
        <w:t>1</w:t>
      </w:r>
      <w:r w:rsidR="00FB2BE8">
        <w:rPr>
          <w:sz w:val="22"/>
          <w:szCs w:val="22"/>
        </w:rPr>
        <w:t>3</w:t>
      </w:r>
      <w:r w:rsidRPr="003D0881">
        <w:rPr>
          <w:sz w:val="22"/>
          <w:szCs w:val="22"/>
        </w:rPr>
        <w:t>, šaltinis: Seimo Audito komitet</w:t>
      </w:r>
      <w:r w:rsidR="00944DDE" w:rsidRPr="003D0881">
        <w:rPr>
          <w:sz w:val="22"/>
          <w:szCs w:val="22"/>
        </w:rPr>
        <w:t>as</w:t>
      </w:r>
    </w:p>
    <w:p w:rsidR="00B11F63" w:rsidRPr="002F25BF" w:rsidRDefault="00B11F63" w:rsidP="00E37EEB">
      <w:pPr>
        <w:numPr>
          <w:ilvl w:val="0"/>
          <w:numId w:val="8"/>
        </w:numPr>
        <w:spacing w:after="120"/>
        <w:jc w:val="both"/>
      </w:pPr>
      <w:r w:rsidRPr="002F25BF">
        <w:lastRenderedPageBreak/>
        <w:t>201</w:t>
      </w:r>
      <w:r w:rsidR="003D0881">
        <w:t>3</w:t>
      </w:r>
      <w:r w:rsidRPr="002F25BF">
        <w:t xml:space="preserve"> metų eigoje tikslinant planą, asignavimų valdytojai jį </w:t>
      </w:r>
      <w:r w:rsidR="00B02FBB" w:rsidRPr="002F25BF">
        <w:t>padidino</w:t>
      </w:r>
      <w:r w:rsidRPr="002F25BF">
        <w:t xml:space="preserve"> </w:t>
      </w:r>
      <w:r w:rsidR="003D0881">
        <w:t>0,7</w:t>
      </w:r>
      <w:r w:rsidR="00B02FBB" w:rsidRPr="002F25BF">
        <w:t xml:space="preserve"> mln</w:t>
      </w:r>
      <w:r w:rsidRPr="002F25BF">
        <w:t>. Lt ir numatė per 201</w:t>
      </w:r>
      <w:r w:rsidR="003D0881">
        <w:t>3</w:t>
      </w:r>
      <w:r w:rsidRPr="002F25BF">
        <w:t xml:space="preserve"> metus išleisti </w:t>
      </w:r>
      <w:r w:rsidR="003D0881">
        <w:t>14,4</w:t>
      </w:r>
      <w:r w:rsidRPr="002F25BF">
        <w:t xml:space="preserve"> mln. Lt, t.y </w:t>
      </w:r>
      <w:r w:rsidR="003D0881">
        <w:t>2,4</w:t>
      </w:r>
      <w:r w:rsidRPr="002F25BF">
        <w:t xml:space="preserve"> mln. Lt</w:t>
      </w:r>
      <w:r w:rsidR="00B02FBB" w:rsidRPr="002F25BF">
        <w:t xml:space="preserve"> (</w:t>
      </w:r>
      <w:r w:rsidR="003D0881">
        <w:t>17</w:t>
      </w:r>
      <w:r w:rsidR="00B02FBB" w:rsidRPr="002F25BF">
        <w:t xml:space="preserve"> proc.)</w:t>
      </w:r>
      <w:r w:rsidRPr="002F25BF">
        <w:t xml:space="preserve"> </w:t>
      </w:r>
      <w:r w:rsidR="003D0881">
        <w:t>mažiau</w:t>
      </w:r>
      <w:r w:rsidRPr="002F25BF">
        <w:t xml:space="preserve"> nei faktiškai išleista 201</w:t>
      </w:r>
      <w:r w:rsidR="003D0881">
        <w:t>2</w:t>
      </w:r>
      <w:r w:rsidRPr="002F25BF">
        <w:t xml:space="preserve"> metais.</w:t>
      </w:r>
      <w:r w:rsidR="00B171E7" w:rsidRPr="002F25BF">
        <w:t xml:space="preserve"> </w:t>
      </w:r>
    </w:p>
    <w:p w:rsidR="00B171E7" w:rsidRPr="002F25BF" w:rsidRDefault="00B171E7" w:rsidP="00E37EEB">
      <w:pPr>
        <w:numPr>
          <w:ilvl w:val="0"/>
          <w:numId w:val="8"/>
        </w:numPr>
        <w:spacing w:after="120"/>
        <w:jc w:val="both"/>
      </w:pPr>
      <w:r w:rsidRPr="002F25BF">
        <w:t>Išlaidų ekspertams pasiskirstymas ketvirčiais pavaizduotas diagramoje:</w:t>
      </w:r>
    </w:p>
    <w:p w:rsidR="00B171E7" w:rsidRPr="002F25BF" w:rsidRDefault="004C3C17" w:rsidP="00405624">
      <w:pPr>
        <w:spacing w:after="120"/>
        <w:ind w:left="720"/>
        <w:jc w:val="both"/>
        <w:rPr>
          <w:noProof/>
          <w:lang w:eastAsia="lt-LT"/>
        </w:rPr>
      </w:pPr>
      <w:r>
        <w:rPr>
          <w:noProof/>
          <w:lang w:eastAsia="lt-LT"/>
        </w:rPr>
        <w:pict>
          <v:shape id="_x0000_i1038" type="#_x0000_t75" style="width:359.35pt;height:211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">
            <v:imagedata r:id="rId22" o:title=""/>
            <o:lock v:ext="edit" aspectratio="f"/>
          </v:shape>
        </w:pict>
      </w:r>
    </w:p>
    <w:p w:rsidR="00B171E7" w:rsidRPr="003D0881" w:rsidRDefault="00B171E7" w:rsidP="00405624">
      <w:pPr>
        <w:spacing w:after="120"/>
        <w:ind w:left="720"/>
        <w:jc w:val="both"/>
        <w:rPr>
          <w:sz w:val="22"/>
          <w:szCs w:val="22"/>
        </w:rPr>
      </w:pPr>
      <w:r w:rsidRPr="003D0881">
        <w:rPr>
          <w:sz w:val="22"/>
          <w:szCs w:val="22"/>
        </w:rPr>
        <w:t xml:space="preserve">Diagrama Nr. </w:t>
      </w:r>
      <w:r w:rsidR="00E64EED" w:rsidRPr="003D0881">
        <w:rPr>
          <w:sz w:val="22"/>
          <w:szCs w:val="22"/>
        </w:rPr>
        <w:t>1</w:t>
      </w:r>
      <w:r w:rsidR="00FB2BE8">
        <w:rPr>
          <w:sz w:val="22"/>
          <w:szCs w:val="22"/>
        </w:rPr>
        <w:t>4</w:t>
      </w:r>
      <w:r w:rsidRPr="003D0881">
        <w:rPr>
          <w:sz w:val="22"/>
          <w:szCs w:val="22"/>
        </w:rPr>
        <w:t>, šaltinis: Seimo Audito komitetas</w:t>
      </w:r>
    </w:p>
    <w:p w:rsidR="00E64EED" w:rsidRPr="002F25BF" w:rsidRDefault="003D0881" w:rsidP="00405624">
      <w:pPr>
        <w:spacing w:after="120"/>
        <w:ind w:left="720"/>
        <w:jc w:val="both"/>
      </w:pPr>
      <w:r>
        <w:t>Iš diagramos matoma, kad išlaidos ekspertams analizuojamais metais buvo didesnės IV ketvirtyje, tačiau pastebėtina ir tai</w:t>
      </w:r>
      <w:r w:rsidR="007B59DA">
        <w:t>, kad 2013 metais faktinių išlaidų pasiskirstymo per ketvirčius proporcijos atitiko planą.</w:t>
      </w:r>
    </w:p>
    <w:p w:rsidR="00E64EED" w:rsidRPr="002F25BF" w:rsidRDefault="00BD586E" w:rsidP="00E37EEB">
      <w:pPr>
        <w:numPr>
          <w:ilvl w:val="0"/>
          <w:numId w:val="8"/>
        </w:numPr>
        <w:spacing w:after="120"/>
        <w:jc w:val="both"/>
      </w:pPr>
      <w:r>
        <w:rPr>
          <w:noProof/>
          <w:lang w:eastAsia="lt-LT"/>
        </w:rPr>
        <w:t>Išlaidų procentinis pasiskirstymas per ketvirčius 2013 metais</w:t>
      </w:r>
      <w:r>
        <w:t>:</w:t>
      </w:r>
    </w:p>
    <w:p w:rsidR="00B171E7" w:rsidRPr="002F25BF" w:rsidRDefault="004C3C17" w:rsidP="00405624">
      <w:pPr>
        <w:spacing w:after="120"/>
        <w:ind w:left="720"/>
        <w:jc w:val="both"/>
        <w:rPr>
          <w:noProof/>
          <w:lang w:eastAsia="lt-LT"/>
        </w:rPr>
      </w:pPr>
      <w:r>
        <w:rPr>
          <w:noProof/>
          <w:lang w:eastAsia="lt-LT"/>
        </w:rPr>
        <w:pict>
          <v:shape id="_x0000_i1039" type="#_x0000_t75" style="width:359.35pt;height:211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">
            <v:imagedata r:id="rId23" o:title=""/>
            <o:lock v:ext="edit" aspectratio="f"/>
          </v:shape>
        </w:pict>
      </w:r>
    </w:p>
    <w:p w:rsidR="00E64EED" w:rsidRPr="00BD586E" w:rsidRDefault="00E64EED" w:rsidP="00405624">
      <w:pPr>
        <w:spacing w:after="120"/>
        <w:ind w:left="720"/>
        <w:jc w:val="both"/>
        <w:rPr>
          <w:sz w:val="22"/>
          <w:szCs w:val="22"/>
        </w:rPr>
      </w:pPr>
      <w:r w:rsidRPr="00BD586E">
        <w:rPr>
          <w:sz w:val="22"/>
          <w:szCs w:val="22"/>
        </w:rPr>
        <w:t>Diagrama Nr. 1</w:t>
      </w:r>
      <w:r w:rsidR="00FB2BE8">
        <w:rPr>
          <w:sz w:val="22"/>
          <w:szCs w:val="22"/>
        </w:rPr>
        <w:t>5</w:t>
      </w:r>
      <w:r w:rsidRPr="00BD586E">
        <w:rPr>
          <w:sz w:val="22"/>
          <w:szCs w:val="22"/>
        </w:rPr>
        <w:t>, šaltinis: Seimo Audito komitetas</w:t>
      </w:r>
    </w:p>
    <w:p w:rsidR="00BD586E" w:rsidRDefault="00BD586E" w:rsidP="00405624">
      <w:pPr>
        <w:spacing w:after="120"/>
        <w:ind w:left="720"/>
        <w:jc w:val="both"/>
      </w:pPr>
      <w:r>
        <w:t>Palyginimui, atitinkama 2012 metų diagrama:</w:t>
      </w:r>
    </w:p>
    <w:p w:rsidR="00BD586E" w:rsidRPr="002F25BF" w:rsidRDefault="004C3C17" w:rsidP="00405624">
      <w:pPr>
        <w:spacing w:after="120"/>
        <w:ind w:left="720"/>
        <w:jc w:val="both"/>
      </w:pPr>
      <w:r>
        <w:rPr>
          <w:noProof/>
          <w:lang w:eastAsia="lt-LT"/>
        </w:rPr>
        <w:lastRenderedPageBreak/>
        <w:pict>
          <v:shape id="_x0000_i1040" type="#_x0000_t75" style="width:359.35pt;height:211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">
            <v:imagedata r:id="rId24" o:title=""/>
            <o:lock v:ext="edit" aspectratio="f"/>
          </v:shape>
        </w:pict>
      </w:r>
    </w:p>
    <w:p w:rsidR="00E64EED" w:rsidRPr="002F25BF" w:rsidRDefault="00BD586E" w:rsidP="00405624">
      <w:pPr>
        <w:spacing w:after="120"/>
        <w:ind w:left="720"/>
        <w:jc w:val="both"/>
      </w:pPr>
      <w:r>
        <w:rPr>
          <w:sz w:val="22"/>
          <w:szCs w:val="22"/>
        </w:rPr>
        <w:t xml:space="preserve">Diagrama Nr. </w:t>
      </w:r>
      <w:r w:rsidR="00FB2BE8">
        <w:rPr>
          <w:sz w:val="22"/>
          <w:szCs w:val="22"/>
        </w:rPr>
        <w:t>16</w:t>
      </w:r>
      <w:r>
        <w:rPr>
          <w:sz w:val="22"/>
          <w:szCs w:val="22"/>
        </w:rPr>
        <w:t>, šaltinis: Seimo Audito komitetas</w:t>
      </w:r>
    </w:p>
    <w:p w:rsidR="00B11F63" w:rsidRPr="002F25BF" w:rsidRDefault="00E64EED" w:rsidP="00E37EEB">
      <w:pPr>
        <w:numPr>
          <w:ilvl w:val="0"/>
          <w:numId w:val="8"/>
        </w:numPr>
        <w:spacing w:after="120"/>
        <w:jc w:val="both"/>
      </w:pPr>
      <w:r w:rsidRPr="002F25BF">
        <w:t>201</w:t>
      </w:r>
      <w:r w:rsidR="00BD586E">
        <w:t>3</w:t>
      </w:r>
      <w:r w:rsidRPr="002F25BF">
        <w:t xml:space="preserve"> metais</w:t>
      </w:r>
      <w:r w:rsidR="00B11F63" w:rsidRPr="002F25BF">
        <w:t xml:space="preserve"> ekspertams planuota išleisti </w:t>
      </w:r>
      <w:r w:rsidR="00BD586E">
        <w:t>14,4</w:t>
      </w:r>
      <w:r w:rsidR="00B11F63" w:rsidRPr="002F25BF">
        <w:t xml:space="preserve"> mln. Lt, faktiškai panaudota </w:t>
      </w:r>
      <w:r w:rsidR="00BD586E">
        <w:t>10</w:t>
      </w:r>
      <w:r w:rsidR="00B11F63" w:rsidRPr="002F25BF">
        <w:t xml:space="preserve"> mln. Lt, t.y. </w:t>
      </w:r>
      <w:r w:rsidR="00BD586E">
        <w:t>69</w:t>
      </w:r>
      <w:r w:rsidR="00B11F63" w:rsidRPr="002F25BF">
        <w:t xml:space="preserve"> proc. suplanuotų lėšų. </w:t>
      </w:r>
    </w:p>
    <w:p w:rsidR="00B11F63" w:rsidRPr="002F25BF" w:rsidRDefault="00B11F63" w:rsidP="00E37EEB">
      <w:pPr>
        <w:numPr>
          <w:ilvl w:val="0"/>
          <w:numId w:val="8"/>
        </w:numPr>
        <w:spacing w:after="120"/>
        <w:jc w:val="both"/>
      </w:pPr>
      <w:r w:rsidRPr="002F25BF">
        <w:t xml:space="preserve">Lyginant su </w:t>
      </w:r>
      <w:r w:rsidR="00731798" w:rsidRPr="002F25BF">
        <w:t>201</w:t>
      </w:r>
      <w:r w:rsidR="00BD586E">
        <w:t>2</w:t>
      </w:r>
      <w:r w:rsidR="00731798" w:rsidRPr="002F25BF">
        <w:t xml:space="preserve"> </w:t>
      </w:r>
      <w:r w:rsidRPr="002F25BF">
        <w:t xml:space="preserve">metų </w:t>
      </w:r>
      <w:r w:rsidR="00A109F0" w:rsidRPr="002F25BF">
        <w:t xml:space="preserve">atitinkamu laikotarpiu </w:t>
      </w:r>
      <w:r w:rsidR="00DB55F8" w:rsidRPr="002F25BF">
        <w:t>(</w:t>
      </w:r>
      <w:r w:rsidR="00CD30DC" w:rsidRPr="002F25BF">
        <w:t>1</w:t>
      </w:r>
      <w:r w:rsidR="00BD586E">
        <w:t>6,8</w:t>
      </w:r>
      <w:r w:rsidRPr="002F25BF">
        <w:t xml:space="preserve"> mln. Lt), išlaidos ekspertams 201</w:t>
      </w:r>
      <w:r w:rsidR="00BD586E">
        <w:t>3</w:t>
      </w:r>
      <w:r w:rsidRPr="002F25BF">
        <w:t xml:space="preserve"> m. </w:t>
      </w:r>
      <w:r w:rsidR="00BD586E">
        <w:t>sumažėjo</w:t>
      </w:r>
      <w:r w:rsidRPr="002F25BF">
        <w:t xml:space="preserve"> </w:t>
      </w:r>
      <w:r w:rsidR="00F060B4" w:rsidRPr="002F25BF">
        <w:t>6,8</w:t>
      </w:r>
      <w:r w:rsidRPr="002F25BF">
        <w:t xml:space="preserve"> mln. Lt</w:t>
      </w:r>
      <w:r w:rsidR="00A109F0" w:rsidRPr="002F25BF">
        <w:t xml:space="preserve"> (</w:t>
      </w:r>
      <w:r w:rsidR="00BD586E">
        <w:t>40,5</w:t>
      </w:r>
      <w:r w:rsidR="00A109F0" w:rsidRPr="002F25BF">
        <w:t xml:space="preserve"> proc.)</w:t>
      </w:r>
      <w:r w:rsidRPr="002F25BF">
        <w:t xml:space="preserve">: </w:t>
      </w:r>
    </w:p>
    <w:tbl>
      <w:tblPr>
        <w:tblpPr w:leftFromText="180" w:rightFromText="180" w:vertAnchor="text" w:horzAnchor="page" w:tblpX="1322" w:tblpY="15"/>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93"/>
        <w:gridCol w:w="1134"/>
        <w:gridCol w:w="743"/>
        <w:gridCol w:w="816"/>
      </w:tblGrid>
      <w:tr w:rsidR="00FB3B56" w:rsidRPr="0019166F" w:rsidTr="00D2645B">
        <w:tc>
          <w:tcPr>
            <w:tcW w:w="1809" w:type="dxa"/>
            <w:vMerge w:val="restart"/>
            <w:shd w:val="clear" w:color="auto" w:fill="auto"/>
            <w:vAlign w:val="center"/>
          </w:tcPr>
          <w:p w:rsidR="00FB3B56" w:rsidRPr="0019166F" w:rsidRDefault="00FB3B56" w:rsidP="00D2645B">
            <w:pPr>
              <w:jc w:val="center"/>
              <w:rPr>
                <w:b/>
                <w:sz w:val="22"/>
                <w:szCs w:val="22"/>
              </w:rPr>
            </w:pPr>
            <w:r w:rsidRPr="0019166F">
              <w:rPr>
                <w:b/>
                <w:sz w:val="22"/>
                <w:szCs w:val="22"/>
              </w:rPr>
              <w:t>Išlaidos</w:t>
            </w:r>
          </w:p>
        </w:tc>
        <w:tc>
          <w:tcPr>
            <w:tcW w:w="993" w:type="dxa"/>
            <w:vMerge w:val="restart"/>
            <w:shd w:val="clear" w:color="auto" w:fill="DEEAF6" w:themeFill="accent1" w:themeFillTint="33"/>
          </w:tcPr>
          <w:p w:rsidR="00FB3B56" w:rsidRPr="0019166F" w:rsidRDefault="00FB3B56" w:rsidP="00D2645B">
            <w:pPr>
              <w:jc w:val="center"/>
              <w:rPr>
                <w:sz w:val="22"/>
                <w:szCs w:val="22"/>
              </w:rPr>
            </w:pPr>
            <w:r w:rsidRPr="0019166F">
              <w:rPr>
                <w:sz w:val="22"/>
                <w:szCs w:val="22"/>
              </w:rPr>
              <w:t>2013 m. faktas, mln. Lt</w:t>
            </w:r>
          </w:p>
        </w:tc>
        <w:tc>
          <w:tcPr>
            <w:tcW w:w="1134" w:type="dxa"/>
            <w:vMerge w:val="restart"/>
            <w:shd w:val="clear" w:color="auto" w:fill="FFF2CC" w:themeFill="accent4" w:themeFillTint="33"/>
          </w:tcPr>
          <w:p w:rsidR="00FB3B56" w:rsidRPr="0019166F" w:rsidRDefault="00FB3B56" w:rsidP="00D2645B">
            <w:pPr>
              <w:jc w:val="center"/>
              <w:rPr>
                <w:sz w:val="22"/>
                <w:szCs w:val="22"/>
              </w:rPr>
            </w:pPr>
            <w:r w:rsidRPr="0019166F">
              <w:rPr>
                <w:sz w:val="22"/>
                <w:szCs w:val="22"/>
              </w:rPr>
              <w:t>2012 m. faktas mln. Lt</w:t>
            </w:r>
          </w:p>
          <w:p w:rsidR="00FB3B56" w:rsidRPr="0019166F" w:rsidRDefault="00FB3B56" w:rsidP="00D2645B">
            <w:pPr>
              <w:jc w:val="center"/>
              <w:rPr>
                <w:sz w:val="22"/>
                <w:szCs w:val="22"/>
              </w:rPr>
            </w:pPr>
          </w:p>
        </w:tc>
        <w:tc>
          <w:tcPr>
            <w:tcW w:w="1559" w:type="dxa"/>
            <w:gridSpan w:val="2"/>
            <w:shd w:val="clear" w:color="auto" w:fill="FFF2CC" w:themeFill="accent4" w:themeFillTint="33"/>
          </w:tcPr>
          <w:p w:rsidR="00FB3B56" w:rsidRPr="0019166F" w:rsidRDefault="00FB3B56" w:rsidP="00D2645B">
            <w:pPr>
              <w:jc w:val="center"/>
              <w:rPr>
                <w:sz w:val="22"/>
                <w:szCs w:val="22"/>
              </w:rPr>
            </w:pPr>
            <w:r w:rsidRPr="0019166F">
              <w:rPr>
                <w:sz w:val="22"/>
                <w:szCs w:val="22"/>
              </w:rPr>
              <w:t>Skirtumas</w:t>
            </w:r>
          </w:p>
        </w:tc>
      </w:tr>
      <w:tr w:rsidR="00FB3B56" w:rsidRPr="0019166F" w:rsidTr="00D2645B">
        <w:trPr>
          <w:trHeight w:val="579"/>
        </w:trPr>
        <w:tc>
          <w:tcPr>
            <w:tcW w:w="1809" w:type="dxa"/>
            <w:vMerge/>
            <w:shd w:val="clear" w:color="auto" w:fill="auto"/>
          </w:tcPr>
          <w:p w:rsidR="00FB3B56" w:rsidRPr="0019166F" w:rsidRDefault="00FB3B56" w:rsidP="00D2645B">
            <w:pPr>
              <w:jc w:val="both"/>
              <w:rPr>
                <w:sz w:val="22"/>
                <w:szCs w:val="22"/>
              </w:rPr>
            </w:pPr>
          </w:p>
        </w:tc>
        <w:tc>
          <w:tcPr>
            <w:tcW w:w="993" w:type="dxa"/>
            <w:vMerge/>
            <w:shd w:val="clear" w:color="auto" w:fill="DEEAF6" w:themeFill="accent1" w:themeFillTint="33"/>
          </w:tcPr>
          <w:p w:rsidR="00FB3B56" w:rsidRPr="0019166F" w:rsidRDefault="00FB3B56" w:rsidP="00D2645B">
            <w:pPr>
              <w:jc w:val="center"/>
              <w:rPr>
                <w:sz w:val="22"/>
                <w:szCs w:val="22"/>
              </w:rPr>
            </w:pPr>
          </w:p>
        </w:tc>
        <w:tc>
          <w:tcPr>
            <w:tcW w:w="1134" w:type="dxa"/>
            <w:vMerge/>
            <w:shd w:val="clear" w:color="auto" w:fill="FFF2CC" w:themeFill="accent4" w:themeFillTint="33"/>
          </w:tcPr>
          <w:p w:rsidR="00FB3B56" w:rsidRPr="0019166F" w:rsidRDefault="00FB3B56" w:rsidP="00D2645B">
            <w:pPr>
              <w:jc w:val="center"/>
              <w:rPr>
                <w:sz w:val="22"/>
                <w:szCs w:val="22"/>
              </w:rPr>
            </w:pPr>
          </w:p>
        </w:tc>
        <w:tc>
          <w:tcPr>
            <w:tcW w:w="743" w:type="dxa"/>
            <w:shd w:val="clear" w:color="auto" w:fill="FFF2CC" w:themeFill="accent4" w:themeFillTint="33"/>
          </w:tcPr>
          <w:p w:rsidR="00FB3B56" w:rsidRPr="0019166F" w:rsidRDefault="00FB3B56" w:rsidP="00D2645B">
            <w:pPr>
              <w:jc w:val="center"/>
              <w:rPr>
                <w:sz w:val="22"/>
                <w:szCs w:val="22"/>
              </w:rPr>
            </w:pPr>
            <w:r w:rsidRPr="0019166F">
              <w:rPr>
                <w:sz w:val="22"/>
                <w:szCs w:val="22"/>
              </w:rPr>
              <w:t>Mln. Lt</w:t>
            </w:r>
          </w:p>
        </w:tc>
        <w:tc>
          <w:tcPr>
            <w:tcW w:w="816" w:type="dxa"/>
            <w:shd w:val="clear" w:color="auto" w:fill="FFF2CC" w:themeFill="accent4" w:themeFillTint="33"/>
          </w:tcPr>
          <w:p w:rsidR="00FB3B56" w:rsidRPr="0019166F" w:rsidRDefault="00FB3B56" w:rsidP="00D2645B">
            <w:pPr>
              <w:jc w:val="center"/>
              <w:rPr>
                <w:sz w:val="22"/>
                <w:szCs w:val="22"/>
              </w:rPr>
            </w:pPr>
            <w:r w:rsidRPr="0019166F">
              <w:rPr>
                <w:sz w:val="22"/>
                <w:szCs w:val="22"/>
              </w:rPr>
              <w:t>Proc.</w:t>
            </w:r>
          </w:p>
        </w:tc>
      </w:tr>
      <w:tr w:rsidR="00FB3B56" w:rsidRPr="00B35768" w:rsidTr="00D2645B">
        <w:tc>
          <w:tcPr>
            <w:tcW w:w="1809" w:type="dxa"/>
            <w:shd w:val="clear" w:color="auto" w:fill="auto"/>
          </w:tcPr>
          <w:p w:rsidR="00FB3B56" w:rsidRPr="00204A54" w:rsidRDefault="00FB3B56" w:rsidP="00D2645B">
            <w:pPr>
              <w:rPr>
                <w:b/>
                <w:sz w:val="20"/>
                <w:szCs w:val="20"/>
              </w:rPr>
            </w:pPr>
            <w:r w:rsidRPr="00204A54">
              <w:rPr>
                <w:b/>
                <w:sz w:val="20"/>
                <w:szCs w:val="20"/>
              </w:rPr>
              <w:t>Ekspertams</w:t>
            </w:r>
          </w:p>
        </w:tc>
        <w:tc>
          <w:tcPr>
            <w:tcW w:w="993" w:type="dxa"/>
            <w:shd w:val="clear" w:color="auto" w:fill="DEEAF6" w:themeFill="accent1" w:themeFillTint="33"/>
            <w:vAlign w:val="bottom"/>
          </w:tcPr>
          <w:p w:rsidR="00FB3B56" w:rsidRPr="00B35768" w:rsidRDefault="00FB3B56" w:rsidP="00D2645B">
            <w:pPr>
              <w:jc w:val="right"/>
              <w:rPr>
                <w:sz w:val="22"/>
                <w:szCs w:val="22"/>
              </w:rPr>
            </w:pPr>
            <w:r w:rsidRPr="00B35768">
              <w:rPr>
                <w:sz w:val="22"/>
                <w:szCs w:val="22"/>
              </w:rPr>
              <w:t>10,0</w:t>
            </w:r>
          </w:p>
        </w:tc>
        <w:tc>
          <w:tcPr>
            <w:tcW w:w="1134" w:type="dxa"/>
            <w:shd w:val="clear" w:color="auto" w:fill="FFF2CC" w:themeFill="accent4" w:themeFillTint="33"/>
            <w:vAlign w:val="bottom"/>
          </w:tcPr>
          <w:p w:rsidR="00FB3B56" w:rsidRPr="00B35768" w:rsidRDefault="00FB3B56" w:rsidP="00D2645B">
            <w:pPr>
              <w:jc w:val="right"/>
              <w:rPr>
                <w:sz w:val="22"/>
                <w:szCs w:val="22"/>
              </w:rPr>
            </w:pPr>
            <w:r w:rsidRPr="00B35768">
              <w:rPr>
                <w:sz w:val="22"/>
                <w:szCs w:val="22"/>
              </w:rPr>
              <w:t>16,8</w:t>
            </w:r>
          </w:p>
        </w:tc>
        <w:tc>
          <w:tcPr>
            <w:tcW w:w="743" w:type="dxa"/>
            <w:shd w:val="clear" w:color="auto" w:fill="FFF2CC" w:themeFill="accent4" w:themeFillTint="33"/>
            <w:vAlign w:val="bottom"/>
          </w:tcPr>
          <w:p w:rsidR="00FB3B56" w:rsidRPr="00B35768" w:rsidRDefault="00FB3B56" w:rsidP="00D2645B">
            <w:pPr>
              <w:jc w:val="right"/>
              <w:rPr>
                <w:color w:val="000000"/>
                <w:sz w:val="22"/>
                <w:szCs w:val="22"/>
              </w:rPr>
            </w:pPr>
            <w:r w:rsidRPr="00B35768">
              <w:rPr>
                <w:color w:val="000000"/>
                <w:sz w:val="22"/>
                <w:szCs w:val="22"/>
              </w:rPr>
              <w:t>-6,8</w:t>
            </w:r>
          </w:p>
        </w:tc>
        <w:tc>
          <w:tcPr>
            <w:tcW w:w="816" w:type="dxa"/>
            <w:shd w:val="clear" w:color="auto" w:fill="FFF2CC" w:themeFill="accent4" w:themeFillTint="33"/>
            <w:vAlign w:val="bottom"/>
          </w:tcPr>
          <w:p w:rsidR="00FB3B56" w:rsidRPr="00B35768" w:rsidRDefault="00FB3B56" w:rsidP="00D2645B">
            <w:pPr>
              <w:jc w:val="right"/>
              <w:rPr>
                <w:color w:val="000000"/>
                <w:sz w:val="22"/>
                <w:szCs w:val="22"/>
              </w:rPr>
            </w:pPr>
            <w:r w:rsidRPr="00B35768">
              <w:rPr>
                <w:color w:val="000000"/>
                <w:sz w:val="22"/>
                <w:szCs w:val="22"/>
              </w:rPr>
              <w:t>-40,5</w:t>
            </w:r>
          </w:p>
        </w:tc>
      </w:tr>
    </w:tbl>
    <w:p w:rsidR="00BD586E" w:rsidRDefault="00BD586E" w:rsidP="00BD586E"/>
    <w:p w:rsidR="00BD586E" w:rsidRDefault="00BD586E" w:rsidP="00BD586E"/>
    <w:p w:rsidR="00BD586E" w:rsidRDefault="00BD586E" w:rsidP="00BD586E"/>
    <w:p w:rsidR="00BD586E" w:rsidRDefault="00BD586E" w:rsidP="00BD586E"/>
    <w:p w:rsidR="00BD586E" w:rsidRDefault="00BD586E" w:rsidP="00BD586E"/>
    <w:p w:rsidR="00B11F63" w:rsidRDefault="00B11F63" w:rsidP="00FB2BE8">
      <w:pPr>
        <w:outlineLvl w:val="0"/>
        <w:rPr>
          <w:sz w:val="22"/>
          <w:szCs w:val="22"/>
        </w:rPr>
      </w:pPr>
      <w:r w:rsidRPr="00BD586E">
        <w:rPr>
          <w:sz w:val="22"/>
          <w:szCs w:val="22"/>
        </w:rPr>
        <w:t xml:space="preserve">Lentelė Nr. </w:t>
      </w:r>
      <w:r w:rsidR="00FB2BE8">
        <w:rPr>
          <w:sz w:val="22"/>
          <w:szCs w:val="22"/>
        </w:rPr>
        <w:t>1</w:t>
      </w:r>
      <w:r w:rsidR="00703B11">
        <w:rPr>
          <w:sz w:val="22"/>
          <w:szCs w:val="22"/>
        </w:rPr>
        <w:t>4</w:t>
      </w:r>
      <w:r w:rsidRPr="00BD586E">
        <w:rPr>
          <w:sz w:val="22"/>
          <w:szCs w:val="22"/>
        </w:rPr>
        <w:t>, šaltinis: Seimo Audito komitetas</w:t>
      </w:r>
    </w:p>
    <w:p w:rsidR="00BD586E" w:rsidRPr="00BD586E" w:rsidRDefault="00BD586E" w:rsidP="00BD586E">
      <w:pPr>
        <w:rPr>
          <w:sz w:val="22"/>
          <w:szCs w:val="22"/>
        </w:rPr>
      </w:pPr>
    </w:p>
    <w:p w:rsidR="00FB3B56" w:rsidRDefault="00FB3B56" w:rsidP="00E37EEB">
      <w:pPr>
        <w:numPr>
          <w:ilvl w:val="0"/>
          <w:numId w:val="8"/>
        </w:numPr>
        <w:spacing w:after="120"/>
        <w:jc w:val="both"/>
      </w:pPr>
      <w:r>
        <w:t>D</w:t>
      </w:r>
      <w:r w:rsidRPr="002F25BF">
        <w:t>augiausiai išlaidų ekspertams 201</w:t>
      </w:r>
      <w:r>
        <w:t>3</w:t>
      </w:r>
      <w:r w:rsidRPr="002F25BF">
        <w:t xml:space="preserve"> metais turėjo:</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5872"/>
        <w:gridCol w:w="1056"/>
        <w:gridCol w:w="1718"/>
        <w:gridCol w:w="1843"/>
      </w:tblGrid>
      <w:tr w:rsidR="00FB3B56" w:rsidRPr="002F25BF" w:rsidTr="00FB3B56">
        <w:trPr>
          <w:cantSplit/>
          <w:trHeight w:val="300"/>
          <w:tblHeader/>
        </w:trPr>
        <w:tc>
          <w:tcPr>
            <w:tcW w:w="534" w:type="dxa"/>
            <w:vMerge w:val="restart"/>
            <w:vAlign w:val="center"/>
          </w:tcPr>
          <w:p w:rsidR="00FB3B56" w:rsidRPr="00ED79AC" w:rsidRDefault="00FB3B56" w:rsidP="00E37EEB">
            <w:pPr>
              <w:jc w:val="center"/>
              <w:rPr>
                <w:sz w:val="22"/>
                <w:szCs w:val="22"/>
              </w:rPr>
            </w:pPr>
            <w:r w:rsidRPr="00ED79AC">
              <w:rPr>
                <w:sz w:val="22"/>
                <w:szCs w:val="22"/>
              </w:rPr>
              <w:t>Eil Nr.</w:t>
            </w:r>
          </w:p>
        </w:tc>
        <w:tc>
          <w:tcPr>
            <w:tcW w:w="5872" w:type="dxa"/>
            <w:vMerge w:val="restart"/>
            <w:shd w:val="clear" w:color="auto" w:fill="auto"/>
            <w:vAlign w:val="center"/>
          </w:tcPr>
          <w:p w:rsidR="00FB3B56" w:rsidRPr="00ED79AC" w:rsidRDefault="00FB3B56" w:rsidP="00E37EEB">
            <w:pPr>
              <w:jc w:val="center"/>
              <w:rPr>
                <w:sz w:val="22"/>
                <w:szCs w:val="22"/>
              </w:rPr>
            </w:pPr>
            <w:r w:rsidRPr="00ED79AC">
              <w:rPr>
                <w:sz w:val="22"/>
                <w:szCs w:val="22"/>
              </w:rPr>
              <w:t>Asignavimų valdytojas</w:t>
            </w:r>
          </w:p>
        </w:tc>
        <w:tc>
          <w:tcPr>
            <w:tcW w:w="1056" w:type="dxa"/>
            <w:vMerge w:val="restart"/>
            <w:shd w:val="clear" w:color="auto" w:fill="auto"/>
            <w:noWrap/>
            <w:vAlign w:val="center"/>
          </w:tcPr>
          <w:p w:rsidR="00FB3B56" w:rsidRPr="00ED79AC" w:rsidRDefault="00FB3B56" w:rsidP="00E37EEB">
            <w:pPr>
              <w:jc w:val="center"/>
              <w:rPr>
                <w:sz w:val="22"/>
                <w:szCs w:val="22"/>
              </w:rPr>
            </w:pPr>
            <w:r w:rsidRPr="00ED79AC">
              <w:rPr>
                <w:sz w:val="22"/>
                <w:szCs w:val="22"/>
              </w:rPr>
              <w:t>Išlaidos, tūkst. Lt</w:t>
            </w:r>
          </w:p>
        </w:tc>
        <w:tc>
          <w:tcPr>
            <w:tcW w:w="3561" w:type="dxa"/>
            <w:gridSpan w:val="2"/>
            <w:shd w:val="clear" w:color="auto" w:fill="auto"/>
            <w:vAlign w:val="center"/>
          </w:tcPr>
          <w:p w:rsidR="00FB3B56" w:rsidRPr="00ED79AC" w:rsidRDefault="00FB3B56" w:rsidP="00E37EEB">
            <w:pPr>
              <w:jc w:val="center"/>
              <w:rPr>
                <w:sz w:val="22"/>
                <w:szCs w:val="22"/>
              </w:rPr>
            </w:pPr>
            <w:r w:rsidRPr="00ED79AC">
              <w:rPr>
                <w:sz w:val="22"/>
                <w:szCs w:val="22"/>
              </w:rPr>
              <w:t>Iš jų:</w:t>
            </w:r>
          </w:p>
        </w:tc>
      </w:tr>
      <w:tr w:rsidR="00FB3B56" w:rsidRPr="002F25BF" w:rsidTr="00FB3B56">
        <w:trPr>
          <w:trHeight w:val="300"/>
          <w:tblHeader/>
        </w:trPr>
        <w:tc>
          <w:tcPr>
            <w:tcW w:w="534" w:type="dxa"/>
            <w:vMerge/>
          </w:tcPr>
          <w:p w:rsidR="00FB3B56" w:rsidRPr="00ED79AC" w:rsidRDefault="00FB3B56" w:rsidP="00E37EEB">
            <w:pPr>
              <w:jc w:val="center"/>
              <w:rPr>
                <w:sz w:val="22"/>
                <w:szCs w:val="22"/>
              </w:rPr>
            </w:pPr>
          </w:p>
        </w:tc>
        <w:tc>
          <w:tcPr>
            <w:tcW w:w="5872" w:type="dxa"/>
            <w:vMerge/>
            <w:shd w:val="clear" w:color="auto" w:fill="auto"/>
            <w:vAlign w:val="center"/>
          </w:tcPr>
          <w:p w:rsidR="00FB3B56" w:rsidRPr="00ED79AC" w:rsidRDefault="00FB3B56" w:rsidP="00E37EEB">
            <w:pPr>
              <w:jc w:val="center"/>
              <w:rPr>
                <w:sz w:val="22"/>
                <w:szCs w:val="22"/>
              </w:rPr>
            </w:pPr>
          </w:p>
        </w:tc>
        <w:tc>
          <w:tcPr>
            <w:tcW w:w="1056" w:type="dxa"/>
            <w:vMerge/>
            <w:shd w:val="clear" w:color="auto" w:fill="auto"/>
            <w:noWrap/>
            <w:vAlign w:val="center"/>
          </w:tcPr>
          <w:p w:rsidR="00FB3B56" w:rsidRPr="00ED79AC" w:rsidRDefault="00FB3B56" w:rsidP="00E37EEB">
            <w:pPr>
              <w:jc w:val="center"/>
              <w:rPr>
                <w:sz w:val="22"/>
                <w:szCs w:val="22"/>
              </w:rPr>
            </w:pPr>
          </w:p>
        </w:tc>
        <w:tc>
          <w:tcPr>
            <w:tcW w:w="1718" w:type="dxa"/>
            <w:shd w:val="clear" w:color="auto" w:fill="auto"/>
            <w:vAlign w:val="center"/>
          </w:tcPr>
          <w:p w:rsidR="00FB3B56" w:rsidRPr="00ED79AC" w:rsidRDefault="00FB3B56" w:rsidP="00E37EEB">
            <w:pPr>
              <w:jc w:val="center"/>
              <w:rPr>
                <w:sz w:val="22"/>
                <w:szCs w:val="22"/>
              </w:rPr>
            </w:pPr>
            <w:r w:rsidRPr="00ED79AC">
              <w:rPr>
                <w:sz w:val="22"/>
                <w:szCs w:val="22"/>
              </w:rPr>
              <w:t>Be pavaldžių įstaigų, tūkst. Lt</w:t>
            </w:r>
          </w:p>
        </w:tc>
        <w:tc>
          <w:tcPr>
            <w:tcW w:w="1843" w:type="dxa"/>
            <w:shd w:val="clear" w:color="auto" w:fill="auto"/>
            <w:noWrap/>
            <w:vAlign w:val="center"/>
          </w:tcPr>
          <w:p w:rsidR="00FB3B56" w:rsidRPr="00ED79AC" w:rsidRDefault="00FB3B56" w:rsidP="00E37EEB">
            <w:pPr>
              <w:jc w:val="center"/>
              <w:rPr>
                <w:sz w:val="22"/>
                <w:szCs w:val="22"/>
              </w:rPr>
            </w:pPr>
            <w:r w:rsidRPr="00ED79AC">
              <w:rPr>
                <w:sz w:val="22"/>
                <w:szCs w:val="22"/>
              </w:rPr>
              <w:t>Tik pavaldžios įstaigos, tūkst. Lt</w:t>
            </w:r>
          </w:p>
        </w:tc>
      </w:tr>
      <w:tr w:rsidR="00FB3B56" w:rsidRPr="002F25BF" w:rsidTr="00FB3B56">
        <w:trPr>
          <w:trHeight w:val="300"/>
        </w:trPr>
        <w:tc>
          <w:tcPr>
            <w:tcW w:w="534" w:type="dxa"/>
            <w:vAlign w:val="bottom"/>
          </w:tcPr>
          <w:p w:rsidR="00FB3B56" w:rsidRPr="00ED79AC" w:rsidRDefault="00FB3B56" w:rsidP="00E37EEB">
            <w:pPr>
              <w:jc w:val="right"/>
              <w:rPr>
                <w:color w:val="000000"/>
                <w:sz w:val="22"/>
                <w:szCs w:val="22"/>
              </w:rPr>
            </w:pPr>
            <w:r w:rsidRPr="00ED79AC">
              <w:rPr>
                <w:color w:val="000000"/>
                <w:sz w:val="22"/>
                <w:szCs w:val="22"/>
              </w:rPr>
              <w:t>1.</w:t>
            </w:r>
          </w:p>
        </w:tc>
        <w:tc>
          <w:tcPr>
            <w:tcW w:w="5872" w:type="dxa"/>
            <w:shd w:val="clear" w:color="auto" w:fill="auto"/>
            <w:vAlign w:val="bottom"/>
          </w:tcPr>
          <w:p w:rsidR="00FB3B56" w:rsidRPr="00FB3B56" w:rsidRDefault="00FB3B56" w:rsidP="00E37EEB">
            <w:pPr>
              <w:rPr>
                <w:color w:val="000000"/>
                <w:sz w:val="22"/>
                <w:szCs w:val="22"/>
              </w:rPr>
            </w:pPr>
            <w:r w:rsidRPr="00FB3B56">
              <w:rPr>
                <w:color w:val="000000"/>
                <w:sz w:val="22"/>
                <w:szCs w:val="22"/>
              </w:rPr>
              <w:t>Lietuvos mokslo taryba</w:t>
            </w:r>
          </w:p>
        </w:tc>
        <w:tc>
          <w:tcPr>
            <w:tcW w:w="1056"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1.967,00    </w:t>
            </w:r>
          </w:p>
        </w:tc>
        <w:tc>
          <w:tcPr>
            <w:tcW w:w="1718" w:type="dxa"/>
            <w:shd w:val="clear" w:color="auto" w:fill="auto"/>
            <w:vAlign w:val="bottom"/>
          </w:tcPr>
          <w:p w:rsidR="00FB3B56" w:rsidRPr="00FB3B56" w:rsidRDefault="00FB3B56" w:rsidP="00E37EEB">
            <w:pPr>
              <w:jc w:val="right"/>
              <w:rPr>
                <w:bCs/>
                <w:sz w:val="22"/>
                <w:szCs w:val="22"/>
              </w:rPr>
            </w:pPr>
            <w:r w:rsidRPr="00FB3B56">
              <w:rPr>
                <w:bCs/>
                <w:sz w:val="22"/>
                <w:szCs w:val="22"/>
              </w:rPr>
              <w:t xml:space="preserve">          1.967,00    </w:t>
            </w:r>
          </w:p>
        </w:tc>
        <w:tc>
          <w:tcPr>
            <w:tcW w:w="1843" w:type="dxa"/>
            <w:shd w:val="clear" w:color="auto" w:fill="auto"/>
            <w:noWrap/>
            <w:vAlign w:val="bottom"/>
          </w:tcPr>
          <w:p w:rsidR="00FB3B56" w:rsidRPr="00FB3B56" w:rsidRDefault="00FB3B56" w:rsidP="00E37EEB">
            <w:pPr>
              <w:jc w:val="right"/>
              <w:rPr>
                <w:color w:val="000000"/>
                <w:sz w:val="22"/>
                <w:szCs w:val="22"/>
              </w:rPr>
            </w:pPr>
            <w:r w:rsidRPr="00FB3B56">
              <w:rPr>
                <w:color w:val="000000"/>
                <w:sz w:val="22"/>
                <w:szCs w:val="22"/>
              </w:rPr>
              <w:t xml:space="preserve">                        -      </w:t>
            </w:r>
          </w:p>
        </w:tc>
      </w:tr>
      <w:tr w:rsidR="00FB3B56" w:rsidRPr="002F25BF" w:rsidTr="00FB3B56">
        <w:trPr>
          <w:trHeight w:val="300"/>
        </w:trPr>
        <w:tc>
          <w:tcPr>
            <w:tcW w:w="534" w:type="dxa"/>
            <w:vAlign w:val="bottom"/>
          </w:tcPr>
          <w:p w:rsidR="00FB3B56" w:rsidRPr="00ED79AC" w:rsidRDefault="00FB3B56" w:rsidP="00E37EEB">
            <w:pPr>
              <w:jc w:val="right"/>
              <w:rPr>
                <w:color w:val="000000"/>
                <w:sz w:val="22"/>
                <w:szCs w:val="22"/>
              </w:rPr>
            </w:pPr>
            <w:r w:rsidRPr="00ED79AC">
              <w:rPr>
                <w:color w:val="000000"/>
                <w:sz w:val="22"/>
                <w:szCs w:val="22"/>
              </w:rPr>
              <w:t>2.</w:t>
            </w:r>
          </w:p>
        </w:tc>
        <w:tc>
          <w:tcPr>
            <w:tcW w:w="5872" w:type="dxa"/>
            <w:shd w:val="clear" w:color="auto" w:fill="auto"/>
            <w:vAlign w:val="bottom"/>
          </w:tcPr>
          <w:p w:rsidR="00FB3B56" w:rsidRPr="00FB3B56" w:rsidRDefault="00FB3B56" w:rsidP="00E37EEB">
            <w:pPr>
              <w:rPr>
                <w:color w:val="000000"/>
                <w:sz w:val="22"/>
                <w:szCs w:val="22"/>
              </w:rPr>
            </w:pPr>
            <w:r w:rsidRPr="00FB3B56">
              <w:rPr>
                <w:color w:val="000000"/>
                <w:sz w:val="22"/>
                <w:szCs w:val="22"/>
              </w:rPr>
              <w:t>Lietuvos Respublikos energetikos ministerija</w:t>
            </w:r>
          </w:p>
        </w:tc>
        <w:tc>
          <w:tcPr>
            <w:tcW w:w="1056"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1.577,00    </w:t>
            </w:r>
          </w:p>
        </w:tc>
        <w:tc>
          <w:tcPr>
            <w:tcW w:w="1718" w:type="dxa"/>
            <w:shd w:val="clear" w:color="auto" w:fill="auto"/>
            <w:vAlign w:val="bottom"/>
          </w:tcPr>
          <w:p w:rsidR="00FB3B56" w:rsidRPr="00FB3B56" w:rsidRDefault="00FB3B56" w:rsidP="00E37EEB">
            <w:pPr>
              <w:jc w:val="right"/>
              <w:rPr>
                <w:bCs/>
                <w:sz w:val="22"/>
                <w:szCs w:val="22"/>
              </w:rPr>
            </w:pPr>
            <w:r w:rsidRPr="00FB3B56">
              <w:rPr>
                <w:bCs/>
                <w:sz w:val="22"/>
                <w:szCs w:val="22"/>
              </w:rPr>
              <w:t xml:space="preserve">          1.577,00    </w:t>
            </w:r>
          </w:p>
        </w:tc>
        <w:tc>
          <w:tcPr>
            <w:tcW w:w="1843" w:type="dxa"/>
            <w:shd w:val="clear" w:color="auto" w:fill="auto"/>
            <w:noWrap/>
            <w:vAlign w:val="bottom"/>
          </w:tcPr>
          <w:p w:rsidR="00FB3B56" w:rsidRPr="00FB3B56" w:rsidRDefault="00FB3B56" w:rsidP="00E37EEB">
            <w:pPr>
              <w:jc w:val="right"/>
              <w:rPr>
                <w:color w:val="000000"/>
                <w:sz w:val="22"/>
                <w:szCs w:val="22"/>
              </w:rPr>
            </w:pPr>
            <w:r w:rsidRPr="00FB3B56">
              <w:rPr>
                <w:color w:val="000000"/>
                <w:sz w:val="22"/>
                <w:szCs w:val="22"/>
              </w:rPr>
              <w:t xml:space="preserve">                        -      </w:t>
            </w:r>
          </w:p>
        </w:tc>
      </w:tr>
      <w:tr w:rsidR="00FB3B56" w:rsidRPr="002F25BF" w:rsidTr="00FB3B56">
        <w:trPr>
          <w:trHeight w:val="300"/>
        </w:trPr>
        <w:tc>
          <w:tcPr>
            <w:tcW w:w="534" w:type="dxa"/>
            <w:vAlign w:val="bottom"/>
          </w:tcPr>
          <w:p w:rsidR="00FB3B56" w:rsidRPr="00ED79AC" w:rsidRDefault="00FB3B56" w:rsidP="00E37EEB">
            <w:pPr>
              <w:jc w:val="right"/>
              <w:rPr>
                <w:color w:val="000000"/>
                <w:sz w:val="22"/>
                <w:szCs w:val="22"/>
              </w:rPr>
            </w:pPr>
            <w:r w:rsidRPr="00ED79AC">
              <w:rPr>
                <w:color w:val="000000"/>
                <w:sz w:val="22"/>
                <w:szCs w:val="22"/>
              </w:rPr>
              <w:t>3.</w:t>
            </w:r>
          </w:p>
        </w:tc>
        <w:tc>
          <w:tcPr>
            <w:tcW w:w="5872" w:type="dxa"/>
            <w:shd w:val="clear" w:color="auto" w:fill="auto"/>
            <w:vAlign w:val="bottom"/>
          </w:tcPr>
          <w:p w:rsidR="00FB3B56" w:rsidRPr="00FB3B56" w:rsidRDefault="00FB3B56" w:rsidP="00E37EEB">
            <w:pPr>
              <w:rPr>
                <w:color w:val="000000"/>
                <w:sz w:val="22"/>
                <w:szCs w:val="22"/>
              </w:rPr>
            </w:pPr>
            <w:r w:rsidRPr="00FB3B56">
              <w:rPr>
                <w:color w:val="000000"/>
                <w:sz w:val="22"/>
                <w:szCs w:val="22"/>
              </w:rPr>
              <w:t>Lietuvos Respublikos žemės ūkio ministerija</w:t>
            </w:r>
          </w:p>
        </w:tc>
        <w:tc>
          <w:tcPr>
            <w:tcW w:w="1056"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1.543,20    </w:t>
            </w:r>
          </w:p>
        </w:tc>
        <w:tc>
          <w:tcPr>
            <w:tcW w:w="1718" w:type="dxa"/>
            <w:shd w:val="clear" w:color="auto" w:fill="auto"/>
            <w:vAlign w:val="bottom"/>
          </w:tcPr>
          <w:p w:rsidR="00FB3B56" w:rsidRPr="00FB3B56" w:rsidRDefault="00FB3B56" w:rsidP="00E37EEB">
            <w:pPr>
              <w:jc w:val="right"/>
              <w:rPr>
                <w:bCs/>
                <w:sz w:val="22"/>
                <w:szCs w:val="22"/>
              </w:rPr>
            </w:pPr>
            <w:r w:rsidRPr="00FB3B56">
              <w:rPr>
                <w:bCs/>
                <w:sz w:val="22"/>
                <w:szCs w:val="22"/>
              </w:rPr>
              <w:t xml:space="preserve">                  4,40    </w:t>
            </w:r>
          </w:p>
        </w:tc>
        <w:tc>
          <w:tcPr>
            <w:tcW w:w="1843"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           1.538,80    </w:t>
            </w:r>
          </w:p>
        </w:tc>
      </w:tr>
      <w:tr w:rsidR="00FB3B56" w:rsidRPr="002F25BF" w:rsidTr="00FB3B56">
        <w:trPr>
          <w:trHeight w:val="300"/>
        </w:trPr>
        <w:tc>
          <w:tcPr>
            <w:tcW w:w="534" w:type="dxa"/>
            <w:vAlign w:val="bottom"/>
          </w:tcPr>
          <w:p w:rsidR="00FB3B56" w:rsidRPr="00ED79AC" w:rsidRDefault="00FB3B56" w:rsidP="00E37EEB">
            <w:pPr>
              <w:jc w:val="right"/>
              <w:rPr>
                <w:color w:val="000000"/>
                <w:sz w:val="22"/>
                <w:szCs w:val="22"/>
              </w:rPr>
            </w:pPr>
            <w:r w:rsidRPr="00ED79AC">
              <w:rPr>
                <w:color w:val="000000"/>
                <w:sz w:val="22"/>
                <w:szCs w:val="22"/>
              </w:rPr>
              <w:t>4.</w:t>
            </w:r>
          </w:p>
        </w:tc>
        <w:tc>
          <w:tcPr>
            <w:tcW w:w="5872" w:type="dxa"/>
            <w:shd w:val="clear" w:color="auto" w:fill="auto"/>
            <w:vAlign w:val="bottom"/>
          </w:tcPr>
          <w:p w:rsidR="00FB3B56" w:rsidRPr="00FB3B56" w:rsidRDefault="00FB3B56" w:rsidP="00E37EEB">
            <w:pPr>
              <w:rPr>
                <w:color w:val="000000"/>
                <w:sz w:val="22"/>
                <w:szCs w:val="22"/>
              </w:rPr>
            </w:pPr>
            <w:r w:rsidRPr="00FB3B56">
              <w:rPr>
                <w:color w:val="000000"/>
                <w:sz w:val="22"/>
                <w:szCs w:val="22"/>
              </w:rPr>
              <w:t>Lietuvos Respublikos finansų ministerija</w:t>
            </w:r>
          </w:p>
        </w:tc>
        <w:tc>
          <w:tcPr>
            <w:tcW w:w="1056"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1.450,50    </w:t>
            </w:r>
          </w:p>
        </w:tc>
        <w:tc>
          <w:tcPr>
            <w:tcW w:w="1718" w:type="dxa"/>
            <w:shd w:val="clear" w:color="auto" w:fill="auto"/>
            <w:vAlign w:val="bottom"/>
          </w:tcPr>
          <w:p w:rsidR="00FB3B56" w:rsidRPr="00FB3B56" w:rsidRDefault="00FB3B56" w:rsidP="00E37EEB">
            <w:pPr>
              <w:jc w:val="right"/>
              <w:rPr>
                <w:bCs/>
                <w:sz w:val="22"/>
                <w:szCs w:val="22"/>
              </w:rPr>
            </w:pPr>
            <w:r w:rsidRPr="00FB3B56">
              <w:rPr>
                <w:bCs/>
                <w:sz w:val="22"/>
                <w:szCs w:val="22"/>
              </w:rPr>
              <w:t xml:space="preserve">          1.432,30    </w:t>
            </w:r>
          </w:p>
        </w:tc>
        <w:tc>
          <w:tcPr>
            <w:tcW w:w="1843"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                 18,20    </w:t>
            </w:r>
          </w:p>
        </w:tc>
      </w:tr>
      <w:tr w:rsidR="00FB3B56" w:rsidRPr="002F25BF" w:rsidTr="00FB3B56">
        <w:trPr>
          <w:trHeight w:val="300"/>
        </w:trPr>
        <w:tc>
          <w:tcPr>
            <w:tcW w:w="534" w:type="dxa"/>
            <w:vAlign w:val="bottom"/>
          </w:tcPr>
          <w:p w:rsidR="00FB3B56" w:rsidRPr="00ED79AC" w:rsidRDefault="00FB3B56" w:rsidP="00E37EEB">
            <w:pPr>
              <w:jc w:val="right"/>
              <w:rPr>
                <w:color w:val="000000"/>
                <w:sz w:val="22"/>
                <w:szCs w:val="22"/>
              </w:rPr>
            </w:pPr>
            <w:r w:rsidRPr="00ED79AC">
              <w:rPr>
                <w:color w:val="000000"/>
                <w:sz w:val="22"/>
                <w:szCs w:val="22"/>
              </w:rPr>
              <w:t>5.</w:t>
            </w:r>
          </w:p>
        </w:tc>
        <w:tc>
          <w:tcPr>
            <w:tcW w:w="5872" w:type="dxa"/>
            <w:shd w:val="clear" w:color="auto" w:fill="auto"/>
            <w:vAlign w:val="bottom"/>
          </w:tcPr>
          <w:p w:rsidR="00FB3B56" w:rsidRPr="00FB3B56" w:rsidRDefault="00FB3B56" w:rsidP="00E37EEB">
            <w:pPr>
              <w:rPr>
                <w:color w:val="000000"/>
                <w:sz w:val="22"/>
                <w:szCs w:val="22"/>
              </w:rPr>
            </w:pPr>
            <w:r w:rsidRPr="00FB3B56">
              <w:rPr>
                <w:color w:val="000000"/>
                <w:sz w:val="22"/>
                <w:szCs w:val="22"/>
              </w:rPr>
              <w:t>Lietuvos Respublikos aplinkos ministerija</w:t>
            </w:r>
          </w:p>
        </w:tc>
        <w:tc>
          <w:tcPr>
            <w:tcW w:w="1056"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 1.073,90    </w:t>
            </w:r>
          </w:p>
        </w:tc>
        <w:tc>
          <w:tcPr>
            <w:tcW w:w="1718" w:type="dxa"/>
            <w:shd w:val="clear" w:color="auto" w:fill="auto"/>
            <w:vAlign w:val="bottom"/>
          </w:tcPr>
          <w:p w:rsidR="00FB3B56" w:rsidRPr="00FB3B56" w:rsidRDefault="00FB3B56" w:rsidP="00E37EEB">
            <w:pPr>
              <w:jc w:val="right"/>
              <w:rPr>
                <w:bCs/>
                <w:sz w:val="22"/>
                <w:szCs w:val="22"/>
              </w:rPr>
            </w:pPr>
            <w:r w:rsidRPr="00FB3B56">
              <w:rPr>
                <w:bCs/>
                <w:sz w:val="22"/>
                <w:szCs w:val="22"/>
              </w:rPr>
              <w:t xml:space="preserve">              134,00    </w:t>
            </w:r>
          </w:p>
        </w:tc>
        <w:tc>
          <w:tcPr>
            <w:tcW w:w="1843"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              939,90    </w:t>
            </w:r>
          </w:p>
        </w:tc>
      </w:tr>
      <w:tr w:rsidR="00FB3B56" w:rsidRPr="002F25BF" w:rsidTr="00FB3B56">
        <w:trPr>
          <w:trHeight w:val="300"/>
        </w:trPr>
        <w:tc>
          <w:tcPr>
            <w:tcW w:w="534" w:type="dxa"/>
            <w:vAlign w:val="bottom"/>
          </w:tcPr>
          <w:p w:rsidR="00FB3B56" w:rsidRPr="00ED79AC" w:rsidRDefault="00FB3B56" w:rsidP="00E37EEB">
            <w:pPr>
              <w:jc w:val="right"/>
              <w:rPr>
                <w:color w:val="000000"/>
                <w:sz w:val="22"/>
                <w:szCs w:val="22"/>
              </w:rPr>
            </w:pPr>
            <w:r w:rsidRPr="00ED79AC">
              <w:rPr>
                <w:color w:val="000000"/>
                <w:sz w:val="22"/>
                <w:szCs w:val="22"/>
              </w:rPr>
              <w:t>6.</w:t>
            </w:r>
          </w:p>
        </w:tc>
        <w:tc>
          <w:tcPr>
            <w:tcW w:w="5872" w:type="dxa"/>
            <w:shd w:val="clear" w:color="auto" w:fill="auto"/>
            <w:vAlign w:val="bottom"/>
          </w:tcPr>
          <w:p w:rsidR="00FB3B56" w:rsidRPr="00FB3B56" w:rsidRDefault="00FB3B56" w:rsidP="00E37EEB">
            <w:pPr>
              <w:rPr>
                <w:color w:val="000000"/>
                <w:sz w:val="22"/>
                <w:szCs w:val="22"/>
              </w:rPr>
            </w:pPr>
            <w:r w:rsidRPr="00FB3B56">
              <w:rPr>
                <w:color w:val="000000"/>
                <w:sz w:val="22"/>
                <w:szCs w:val="22"/>
              </w:rPr>
              <w:t>Nacionalinė teismų administracija</w:t>
            </w:r>
          </w:p>
        </w:tc>
        <w:tc>
          <w:tcPr>
            <w:tcW w:w="1056"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    601,00    </w:t>
            </w:r>
          </w:p>
        </w:tc>
        <w:tc>
          <w:tcPr>
            <w:tcW w:w="1718" w:type="dxa"/>
            <w:shd w:val="clear" w:color="auto" w:fill="auto"/>
            <w:vAlign w:val="bottom"/>
          </w:tcPr>
          <w:p w:rsidR="00FB3B56" w:rsidRPr="00FB3B56" w:rsidRDefault="00FB3B56" w:rsidP="00E37EEB">
            <w:pPr>
              <w:jc w:val="right"/>
              <w:rPr>
                <w:bCs/>
                <w:sz w:val="22"/>
                <w:szCs w:val="22"/>
              </w:rPr>
            </w:pPr>
            <w:r w:rsidRPr="00FB3B56">
              <w:rPr>
                <w:bCs/>
                <w:sz w:val="22"/>
                <w:szCs w:val="22"/>
              </w:rPr>
              <w:t xml:space="preserve">              601,00    </w:t>
            </w:r>
          </w:p>
        </w:tc>
        <w:tc>
          <w:tcPr>
            <w:tcW w:w="1843" w:type="dxa"/>
            <w:shd w:val="clear" w:color="auto" w:fill="auto"/>
            <w:noWrap/>
            <w:vAlign w:val="bottom"/>
          </w:tcPr>
          <w:p w:rsidR="00FB3B56" w:rsidRPr="00FB3B56" w:rsidRDefault="00FB3B56" w:rsidP="00E37EEB">
            <w:pPr>
              <w:jc w:val="right"/>
              <w:rPr>
                <w:color w:val="000000"/>
                <w:sz w:val="22"/>
                <w:szCs w:val="22"/>
              </w:rPr>
            </w:pPr>
            <w:r w:rsidRPr="00FB3B56">
              <w:rPr>
                <w:color w:val="000000"/>
                <w:sz w:val="22"/>
                <w:szCs w:val="22"/>
              </w:rPr>
              <w:t xml:space="preserve">                        -      </w:t>
            </w:r>
          </w:p>
        </w:tc>
      </w:tr>
      <w:tr w:rsidR="00FB3B56" w:rsidRPr="002F25BF" w:rsidTr="00FB3B56">
        <w:trPr>
          <w:trHeight w:val="300"/>
        </w:trPr>
        <w:tc>
          <w:tcPr>
            <w:tcW w:w="534" w:type="dxa"/>
            <w:vAlign w:val="bottom"/>
          </w:tcPr>
          <w:p w:rsidR="00FB3B56" w:rsidRPr="00ED79AC" w:rsidRDefault="00FB3B56" w:rsidP="00E37EEB">
            <w:pPr>
              <w:jc w:val="right"/>
              <w:rPr>
                <w:color w:val="000000"/>
                <w:sz w:val="22"/>
                <w:szCs w:val="22"/>
              </w:rPr>
            </w:pPr>
            <w:r w:rsidRPr="00ED79AC">
              <w:rPr>
                <w:color w:val="000000"/>
                <w:sz w:val="22"/>
                <w:szCs w:val="22"/>
              </w:rPr>
              <w:t>7.</w:t>
            </w:r>
          </w:p>
        </w:tc>
        <w:tc>
          <w:tcPr>
            <w:tcW w:w="5872" w:type="dxa"/>
            <w:shd w:val="clear" w:color="auto" w:fill="auto"/>
            <w:vAlign w:val="bottom"/>
          </w:tcPr>
          <w:p w:rsidR="00FB3B56" w:rsidRPr="00FB3B56" w:rsidRDefault="00FB3B56" w:rsidP="00E37EEB">
            <w:pPr>
              <w:rPr>
                <w:color w:val="000000"/>
                <w:sz w:val="22"/>
                <w:szCs w:val="22"/>
              </w:rPr>
            </w:pPr>
            <w:r w:rsidRPr="00FB3B56">
              <w:rPr>
                <w:color w:val="000000"/>
                <w:sz w:val="22"/>
                <w:szCs w:val="22"/>
              </w:rPr>
              <w:t>Lietuvos Respublikos ūkio ministerija</w:t>
            </w:r>
          </w:p>
        </w:tc>
        <w:tc>
          <w:tcPr>
            <w:tcW w:w="1056"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   479,40    </w:t>
            </w:r>
          </w:p>
        </w:tc>
        <w:tc>
          <w:tcPr>
            <w:tcW w:w="1718" w:type="dxa"/>
            <w:shd w:val="clear" w:color="auto" w:fill="auto"/>
            <w:vAlign w:val="bottom"/>
          </w:tcPr>
          <w:p w:rsidR="00FB3B56" w:rsidRPr="00FB3B56" w:rsidRDefault="00FB3B56" w:rsidP="00E37EEB">
            <w:pPr>
              <w:jc w:val="right"/>
              <w:rPr>
                <w:bCs/>
                <w:sz w:val="22"/>
                <w:szCs w:val="22"/>
              </w:rPr>
            </w:pPr>
            <w:r w:rsidRPr="00FB3B56">
              <w:rPr>
                <w:bCs/>
                <w:sz w:val="22"/>
                <w:szCs w:val="22"/>
              </w:rPr>
              <w:t xml:space="preserve">                23,90    </w:t>
            </w:r>
          </w:p>
        </w:tc>
        <w:tc>
          <w:tcPr>
            <w:tcW w:w="1843"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              455,50    </w:t>
            </w:r>
          </w:p>
        </w:tc>
      </w:tr>
      <w:tr w:rsidR="00FB3B56" w:rsidRPr="002F25BF" w:rsidTr="00FB3B56">
        <w:trPr>
          <w:trHeight w:val="300"/>
        </w:trPr>
        <w:tc>
          <w:tcPr>
            <w:tcW w:w="534" w:type="dxa"/>
            <w:vAlign w:val="bottom"/>
          </w:tcPr>
          <w:p w:rsidR="00FB3B56" w:rsidRPr="00ED79AC" w:rsidRDefault="00FB3B56" w:rsidP="00E37EEB">
            <w:pPr>
              <w:jc w:val="right"/>
              <w:rPr>
                <w:color w:val="000000"/>
                <w:sz w:val="22"/>
                <w:szCs w:val="22"/>
              </w:rPr>
            </w:pPr>
            <w:r w:rsidRPr="00ED79AC">
              <w:rPr>
                <w:color w:val="000000"/>
                <w:sz w:val="22"/>
                <w:szCs w:val="22"/>
              </w:rPr>
              <w:t>8.</w:t>
            </w:r>
          </w:p>
        </w:tc>
        <w:tc>
          <w:tcPr>
            <w:tcW w:w="5872" w:type="dxa"/>
            <w:shd w:val="clear" w:color="auto" w:fill="auto"/>
            <w:vAlign w:val="bottom"/>
          </w:tcPr>
          <w:p w:rsidR="00FB3B56" w:rsidRPr="00FB3B56" w:rsidRDefault="00FB3B56" w:rsidP="00E37EEB">
            <w:pPr>
              <w:rPr>
                <w:color w:val="000000"/>
                <w:sz w:val="22"/>
                <w:szCs w:val="22"/>
              </w:rPr>
            </w:pPr>
            <w:r w:rsidRPr="00FB3B56">
              <w:rPr>
                <w:color w:val="000000"/>
                <w:sz w:val="22"/>
                <w:szCs w:val="22"/>
              </w:rPr>
              <w:t>Lietuvos Respublikos kultūros ministerija</w:t>
            </w:r>
          </w:p>
        </w:tc>
        <w:tc>
          <w:tcPr>
            <w:tcW w:w="1056"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   353,50    </w:t>
            </w:r>
          </w:p>
        </w:tc>
        <w:tc>
          <w:tcPr>
            <w:tcW w:w="1718" w:type="dxa"/>
            <w:shd w:val="clear" w:color="auto" w:fill="auto"/>
            <w:vAlign w:val="bottom"/>
          </w:tcPr>
          <w:p w:rsidR="00FB3B56" w:rsidRPr="00FB3B56" w:rsidRDefault="00FB3B56" w:rsidP="00E37EEB">
            <w:pPr>
              <w:jc w:val="right"/>
              <w:rPr>
                <w:bCs/>
                <w:sz w:val="22"/>
                <w:szCs w:val="22"/>
              </w:rPr>
            </w:pPr>
            <w:r w:rsidRPr="00FB3B56">
              <w:rPr>
                <w:bCs/>
                <w:sz w:val="22"/>
                <w:szCs w:val="22"/>
              </w:rPr>
              <w:t xml:space="preserve">              236,90    </w:t>
            </w:r>
          </w:p>
        </w:tc>
        <w:tc>
          <w:tcPr>
            <w:tcW w:w="1843"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              116,60    </w:t>
            </w:r>
          </w:p>
        </w:tc>
      </w:tr>
      <w:tr w:rsidR="00FB3B56" w:rsidRPr="002F25BF" w:rsidTr="00FB3B56">
        <w:trPr>
          <w:trHeight w:val="300"/>
        </w:trPr>
        <w:tc>
          <w:tcPr>
            <w:tcW w:w="534" w:type="dxa"/>
            <w:vAlign w:val="bottom"/>
          </w:tcPr>
          <w:p w:rsidR="00FB3B56" w:rsidRPr="00ED79AC" w:rsidRDefault="00FB3B56" w:rsidP="00E37EEB">
            <w:pPr>
              <w:jc w:val="right"/>
              <w:rPr>
                <w:color w:val="000000"/>
                <w:sz w:val="22"/>
                <w:szCs w:val="22"/>
              </w:rPr>
            </w:pPr>
            <w:r w:rsidRPr="00ED79AC">
              <w:rPr>
                <w:color w:val="000000"/>
                <w:sz w:val="22"/>
                <w:szCs w:val="22"/>
              </w:rPr>
              <w:t>9.</w:t>
            </w:r>
          </w:p>
        </w:tc>
        <w:tc>
          <w:tcPr>
            <w:tcW w:w="5872" w:type="dxa"/>
            <w:shd w:val="clear" w:color="auto" w:fill="auto"/>
            <w:vAlign w:val="bottom"/>
          </w:tcPr>
          <w:p w:rsidR="00FB3B56" w:rsidRPr="00FB3B56" w:rsidRDefault="00FB3B56" w:rsidP="00E37EEB">
            <w:pPr>
              <w:rPr>
                <w:color w:val="000000"/>
                <w:sz w:val="22"/>
                <w:szCs w:val="22"/>
              </w:rPr>
            </w:pPr>
            <w:r w:rsidRPr="00FB3B56">
              <w:rPr>
                <w:color w:val="000000"/>
                <w:sz w:val="22"/>
                <w:szCs w:val="22"/>
              </w:rPr>
              <w:t>Kauno technologijos universitetas</w:t>
            </w:r>
          </w:p>
        </w:tc>
        <w:tc>
          <w:tcPr>
            <w:tcW w:w="1056"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   181,40    </w:t>
            </w:r>
          </w:p>
        </w:tc>
        <w:tc>
          <w:tcPr>
            <w:tcW w:w="1718" w:type="dxa"/>
            <w:shd w:val="clear" w:color="auto" w:fill="auto"/>
            <w:vAlign w:val="bottom"/>
          </w:tcPr>
          <w:p w:rsidR="00FB3B56" w:rsidRPr="00FB3B56" w:rsidRDefault="00FB3B56" w:rsidP="00E37EEB">
            <w:pPr>
              <w:jc w:val="right"/>
              <w:rPr>
                <w:bCs/>
                <w:sz w:val="22"/>
                <w:szCs w:val="22"/>
              </w:rPr>
            </w:pPr>
            <w:r w:rsidRPr="00FB3B56">
              <w:rPr>
                <w:bCs/>
                <w:sz w:val="22"/>
                <w:szCs w:val="22"/>
              </w:rPr>
              <w:t xml:space="preserve">              181,40    </w:t>
            </w:r>
          </w:p>
        </w:tc>
        <w:tc>
          <w:tcPr>
            <w:tcW w:w="1843" w:type="dxa"/>
            <w:shd w:val="clear" w:color="auto" w:fill="auto"/>
            <w:noWrap/>
            <w:vAlign w:val="bottom"/>
          </w:tcPr>
          <w:p w:rsidR="00FB3B56" w:rsidRPr="00FB3B56" w:rsidRDefault="00FB3B56" w:rsidP="00E37EEB">
            <w:pPr>
              <w:jc w:val="right"/>
              <w:rPr>
                <w:color w:val="000000"/>
                <w:sz w:val="22"/>
                <w:szCs w:val="22"/>
              </w:rPr>
            </w:pPr>
            <w:r w:rsidRPr="00FB3B56">
              <w:rPr>
                <w:color w:val="000000"/>
                <w:sz w:val="22"/>
                <w:szCs w:val="22"/>
              </w:rPr>
              <w:t xml:space="preserve">                        -      </w:t>
            </w:r>
          </w:p>
        </w:tc>
      </w:tr>
      <w:tr w:rsidR="00FB3B56" w:rsidRPr="002F25BF" w:rsidTr="00FB3B56">
        <w:trPr>
          <w:trHeight w:val="300"/>
        </w:trPr>
        <w:tc>
          <w:tcPr>
            <w:tcW w:w="534" w:type="dxa"/>
            <w:vAlign w:val="bottom"/>
          </w:tcPr>
          <w:p w:rsidR="00FB3B56" w:rsidRPr="00ED79AC" w:rsidRDefault="00FB3B56" w:rsidP="00E37EEB">
            <w:pPr>
              <w:jc w:val="right"/>
              <w:rPr>
                <w:color w:val="000000"/>
                <w:sz w:val="22"/>
                <w:szCs w:val="22"/>
              </w:rPr>
            </w:pPr>
            <w:r w:rsidRPr="00ED79AC">
              <w:rPr>
                <w:color w:val="000000"/>
                <w:sz w:val="22"/>
                <w:szCs w:val="22"/>
              </w:rPr>
              <w:t>10.</w:t>
            </w:r>
          </w:p>
        </w:tc>
        <w:tc>
          <w:tcPr>
            <w:tcW w:w="5872" w:type="dxa"/>
            <w:shd w:val="clear" w:color="auto" w:fill="auto"/>
            <w:vAlign w:val="bottom"/>
          </w:tcPr>
          <w:p w:rsidR="00FB3B56" w:rsidRPr="00FB3B56" w:rsidRDefault="00FB3B56" w:rsidP="00E37EEB">
            <w:pPr>
              <w:rPr>
                <w:color w:val="000000"/>
                <w:sz w:val="22"/>
                <w:szCs w:val="22"/>
              </w:rPr>
            </w:pPr>
            <w:r w:rsidRPr="00FB3B56">
              <w:rPr>
                <w:color w:val="000000"/>
                <w:sz w:val="22"/>
                <w:szCs w:val="22"/>
              </w:rPr>
              <w:t>Viešoji įstaiga Spaudos, radijo ir televizijos rėmimo fondas</w:t>
            </w:r>
          </w:p>
        </w:tc>
        <w:tc>
          <w:tcPr>
            <w:tcW w:w="1056" w:type="dxa"/>
            <w:shd w:val="clear" w:color="auto" w:fill="auto"/>
            <w:noWrap/>
            <w:vAlign w:val="bottom"/>
          </w:tcPr>
          <w:p w:rsidR="00FB3B56" w:rsidRPr="00FB3B56" w:rsidRDefault="00FB3B56" w:rsidP="00E37EEB">
            <w:pPr>
              <w:jc w:val="right"/>
              <w:rPr>
                <w:bCs/>
                <w:sz w:val="22"/>
                <w:szCs w:val="22"/>
              </w:rPr>
            </w:pPr>
            <w:r w:rsidRPr="00FB3B56">
              <w:rPr>
                <w:bCs/>
                <w:sz w:val="22"/>
                <w:szCs w:val="22"/>
              </w:rPr>
              <w:t xml:space="preserve">   164,00    </w:t>
            </w:r>
          </w:p>
        </w:tc>
        <w:tc>
          <w:tcPr>
            <w:tcW w:w="1718" w:type="dxa"/>
            <w:shd w:val="clear" w:color="auto" w:fill="auto"/>
            <w:vAlign w:val="bottom"/>
          </w:tcPr>
          <w:p w:rsidR="00FB3B56" w:rsidRPr="00FB3B56" w:rsidRDefault="00FB3B56" w:rsidP="00E37EEB">
            <w:pPr>
              <w:jc w:val="right"/>
              <w:rPr>
                <w:bCs/>
                <w:sz w:val="22"/>
                <w:szCs w:val="22"/>
              </w:rPr>
            </w:pPr>
            <w:r w:rsidRPr="00FB3B56">
              <w:rPr>
                <w:bCs/>
                <w:sz w:val="22"/>
                <w:szCs w:val="22"/>
              </w:rPr>
              <w:t xml:space="preserve">              164,00    </w:t>
            </w:r>
          </w:p>
        </w:tc>
        <w:tc>
          <w:tcPr>
            <w:tcW w:w="1843" w:type="dxa"/>
            <w:shd w:val="clear" w:color="auto" w:fill="auto"/>
            <w:noWrap/>
            <w:vAlign w:val="bottom"/>
          </w:tcPr>
          <w:p w:rsidR="00FB3B56" w:rsidRPr="00FB3B56" w:rsidRDefault="00FB3B56" w:rsidP="00E37EEB">
            <w:pPr>
              <w:jc w:val="right"/>
              <w:rPr>
                <w:color w:val="000000"/>
                <w:sz w:val="22"/>
                <w:szCs w:val="22"/>
              </w:rPr>
            </w:pPr>
            <w:r w:rsidRPr="00FB3B56">
              <w:rPr>
                <w:color w:val="000000"/>
                <w:sz w:val="22"/>
                <w:szCs w:val="22"/>
              </w:rPr>
              <w:t xml:space="preserve">                        -      </w:t>
            </w:r>
          </w:p>
        </w:tc>
      </w:tr>
      <w:tr w:rsidR="00FB3B56" w:rsidRPr="002F25BF" w:rsidTr="00FB3B56">
        <w:trPr>
          <w:trHeight w:val="300"/>
        </w:trPr>
        <w:tc>
          <w:tcPr>
            <w:tcW w:w="534" w:type="dxa"/>
            <w:vAlign w:val="bottom"/>
          </w:tcPr>
          <w:p w:rsidR="00FB3B56" w:rsidRPr="00ED79AC" w:rsidRDefault="00FB3B56" w:rsidP="00E37EEB">
            <w:pPr>
              <w:jc w:val="right"/>
              <w:rPr>
                <w:color w:val="000000"/>
                <w:sz w:val="22"/>
                <w:szCs w:val="22"/>
              </w:rPr>
            </w:pPr>
          </w:p>
        </w:tc>
        <w:tc>
          <w:tcPr>
            <w:tcW w:w="5872" w:type="dxa"/>
            <w:shd w:val="clear" w:color="auto" w:fill="auto"/>
            <w:vAlign w:val="bottom"/>
          </w:tcPr>
          <w:p w:rsidR="00FB3B56" w:rsidRPr="00FB3B56" w:rsidRDefault="00FB3B56" w:rsidP="00E37EEB">
            <w:pPr>
              <w:pStyle w:val="lentelei"/>
              <w:rPr>
                <w:color w:val="auto"/>
                <w:sz w:val="22"/>
                <w:szCs w:val="22"/>
              </w:rPr>
            </w:pPr>
            <w:r w:rsidRPr="00FB3B56">
              <w:rPr>
                <w:color w:val="auto"/>
                <w:sz w:val="22"/>
                <w:szCs w:val="22"/>
              </w:rPr>
              <w:t>Viso:</w:t>
            </w:r>
          </w:p>
        </w:tc>
        <w:tc>
          <w:tcPr>
            <w:tcW w:w="1056" w:type="dxa"/>
            <w:shd w:val="clear" w:color="auto" w:fill="auto"/>
            <w:noWrap/>
            <w:vAlign w:val="bottom"/>
          </w:tcPr>
          <w:p w:rsidR="00FB3B56" w:rsidRPr="00FB3B56" w:rsidRDefault="00FB3B56" w:rsidP="00E37EEB">
            <w:pPr>
              <w:jc w:val="right"/>
              <w:rPr>
                <w:b/>
                <w:color w:val="000000"/>
                <w:sz w:val="22"/>
                <w:szCs w:val="22"/>
              </w:rPr>
            </w:pPr>
            <w:r w:rsidRPr="00FB3B56">
              <w:rPr>
                <w:b/>
                <w:color w:val="000000"/>
                <w:sz w:val="22"/>
                <w:szCs w:val="22"/>
              </w:rPr>
              <w:t xml:space="preserve">          9.390,90    </w:t>
            </w:r>
          </w:p>
        </w:tc>
        <w:tc>
          <w:tcPr>
            <w:tcW w:w="1718" w:type="dxa"/>
            <w:shd w:val="clear" w:color="auto" w:fill="auto"/>
            <w:vAlign w:val="bottom"/>
          </w:tcPr>
          <w:p w:rsidR="00FB3B56" w:rsidRPr="00FB3B56" w:rsidRDefault="00FB3B56" w:rsidP="00E37EEB">
            <w:pPr>
              <w:jc w:val="right"/>
              <w:rPr>
                <w:b/>
                <w:color w:val="000000"/>
                <w:sz w:val="22"/>
                <w:szCs w:val="22"/>
              </w:rPr>
            </w:pPr>
            <w:r w:rsidRPr="00FB3B56">
              <w:rPr>
                <w:b/>
                <w:color w:val="000000"/>
                <w:sz w:val="22"/>
                <w:szCs w:val="22"/>
              </w:rPr>
              <w:t xml:space="preserve">          6.321,90    </w:t>
            </w:r>
          </w:p>
        </w:tc>
        <w:tc>
          <w:tcPr>
            <w:tcW w:w="1843" w:type="dxa"/>
            <w:shd w:val="clear" w:color="auto" w:fill="auto"/>
            <w:noWrap/>
            <w:vAlign w:val="bottom"/>
          </w:tcPr>
          <w:p w:rsidR="00FB3B56" w:rsidRPr="00FB3B56" w:rsidRDefault="00FB3B56" w:rsidP="00E37EEB">
            <w:pPr>
              <w:jc w:val="right"/>
              <w:rPr>
                <w:b/>
                <w:color w:val="000000"/>
                <w:sz w:val="22"/>
                <w:szCs w:val="22"/>
              </w:rPr>
            </w:pPr>
            <w:r w:rsidRPr="00FB3B56">
              <w:rPr>
                <w:b/>
                <w:color w:val="000000"/>
                <w:sz w:val="22"/>
                <w:szCs w:val="22"/>
              </w:rPr>
              <w:t xml:space="preserve">           3.069,00    </w:t>
            </w:r>
          </w:p>
        </w:tc>
      </w:tr>
    </w:tbl>
    <w:p w:rsidR="00FB3B56" w:rsidRPr="00BD586E" w:rsidRDefault="00FB3B56" w:rsidP="00405624">
      <w:pPr>
        <w:spacing w:after="120"/>
        <w:rPr>
          <w:sz w:val="22"/>
          <w:szCs w:val="22"/>
        </w:rPr>
      </w:pPr>
      <w:r w:rsidRPr="00BD586E">
        <w:rPr>
          <w:sz w:val="22"/>
          <w:szCs w:val="22"/>
        </w:rPr>
        <w:t xml:space="preserve">Lentelė Nr. </w:t>
      </w:r>
      <w:r w:rsidR="00FB2BE8">
        <w:rPr>
          <w:sz w:val="22"/>
          <w:szCs w:val="22"/>
        </w:rPr>
        <w:t>1</w:t>
      </w:r>
      <w:r w:rsidR="00703B11">
        <w:rPr>
          <w:sz w:val="22"/>
          <w:szCs w:val="22"/>
        </w:rPr>
        <w:t>5</w:t>
      </w:r>
      <w:r w:rsidRPr="00BD586E">
        <w:rPr>
          <w:sz w:val="22"/>
          <w:szCs w:val="22"/>
        </w:rPr>
        <w:t>, šaltinis: Seimo Audito komiteto informacinė sistema, 201</w:t>
      </w:r>
      <w:r w:rsidR="00E37EEB">
        <w:rPr>
          <w:sz w:val="22"/>
          <w:szCs w:val="22"/>
        </w:rPr>
        <w:t>4</w:t>
      </w:r>
      <w:r w:rsidRPr="00BD586E">
        <w:rPr>
          <w:sz w:val="22"/>
          <w:szCs w:val="22"/>
        </w:rPr>
        <w:t>-03-0</w:t>
      </w:r>
      <w:r w:rsidR="00E37EEB">
        <w:rPr>
          <w:sz w:val="22"/>
          <w:szCs w:val="22"/>
        </w:rPr>
        <w:t>6</w:t>
      </w:r>
    </w:p>
    <w:p w:rsidR="00CB59EC" w:rsidRPr="002F25BF" w:rsidRDefault="005D5988" w:rsidP="00405624">
      <w:pPr>
        <w:spacing w:after="120"/>
        <w:ind w:left="720"/>
        <w:jc w:val="both"/>
      </w:pPr>
      <w:r>
        <w:br w:type="page"/>
      </w:r>
      <w:r w:rsidR="00FB3B56">
        <w:lastRenderedPageBreak/>
        <w:t>Palyginimui, d</w:t>
      </w:r>
      <w:r w:rsidR="00B11F63" w:rsidRPr="002F25BF">
        <w:t xml:space="preserve">augiausiai išlaidų ekspertams 2012 </w:t>
      </w:r>
      <w:r w:rsidR="00E64EED" w:rsidRPr="002F25BF">
        <w:t>metais</w:t>
      </w:r>
      <w:r w:rsidR="00B11F63" w:rsidRPr="002F25BF">
        <w:t xml:space="preserve"> turėjo</w:t>
      </w:r>
      <w:r w:rsidR="00CB59EC" w:rsidRPr="002F25BF">
        <w:t>:</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5752"/>
        <w:gridCol w:w="1176"/>
        <w:gridCol w:w="1176"/>
        <w:gridCol w:w="1216"/>
      </w:tblGrid>
      <w:tr w:rsidR="00B171E7" w:rsidRPr="002F25BF" w:rsidTr="00F060B4">
        <w:trPr>
          <w:trHeight w:val="300"/>
          <w:tblHeader/>
        </w:trPr>
        <w:tc>
          <w:tcPr>
            <w:tcW w:w="534" w:type="dxa"/>
            <w:vMerge w:val="restart"/>
            <w:vAlign w:val="center"/>
          </w:tcPr>
          <w:p w:rsidR="00B171E7" w:rsidRPr="00FB3B56" w:rsidRDefault="00B171E7" w:rsidP="00E37EEB">
            <w:pPr>
              <w:jc w:val="center"/>
              <w:rPr>
                <w:sz w:val="22"/>
                <w:szCs w:val="22"/>
              </w:rPr>
            </w:pPr>
            <w:r w:rsidRPr="00FB3B56">
              <w:rPr>
                <w:sz w:val="22"/>
                <w:szCs w:val="22"/>
              </w:rPr>
              <w:t>Eil Nr.</w:t>
            </w:r>
          </w:p>
        </w:tc>
        <w:tc>
          <w:tcPr>
            <w:tcW w:w="5752" w:type="dxa"/>
            <w:vMerge w:val="restart"/>
            <w:shd w:val="clear" w:color="auto" w:fill="auto"/>
            <w:vAlign w:val="center"/>
          </w:tcPr>
          <w:p w:rsidR="00B171E7" w:rsidRPr="00FB3B56" w:rsidRDefault="00B171E7" w:rsidP="00E37EEB">
            <w:pPr>
              <w:jc w:val="center"/>
              <w:rPr>
                <w:sz w:val="22"/>
                <w:szCs w:val="22"/>
              </w:rPr>
            </w:pPr>
            <w:r w:rsidRPr="00FB3B56">
              <w:rPr>
                <w:sz w:val="22"/>
                <w:szCs w:val="22"/>
              </w:rPr>
              <w:t>Asignavimų valdytojas</w:t>
            </w:r>
          </w:p>
        </w:tc>
        <w:tc>
          <w:tcPr>
            <w:tcW w:w="1176" w:type="dxa"/>
            <w:vMerge w:val="restart"/>
            <w:shd w:val="clear" w:color="auto" w:fill="auto"/>
            <w:noWrap/>
            <w:vAlign w:val="center"/>
          </w:tcPr>
          <w:p w:rsidR="00B171E7" w:rsidRPr="00FB3B56" w:rsidRDefault="00B171E7" w:rsidP="00E37EEB">
            <w:pPr>
              <w:jc w:val="center"/>
              <w:rPr>
                <w:sz w:val="22"/>
                <w:szCs w:val="22"/>
              </w:rPr>
            </w:pPr>
            <w:r w:rsidRPr="00FB3B56">
              <w:rPr>
                <w:sz w:val="22"/>
                <w:szCs w:val="22"/>
              </w:rPr>
              <w:t>Išlaidos, tūkst. Lt</w:t>
            </w:r>
          </w:p>
        </w:tc>
        <w:tc>
          <w:tcPr>
            <w:tcW w:w="2392" w:type="dxa"/>
            <w:gridSpan w:val="2"/>
            <w:shd w:val="clear" w:color="auto" w:fill="auto"/>
            <w:vAlign w:val="center"/>
          </w:tcPr>
          <w:p w:rsidR="00B171E7" w:rsidRPr="00FB3B56" w:rsidRDefault="00B171E7" w:rsidP="00E37EEB">
            <w:pPr>
              <w:jc w:val="center"/>
              <w:rPr>
                <w:sz w:val="22"/>
                <w:szCs w:val="22"/>
              </w:rPr>
            </w:pPr>
            <w:r w:rsidRPr="00FB3B56">
              <w:rPr>
                <w:sz w:val="22"/>
                <w:szCs w:val="22"/>
              </w:rPr>
              <w:t>Iš jų:</w:t>
            </w:r>
          </w:p>
        </w:tc>
      </w:tr>
      <w:tr w:rsidR="00B171E7" w:rsidRPr="002F25BF" w:rsidTr="00F060B4">
        <w:trPr>
          <w:trHeight w:val="300"/>
          <w:tblHeader/>
        </w:trPr>
        <w:tc>
          <w:tcPr>
            <w:tcW w:w="534" w:type="dxa"/>
            <w:vMerge/>
          </w:tcPr>
          <w:p w:rsidR="00B171E7" w:rsidRPr="00FB3B56" w:rsidRDefault="00B171E7" w:rsidP="00E37EEB">
            <w:pPr>
              <w:jc w:val="center"/>
              <w:rPr>
                <w:sz w:val="22"/>
                <w:szCs w:val="22"/>
              </w:rPr>
            </w:pPr>
          </w:p>
        </w:tc>
        <w:tc>
          <w:tcPr>
            <w:tcW w:w="5752" w:type="dxa"/>
            <w:vMerge/>
            <w:shd w:val="clear" w:color="auto" w:fill="auto"/>
            <w:vAlign w:val="center"/>
          </w:tcPr>
          <w:p w:rsidR="00B171E7" w:rsidRPr="00FB3B56" w:rsidRDefault="00B171E7" w:rsidP="00E37EEB">
            <w:pPr>
              <w:jc w:val="center"/>
              <w:rPr>
                <w:sz w:val="22"/>
                <w:szCs w:val="22"/>
              </w:rPr>
            </w:pPr>
          </w:p>
        </w:tc>
        <w:tc>
          <w:tcPr>
            <w:tcW w:w="1176" w:type="dxa"/>
            <w:vMerge/>
            <w:shd w:val="clear" w:color="auto" w:fill="auto"/>
            <w:noWrap/>
            <w:vAlign w:val="center"/>
          </w:tcPr>
          <w:p w:rsidR="00B171E7" w:rsidRPr="00FB3B56" w:rsidRDefault="00B171E7" w:rsidP="00E37EEB">
            <w:pPr>
              <w:jc w:val="center"/>
              <w:rPr>
                <w:sz w:val="22"/>
                <w:szCs w:val="22"/>
              </w:rPr>
            </w:pPr>
          </w:p>
        </w:tc>
        <w:tc>
          <w:tcPr>
            <w:tcW w:w="1176" w:type="dxa"/>
            <w:shd w:val="clear" w:color="auto" w:fill="auto"/>
            <w:vAlign w:val="center"/>
          </w:tcPr>
          <w:p w:rsidR="00B171E7" w:rsidRPr="00FB3B56" w:rsidRDefault="00B171E7" w:rsidP="00E37EEB">
            <w:pPr>
              <w:jc w:val="center"/>
              <w:rPr>
                <w:sz w:val="22"/>
                <w:szCs w:val="22"/>
              </w:rPr>
            </w:pPr>
            <w:r w:rsidRPr="00FB3B56">
              <w:rPr>
                <w:sz w:val="22"/>
                <w:szCs w:val="22"/>
              </w:rPr>
              <w:t>Be pavaldžių įstaigų, tūkst. Lt</w:t>
            </w:r>
          </w:p>
        </w:tc>
        <w:tc>
          <w:tcPr>
            <w:tcW w:w="1216" w:type="dxa"/>
            <w:shd w:val="clear" w:color="auto" w:fill="auto"/>
            <w:noWrap/>
            <w:vAlign w:val="center"/>
          </w:tcPr>
          <w:p w:rsidR="00B171E7" w:rsidRPr="00FB3B56" w:rsidRDefault="00B171E7" w:rsidP="00E37EEB">
            <w:pPr>
              <w:jc w:val="center"/>
              <w:rPr>
                <w:sz w:val="22"/>
                <w:szCs w:val="22"/>
              </w:rPr>
            </w:pPr>
            <w:r w:rsidRPr="00FB3B56">
              <w:rPr>
                <w:sz w:val="22"/>
                <w:szCs w:val="22"/>
              </w:rPr>
              <w:t>Tik pavaldžios įstaigos, tūkst. Lt</w:t>
            </w:r>
          </w:p>
        </w:tc>
      </w:tr>
      <w:tr w:rsidR="00F060B4" w:rsidRPr="002F25BF" w:rsidTr="00F060B4">
        <w:trPr>
          <w:trHeight w:val="300"/>
        </w:trPr>
        <w:tc>
          <w:tcPr>
            <w:tcW w:w="534" w:type="dxa"/>
          </w:tcPr>
          <w:p w:rsidR="00F060B4" w:rsidRPr="00FB3B56" w:rsidRDefault="00F060B4" w:rsidP="00E37EEB">
            <w:pPr>
              <w:rPr>
                <w:color w:val="000000"/>
                <w:sz w:val="22"/>
                <w:szCs w:val="22"/>
              </w:rPr>
            </w:pPr>
            <w:r w:rsidRPr="00FB3B56">
              <w:rPr>
                <w:color w:val="000000"/>
                <w:sz w:val="22"/>
                <w:szCs w:val="22"/>
              </w:rPr>
              <w:t>1.</w:t>
            </w:r>
          </w:p>
        </w:tc>
        <w:tc>
          <w:tcPr>
            <w:tcW w:w="5752" w:type="dxa"/>
            <w:shd w:val="clear" w:color="auto" w:fill="auto"/>
          </w:tcPr>
          <w:p w:rsidR="00F060B4" w:rsidRPr="00FB3B56" w:rsidRDefault="00F060B4" w:rsidP="00E37EEB">
            <w:pPr>
              <w:rPr>
                <w:sz w:val="22"/>
                <w:szCs w:val="22"/>
              </w:rPr>
            </w:pPr>
            <w:r w:rsidRPr="00FB3B56">
              <w:rPr>
                <w:sz w:val="22"/>
                <w:szCs w:val="22"/>
              </w:rPr>
              <w:t>Lietuvos Respublikos energetikos ministerija</w:t>
            </w:r>
          </w:p>
        </w:tc>
        <w:tc>
          <w:tcPr>
            <w:tcW w:w="117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4.836,40    </w:t>
            </w:r>
          </w:p>
        </w:tc>
        <w:tc>
          <w:tcPr>
            <w:tcW w:w="1176" w:type="dxa"/>
            <w:shd w:val="clear" w:color="auto" w:fill="auto"/>
            <w:vAlign w:val="center"/>
          </w:tcPr>
          <w:p w:rsidR="00F060B4" w:rsidRPr="00FB3B56" w:rsidRDefault="00F060B4" w:rsidP="00E37EEB">
            <w:pPr>
              <w:pStyle w:val="lentel2"/>
              <w:rPr>
                <w:sz w:val="22"/>
                <w:szCs w:val="22"/>
              </w:rPr>
            </w:pPr>
            <w:r w:rsidRPr="00FB3B56">
              <w:rPr>
                <w:sz w:val="22"/>
                <w:szCs w:val="22"/>
              </w:rPr>
              <w:t xml:space="preserve"> 4.836,40    </w:t>
            </w:r>
          </w:p>
        </w:tc>
        <w:tc>
          <w:tcPr>
            <w:tcW w:w="121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      </w:t>
            </w:r>
          </w:p>
        </w:tc>
      </w:tr>
      <w:tr w:rsidR="00F060B4" w:rsidRPr="002F25BF" w:rsidTr="00F060B4">
        <w:trPr>
          <w:trHeight w:val="300"/>
        </w:trPr>
        <w:tc>
          <w:tcPr>
            <w:tcW w:w="534" w:type="dxa"/>
          </w:tcPr>
          <w:p w:rsidR="00F060B4" w:rsidRPr="00FB3B56" w:rsidRDefault="00F060B4" w:rsidP="00E37EEB">
            <w:pPr>
              <w:rPr>
                <w:color w:val="000000"/>
                <w:sz w:val="22"/>
                <w:szCs w:val="22"/>
              </w:rPr>
            </w:pPr>
            <w:r w:rsidRPr="00FB3B56">
              <w:rPr>
                <w:color w:val="000000"/>
                <w:sz w:val="22"/>
                <w:szCs w:val="22"/>
              </w:rPr>
              <w:t>2.</w:t>
            </w:r>
          </w:p>
        </w:tc>
        <w:tc>
          <w:tcPr>
            <w:tcW w:w="5752" w:type="dxa"/>
            <w:shd w:val="clear" w:color="auto" w:fill="auto"/>
          </w:tcPr>
          <w:p w:rsidR="00F060B4" w:rsidRPr="00FB3B56" w:rsidRDefault="00F060B4" w:rsidP="00E37EEB">
            <w:pPr>
              <w:rPr>
                <w:sz w:val="22"/>
                <w:szCs w:val="22"/>
              </w:rPr>
            </w:pPr>
            <w:r w:rsidRPr="00FB3B56">
              <w:rPr>
                <w:sz w:val="22"/>
                <w:szCs w:val="22"/>
              </w:rPr>
              <w:t>Lietuvos Respublikos finansų ministerija</w:t>
            </w:r>
          </w:p>
        </w:tc>
        <w:tc>
          <w:tcPr>
            <w:tcW w:w="117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2.410,10    </w:t>
            </w:r>
          </w:p>
        </w:tc>
        <w:tc>
          <w:tcPr>
            <w:tcW w:w="1176" w:type="dxa"/>
            <w:shd w:val="clear" w:color="auto" w:fill="auto"/>
            <w:vAlign w:val="center"/>
          </w:tcPr>
          <w:p w:rsidR="00F060B4" w:rsidRPr="00FB3B56" w:rsidRDefault="00F060B4" w:rsidP="00E37EEB">
            <w:pPr>
              <w:pStyle w:val="lentel2"/>
              <w:rPr>
                <w:sz w:val="22"/>
                <w:szCs w:val="22"/>
              </w:rPr>
            </w:pPr>
            <w:r w:rsidRPr="00FB3B56">
              <w:rPr>
                <w:sz w:val="22"/>
                <w:szCs w:val="22"/>
              </w:rPr>
              <w:t xml:space="preserve"> 2.387,70    </w:t>
            </w:r>
          </w:p>
        </w:tc>
        <w:tc>
          <w:tcPr>
            <w:tcW w:w="121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22,40    </w:t>
            </w:r>
          </w:p>
        </w:tc>
      </w:tr>
      <w:tr w:rsidR="00F060B4" w:rsidRPr="002F25BF" w:rsidTr="00F060B4">
        <w:trPr>
          <w:trHeight w:val="300"/>
        </w:trPr>
        <w:tc>
          <w:tcPr>
            <w:tcW w:w="534" w:type="dxa"/>
          </w:tcPr>
          <w:p w:rsidR="00F060B4" w:rsidRPr="00FB3B56" w:rsidRDefault="00F060B4" w:rsidP="00E37EEB">
            <w:pPr>
              <w:rPr>
                <w:color w:val="000000"/>
                <w:sz w:val="22"/>
                <w:szCs w:val="22"/>
              </w:rPr>
            </w:pPr>
            <w:r w:rsidRPr="00FB3B56">
              <w:rPr>
                <w:color w:val="000000"/>
                <w:sz w:val="22"/>
                <w:szCs w:val="22"/>
              </w:rPr>
              <w:t>3.</w:t>
            </w:r>
          </w:p>
        </w:tc>
        <w:tc>
          <w:tcPr>
            <w:tcW w:w="5752" w:type="dxa"/>
            <w:shd w:val="clear" w:color="auto" w:fill="auto"/>
          </w:tcPr>
          <w:p w:rsidR="00F060B4" w:rsidRPr="00FB3B56" w:rsidRDefault="00F060B4" w:rsidP="00E37EEB">
            <w:pPr>
              <w:rPr>
                <w:sz w:val="22"/>
                <w:szCs w:val="22"/>
              </w:rPr>
            </w:pPr>
            <w:r w:rsidRPr="00FB3B56">
              <w:rPr>
                <w:sz w:val="22"/>
                <w:szCs w:val="22"/>
              </w:rPr>
              <w:t>Lietuvos mokslo taryba</w:t>
            </w:r>
          </w:p>
        </w:tc>
        <w:tc>
          <w:tcPr>
            <w:tcW w:w="117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2.154,30    </w:t>
            </w:r>
          </w:p>
        </w:tc>
        <w:tc>
          <w:tcPr>
            <w:tcW w:w="1176" w:type="dxa"/>
            <w:shd w:val="clear" w:color="auto" w:fill="auto"/>
            <w:vAlign w:val="center"/>
          </w:tcPr>
          <w:p w:rsidR="00F060B4" w:rsidRPr="00FB3B56" w:rsidRDefault="00F060B4" w:rsidP="00E37EEB">
            <w:pPr>
              <w:pStyle w:val="lentel2"/>
              <w:rPr>
                <w:sz w:val="22"/>
                <w:szCs w:val="22"/>
              </w:rPr>
            </w:pPr>
            <w:r w:rsidRPr="00FB3B56">
              <w:rPr>
                <w:sz w:val="22"/>
                <w:szCs w:val="22"/>
              </w:rPr>
              <w:t xml:space="preserve"> 2.154,30    </w:t>
            </w:r>
          </w:p>
        </w:tc>
        <w:tc>
          <w:tcPr>
            <w:tcW w:w="121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      </w:t>
            </w:r>
          </w:p>
        </w:tc>
      </w:tr>
      <w:tr w:rsidR="00F060B4" w:rsidRPr="002F25BF" w:rsidTr="00F060B4">
        <w:trPr>
          <w:trHeight w:val="300"/>
        </w:trPr>
        <w:tc>
          <w:tcPr>
            <w:tcW w:w="534" w:type="dxa"/>
          </w:tcPr>
          <w:p w:rsidR="00F060B4" w:rsidRPr="00FB3B56" w:rsidRDefault="00F060B4" w:rsidP="00E37EEB">
            <w:pPr>
              <w:rPr>
                <w:color w:val="000000"/>
                <w:sz w:val="22"/>
                <w:szCs w:val="22"/>
              </w:rPr>
            </w:pPr>
            <w:r w:rsidRPr="00FB3B56">
              <w:rPr>
                <w:color w:val="000000"/>
                <w:sz w:val="22"/>
                <w:szCs w:val="22"/>
              </w:rPr>
              <w:t>4.</w:t>
            </w:r>
          </w:p>
        </w:tc>
        <w:tc>
          <w:tcPr>
            <w:tcW w:w="5752" w:type="dxa"/>
            <w:shd w:val="clear" w:color="auto" w:fill="auto"/>
          </w:tcPr>
          <w:p w:rsidR="00F060B4" w:rsidRPr="00FB3B56" w:rsidRDefault="00F060B4" w:rsidP="00E37EEB">
            <w:pPr>
              <w:rPr>
                <w:sz w:val="22"/>
                <w:szCs w:val="22"/>
              </w:rPr>
            </w:pPr>
            <w:r w:rsidRPr="00FB3B56">
              <w:rPr>
                <w:sz w:val="22"/>
                <w:szCs w:val="22"/>
              </w:rPr>
              <w:t>Lietuvos Respublikos aplinkos ministerija</w:t>
            </w:r>
          </w:p>
        </w:tc>
        <w:tc>
          <w:tcPr>
            <w:tcW w:w="117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2.057,20    </w:t>
            </w:r>
          </w:p>
        </w:tc>
        <w:tc>
          <w:tcPr>
            <w:tcW w:w="1176" w:type="dxa"/>
            <w:shd w:val="clear" w:color="auto" w:fill="auto"/>
            <w:vAlign w:val="center"/>
          </w:tcPr>
          <w:p w:rsidR="00F060B4" w:rsidRPr="00FB3B56" w:rsidRDefault="00F060B4" w:rsidP="00E37EEB">
            <w:pPr>
              <w:pStyle w:val="lentel2"/>
              <w:rPr>
                <w:sz w:val="22"/>
                <w:szCs w:val="22"/>
              </w:rPr>
            </w:pPr>
            <w:r w:rsidRPr="00FB3B56">
              <w:rPr>
                <w:sz w:val="22"/>
                <w:szCs w:val="22"/>
              </w:rPr>
              <w:t xml:space="preserve"> 1.240,90    </w:t>
            </w:r>
          </w:p>
        </w:tc>
        <w:tc>
          <w:tcPr>
            <w:tcW w:w="121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816,30    </w:t>
            </w:r>
          </w:p>
        </w:tc>
      </w:tr>
      <w:tr w:rsidR="00F060B4" w:rsidRPr="002F25BF" w:rsidTr="00F060B4">
        <w:trPr>
          <w:trHeight w:val="300"/>
        </w:trPr>
        <w:tc>
          <w:tcPr>
            <w:tcW w:w="534" w:type="dxa"/>
          </w:tcPr>
          <w:p w:rsidR="00F060B4" w:rsidRPr="00FB3B56" w:rsidRDefault="00F060B4" w:rsidP="00E37EEB">
            <w:pPr>
              <w:rPr>
                <w:color w:val="000000"/>
                <w:sz w:val="22"/>
                <w:szCs w:val="22"/>
              </w:rPr>
            </w:pPr>
            <w:r w:rsidRPr="00FB3B56">
              <w:rPr>
                <w:color w:val="000000"/>
                <w:sz w:val="22"/>
                <w:szCs w:val="22"/>
              </w:rPr>
              <w:t>5.</w:t>
            </w:r>
          </w:p>
        </w:tc>
        <w:tc>
          <w:tcPr>
            <w:tcW w:w="5752" w:type="dxa"/>
            <w:shd w:val="clear" w:color="auto" w:fill="auto"/>
          </w:tcPr>
          <w:p w:rsidR="00F060B4" w:rsidRPr="00FB3B56" w:rsidRDefault="00F060B4" w:rsidP="00E37EEB">
            <w:pPr>
              <w:rPr>
                <w:sz w:val="22"/>
                <w:szCs w:val="22"/>
              </w:rPr>
            </w:pPr>
            <w:r w:rsidRPr="00FB3B56">
              <w:rPr>
                <w:sz w:val="22"/>
                <w:szCs w:val="22"/>
              </w:rPr>
              <w:t>Lietuvos Respublikos žemės ūkio ministerija</w:t>
            </w:r>
          </w:p>
        </w:tc>
        <w:tc>
          <w:tcPr>
            <w:tcW w:w="117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1.779,20    </w:t>
            </w:r>
          </w:p>
        </w:tc>
        <w:tc>
          <w:tcPr>
            <w:tcW w:w="1176" w:type="dxa"/>
            <w:shd w:val="clear" w:color="auto" w:fill="auto"/>
            <w:vAlign w:val="center"/>
          </w:tcPr>
          <w:p w:rsidR="00F060B4" w:rsidRPr="00FB3B56" w:rsidRDefault="00F060B4" w:rsidP="00E37EEB">
            <w:pPr>
              <w:pStyle w:val="lentel2"/>
              <w:rPr>
                <w:sz w:val="22"/>
                <w:szCs w:val="22"/>
              </w:rPr>
            </w:pPr>
            <w:r w:rsidRPr="00FB3B56">
              <w:rPr>
                <w:sz w:val="22"/>
                <w:szCs w:val="22"/>
              </w:rPr>
              <w:t xml:space="preserve"> 16,90    </w:t>
            </w:r>
          </w:p>
        </w:tc>
        <w:tc>
          <w:tcPr>
            <w:tcW w:w="121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1.762,30    </w:t>
            </w:r>
          </w:p>
        </w:tc>
      </w:tr>
      <w:tr w:rsidR="00F060B4" w:rsidRPr="002F25BF" w:rsidTr="00F060B4">
        <w:trPr>
          <w:trHeight w:val="300"/>
        </w:trPr>
        <w:tc>
          <w:tcPr>
            <w:tcW w:w="534" w:type="dxa"/>
          </w:tcPr>
          <w:p w:rsidR="00F060B4" w:rsidRPr="00FB3B56" w:rsidRDefault="00F060B4" w:rsidP="00E37EEB">
            <w:pPr>
              <w:rPr>
                <w:color w:val="000000"/>
                <w:sz w:val="22"/>
                <w:szCs w:val="22"/>
              </w:rPr>
            </w:pPr>
            <w:r w:rsidRPr="00FB3B56">
              <w:rPr>
                <w:color w:val="000000"/>
                <w:sz w:val="22"/>
                <w:szCs w:val="22"/>
              </w:rPr>
              <w:t>6.</w:t>
            </w:r>
          </w:p>
        </w:tc>
        <w:tc>
          <w:tcPr>
            <w:tcW w:w="5752" w:type="dxa"/>
            <w:shd w:val="clear" w:color="auto" w:fill="auto"/>
          </w:tcPr>
          <w:p w:rsidR="00F060B4" w:rsidRPr="00FB3B56" w:rsidRDefault="00F060B4" w:rsidP="00E37EEB">
            <w:pPr>
              <w:rPr>
                <w:sz w:val="22"/>
                <w:szCs w:val="22"/>
              </w:rPr>
            </w:pPr>
            <w:r w:rsidRPr="00FB3B56">
              <w:rPr>
                <w:sz w:val="22"/>
                <w:szCs w:val="22"/>
              </w:rPr>
              <w:t>Lietuvos Respublikos ūkio ministerija</w:t>
            </w:r>
          </w:p>
        </w:tc>
        <w:tc>
          <w:tcPr>
            <w:tcW w:w="117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686,90    </w:t>
            </w:r>
          </w:p>
        </w:tc>
        <w:tc>
          <w:tcPr>
            <w:tcW w:w="1176" w:type="dxa"/>
            <w:shd w:val="clear" w:color="auto" w:fill="auto"/>
            <w:vAlign w:val="center"/>
          </w:tcPr>
          <w:p w:rsidR="00F060B4" w:rsidRPr="00FB3B56" w:rsidRDefault="00F060B4" w:rsidP="00E37EEB">
            <w:pPr>
              <w:pStyle w:val="lentel2"/>
              <w:rPr>
                <w:sz w:val="22"/>
                <w:szCs w:val="22"/>
              </w:rPr>
            </w:pPr>
            <w:r w:rsidRPr="00FB3B56">
              <w:rPr>
                <w:sz w:val="22"/>
                <w:szCs w:val="22"/>
              </w:rPr>
              <w:t xml:space="preserve"> 168,20    </w:t>
            </w:r>
          </w:p>
        </w:tc>
        <w:tc>
          <w:tcPr>
            <w:tcW w:w="121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518,70    </w:t>
            </w:r>
          </w:p>
        </w:tc>
      </w:tr>
      <w:tr w:rsidR="00F060B4" w:rsidRPr="002F25BF" w:rsidTr="00F060B4">
        <w:trPr>
          <w:trHeight w:val="300"/>
        </w:trPr>
        <w:tc>
          <w:tcPr>
            <w:tcW w:w="534" w:type="dxa"/>
          </w:tcPr>
          <w:p w:rsidR="00F060B4" w:rsidRPr="00FB3B56" w:rsidRDefault="00F060B4" w:rsidP="00E37EEB">
            <w:pPr>
              <w:rPr>
                <w:color w:val="000000"/>
                <w:sz w:val="22"/>
                <w:szCs w:val="22"/>
              </w:rPr>
            </w:pPr>
            <w:r w:rsidRPr="00FB3B56">
              <w:rPr>
                <w:color w:val="000000"/>
                <w:sz w:val="22"/>
                <w:szCs w:val="22"/>
              </w:rPr>
              <w:t>7.</w:t>
            </w:r>
          </w:p>
        </w:tc>
        <w:tc>
          <w:tcPr>
            <w:tcW w:w="5752" w:type="dxa"/>
            <w:shd w:val="clear" w:color="auto" w:fill="auto"/>
          </w:tcPr>
          <w:p w:rsidR="00F060B4" w:rsidRPr="00FB3B56" w:rsidRDefault="00F060B4" w:rsidP="00E37EEB">
            <w:pPr>
              <w:rPr>
                <w:sz w:val="22"/>
                <w:szCs w:val="22"/>
              </w:rPr>
            </w:pPr>
            <w:r w:rsidRPr="00FB3B56">
              <w:rPr>
                <w:sz w:val="22"/>
                <w:szCs w:val="22"/>
              </w:rPr>
              <w:t>Nacionalinė teismų administracija</w:t>
            </w:r>
          </w:p>
        </w:tc>
        <w:tc>
          <w:tcPr>
            <w:tcW w:w="117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601,00    </w:t>
            </w:r>
          </w:p>
        </w:tc>
        <w:tc>
          <w:tcPr>
            <w:tcW w:w="1176" w:type="dxa"/>
            <w:shd w:val="clear" w:color="auto" w:fill="auto"/>
            <w:vAlign w:val="center"/>
          </w:tcPr>
          <w:p w:rsidR="00F060B4" w:rsidRPr="00FB3B56" w:rsidRDefault="00F060B4" w:rsidP="00E37EEB">
            <w:pPr>
              <w:pStyle w:val="lentel2"/>
              <w:rPr>
                <w:sz w:val="22"/>
                <w:szCs w:val="22"/>
              </w:rPr>
            </w:pPr>
            <w:r w:rsidRPr="00FB3B56">
              <w:rPr>
                <w:sz w:val="22"/>
                <w:szCs w:val="22"/>
              </w:rPr>
              <w:t xml:space="preserve"> 601,00    </w:t>
            </w:r>
          </w:p>
        </w:tc>
        <w:tc>
          <w:tcPr>
            <w:tcW w:w="121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      </w:t>
            </w:r>
          </w:p>
        </w:tc>
      </w:tr>
      <w:tr w:rsidR="00F060B4" w:rsidRPr="002F25BF" w:rsidTr="00F060B4">
        <w:trPr>
          <w:trHeight w:val="300"/>
        </w:trPr>
        <w:tc>
          <w:tcPr>
            <w:tcW w:w="534" w:type="dxa"/>
          </w:tcPr>
          <w:p w:rsidR="00F060B4" w:rsidRPr="00FB3B56" w:rsidRDefault="00F060B4" w:rsidP="00E37EEB">
            <w:pPr>
              <w:rPr>
                <w:color w:val="000000"/>
                <w:sz w:val="22"/>
                <w:szCs w:val="22"/>
              </w:rPr>
            </w:pPr>
            <w:r w:rsidRPr="00FB3B56">
              <w:rPr>
                <w:color w:val="000000"/>
                <w:sz w:val="22"/>
                <w:szCs w:val="22"/>
              </w:rPr>
              <w:t>8.</w:t>
            </w:r>
          </w:p>
        </w:tc>
        <w:tc>
          <w:tcPr>
            <w:tcW w:w="5752" w:type="dxa"/>
            <w:shd w:val="clear" w:color="auto" w:fill="auto"/>
          </w:tcPr>
          <w:p w:rsidR="00F060B4" w:rsidRPr="00FB3B56" w:rsidRDefault="00F060B4" w:rsidP="00E37EEB">
            <w:pPr>
              <w:rPr>
                <w:sz w:val="22"/>
                <w:szCs w:val="22"/>
              </w:rPr>
            </w:pPr>
            <w:r w:rsidRPr="00FB3B56">
              <w:rPr>
                <w:sz w:val="22"/>
                <w:szCs w:val="22"/>
              </w:rPr>
              <w:t>Lietuvos Respublikos kultūros ministerija</w:t>
            </w:r>
          </w:p>
        </w:tc>
        <w:tc>
          <w:tcPr>
            <w:tcW w:w="117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267,10    </w:t>
            </w:r>
          </w:p>
        </w:tc>
        <w:tc>
          <w:tcPr>
            <w:tcW w:w="1176" w:type="dxa"/>
            <w:shd w:val="clear" w:color="auto" w:fill="auto"/>
            <w:vAlign w:val="center"/>
          </w:tcPr>
          <w:p w:rsidR="00F060B4" w:rsidRPr="00FB3B56" w:rsidRDefault="00F060B4" w:rsidP="00E37EEB">
            <w:pPr>
              <w:pStyle w:val="lentel2"/>
              <w:rPr>
                <w:sz w:val="22"/>
                <w:szCs w:val="22"/>
              </w:rPr>
            </w:pPr>
            <w:r w:rsidRPr="00FB3B56">
              <w:rPr>
                <w:sz w:val="22"/>
                <w:szCs w:val="22"/>
              </w:rPr>
              <w:t xml:space="preserve"> 249,40    </w:t>
            </w:r>
          </w:p>
        </w:tc>
        <w:tc>
          <w:tcPr>
            <w:tcW w:w="121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17,70    </w:t>
            </w:r>
          </w:p>
        </w:tc>
      </w:tr>
      <w:tr w:rsidR="00F060B4" w:rsidRPr="002F25BF" w:rsidTr="00F060B4">
        <w:trPr>
          <w:trHeight w:val="300"/>
        </w:trPr>
        <w:tc>
          <w:tcPr>
            <w:tcW w:w="534" w:type="dxa"/>
          </w:tcPr>
          <w:p w:rsidR="00F060B4" w:rsidRPr="00FB3B56" w:rsidRDefault="00F060B4" w:rsidP="00E37EEB">
            <w:pPr>
              <w:rPr>
                <w:color w:val="000000"/>
                <w:sz w:val="22"/>
                <w:szCs w:val="22"/>
              </w:rPr>
            </w:pPr>
            <w:r w:rsidRPr="00FB3B56">
              <w:rPr>
                <w:color w:val="000000"/>
                <w:sz w:val="22"/>
                <w:szCs w:val="22"/>
              </w:rPr>
              <w:t>9.</w:t>
            </w:r>
          </w:p>
        </w:tc>
        <w:tc>
          <w:tcPr>
            <w:tcW w:w="5752" w:type="dxa"/>
            <w:shd w:val="clear" w:color="auto" w:fill="auto"/>
          </w:tcPr>
          <w:p w:rsidR="00F060B4" w:rsidRPr="00FB3B56" w:rsidRDefault="00F060B4" w:rsidP="00E37EEB">
            <w:pPr>
              <w:rPr>
                <w:sz w:val="22"/>
                <w:szCs w:val="22"/>
              </w:rPr>
            </w:pPr>
            <w:r w:rsidRPr="00FB3B56">
              <w:rPr>
                <w:sz w:val="22"/>
                <w:szCs w:val="22"/>
              </w:rPr>
              <w:t>Viešoji įstaiga Spaudos, radijo ir televizijos rėmimo fondas</w:t>
            </w:r>
          </w:p>
        </w:tc>
        <w:tc>
          <w:tcPr>
            <w:tcW w:w="117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246,00    </w:t>
            </w:r>
          </w:p>
        </w:tc>
        <w:tc>
          <w:tcPr>
            <w:tcW w:w="1176" w:type="dxa"/>
            <w:shd w:val="clear" w:color="auto" w:fill="auto"/>
            <w:vAlign w:val="center"/>
          </w:tcPr>
          <w:p w:rsidR="00F060B4" w:rsidRPr="00FB3B56" w:rsidRDefault="00F060B4" w:rsidP="00E37EEB">
            <w:pPr>
              <w:pStyle w:val="lentel2"/>
              <w:rPr>
                <w:sz w:val="22"/>
                <w:szCs w:val="22"/>
              </w:rPr>
            </w:pPr>
            <w:r w:rsidRPr="00FB3B56">
              <w:rPr>
                <w:sz w:val="22"/>
                <w:szCs w:val="22"/>
              </w:rPr>
              <w:t xml:space="preserve"> 246,00    </w:t>
            </w:r>
          </w:p>
        </w:tc>
        <w:tc>
          <w:tcPr>
            <w:tcW w:w="121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      </w:t>
            </w:r>
          </w:p>
        </w:tc>
      </w:tr>
      <w:tr w:rsidR="00F060B4" w:rsidRPr="002F25BF" w:rsidTr="00F060B4">
        <w:trPr>
          <w:trHeight w:val="300"/>
        </w:trPr>
        <w:tc>
          <w:tcPr>
            <w:tcW w:w="534" w:type="dxa"/>
          </w:tcPr>
          <w:p w:rsidR="00F060B4" w:rsidRPr="00FB3B56" w:rsidRDefault="00F060B4" w:rsidP="00E37EEB">
            <w:pPr>
              <w:rPr>
                <w:color w:val="000000"/>
                <w:sz w:val="22"/>
                <w:szCs w:val="22"/>
              </w:rPr>
            </w:pPr>
            <w:r w:rsidRPr="00FB3B56">
              <w:rPr>
                <w:color w:val="000000"/>
                <w:sz w:val="22"/>
                <w:szCs w:val="22"/>
              </w:rPr>
              <w:t>10.</w:t>
            </w:r>
          </w:p>
        </w:tc>
        <w:tc>
          <w:tcPr>
            <w:tcW w:w="5752" w:type="dxa"/>
            <w:shd w:val="clear" w:color="auto" w:fill="auto"/>
          </w:tcPr>
          <w:p w:rsidR="00F060B4" w:rsidRPr="00FB3B56" w:rsidRDefault="00F060B4" w:rsidP="00E37EEB">
            <w:pPr>
              <w:rPr>
                <w:sz w:val="22"/>
                <w:szCs w:val="22"/>
              </w:rPr>
            </w:pPr>
            <w:r w:rsidRPr="00FB3B56">
              <w:rPr>
                <w:sz w:val="22"/>
                <w:szCs w:val="22"/>
              </w:rPr>
              <w:t>Kauno miesto apylinkės teismas</w:t>
            </w:r>
          </w:p>
        </w:tc>
        <w:tc>
          <w:tcPr>
            <w:tcW w:w="117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203,10    </w:t>
            </w:r>
          </w:p>
        </w:tc>
        <w:tc>
          <w:tcPr>
            <w:tcW w:w="1176" w:type="dxa"/>
            <w:shd w:val="clear" w:color="auto" w:fill="auto"/>
            <w:vAlign w:val="center"/>
          </w:tcPr>
          <w:p w:rsidR="00F060B4" w:rsidRPr="00FB3B56" w:rsidRDefault="00F060B4" w:rsidP="00E37EEB">
            <w:pPr>
              <w:pStyle w:val="lentel2"/>
              <w:rPr>
                <w:sz w:val="22"/>
                <w:szCs w:val="22"/>
              </w:rPr>
            </w:pPr>
            <w:r w:rsidRPr="00FB3B56">
              <w:rPr>
                <w:sz w:val="22"/>
                <w:szCs w:val="22"/>
              </w:rPr>
              <w:t xml:space="preserve"> 203,10    </w:t>
            </w:r>
          </w:p>
        </w:tc>
        <w:tc>
          <w:tcPr>
            <w:tcW w:w="1216" w:type="dxa"/>
            <w:shd w:val="clear" w:color="auto" w:fill="auto"/>
            <w:noWrap/>
            <w:vAlign w:val="center"/>
          </w:tcPr>
          <w:p w:rsidR="00F060B4" w:rsidRPr="00FB3B56" w:rsidRDefault="00F060B4" w:rsidP="00E37EEB">
            <w:pPr>
              <w:pStyle w:val="lentel2"/>
              <w:rPr>
                <w:sz w:val="22"/>
                <w:szCs w:val="22"/>
              </w:rPr>
            </w:pPr>
            <w:r w:rsidRPr="00FB3B56">
              <w:rPr>
                <w:sz w:val="22"/>
                <w:szCs w:val="22"/>
              </w:rPr>
              <w:t xml:space="preserve"> -      </w:t>
            </w:r>
          </w:p>
        </w:tc>
      </w:tr>
      <w:tr w:rsidR="00F060B4" w:rsidRPr="002F25BF" w:rsidTr="000D3D00">
        <w:trPr>
          <w:trHeight w:val="300"/>
        </w:trPr>
        <w:tc>
          <w:tcPr>
            <w:tcW w:w="534" w:type="dxa"/>
          </w:tcPr>
          <w:p w:rsidR="00F060B4" w:rsidRPr="00FB3B56" w:rsidRDefault="00F060B4" w:rsidP="00E37EEB">
            <w:pPr>
              <w:rPr>
                <w:color w:val="000000"/>
                <w:sz w:val="22"/>
                <w:szCs w:val="22"/>
              </w:rPr>
            </w:pPr>
          </w:p>
        </w:tc>
        <w:tc>
          <w:tcPr>
            <w:tcW w:w="5752" w:type="dxa"/>
            <w:shd w:val="clear" w:color="auto" w:fill="auto"/>
            <w:vAlign w:val="bottom"/>
          </w:tcPr>
          <w:p w:rsidR="00F060B4" w:rsidRPr="00FB3B56" w:rsidRDefault="00F060B4" w:rsidP="00E37EEB">
            <w:pPr>
              <w:jc w:val="right"/>
              <w:rPr>
                <w:b/>
                <w:sz w:val="22"/>
                <w:szCs w:val="22"/>
              </w:rPr>
            </w:pPr>
            <w:r w:rsidRPr="00FB3B56">
              <w:rPr>
                <w:b/>
                <w:sz w:val="22"/>
                <w:szCs w:val="22"/>
              </w:rPr>
              <w:t>Viso:</w:t>
            </w:r>
          </w:p>
        </w:tc>
        <w:tc>
          <w:tcPr>
            <w:tcW w:w="1176" w:type="dxa"/>
            <w:shd w:val="clear" w:color="auto" w:fill="auto"/>
            <w:noWrap/>
            <w:vAlign w:val="center"/>
          </w:tcPr>
          <w:p w:rsidR="00F060B4" w:rsidRPr="00FB3B56" w:rsidRDefault="00F060B4" w:rsidP="00E37EEB">
            <w:pPr>
              <w:pStyle w:val="lentel2"/>
              <w:rPr>
                <w:b/>
                <w:color w:val="auto"/>
                <w:sz w:val="22"/>
                <w:szCs w:val="22"/>
              </w:rPr>
            </w:pPr>
            <w:r w:rsidRPr="00FB3B56">
              <w:rPr>
                <w:b/>
                <w:color w:val="auto"/>
                <w:sz w:val="22"/>
                <w:szCs w:val="22"/>
              </w:rPr>
              <w:t xml:space="preserve"> 15.241,30    </w:t>
            </w:r>
          </w:p>
        </w:tc>
        <w:tc>
          <w:tcPr>
            <w:tcW w:w="1176" w:type="dxa"/>
            <w:shd w:val="clear" w:color="auto" w:fill="auto"/>
            <w:vAlign w:val="center"/>
          </w:tcPr>
          <w:p w:rsidR="00F060B4" w:rsidRPr="00FB3B56" w:rsidRDefault="00F060B4" w:rsidP="00E37EEB">
            <w:pPr>
              <w:pStyle w:val="lentel2"/>
              <w:rPr>
                <w:b/>
                <w:sz w:val="22"/>
                <w:szCs w:val="22"/>
              </w:rPr>
            </w:pPr>
            <w:r w:rsidRPr="00FB3B56">
              <w:rPr>
                <w:b/>
                <w:sz w:val="22"/>
                <w:szCs w:val="22"/>
              </w:rPr>
              <w:t xml:space="preserve"> 12.103,90    </w:t>
            </w:r>
          </w:p>
        </w:tc>
        <w:tc>
          <w:tcPr>
            <w:tcW w:w="1216" w:type="dxa"/>
            <w:shd w:val="clear" w:color="auto" w:fill="auto"/>
            <w:noWrap/>
            <w:vAlign w:val="bottom"/>
          </w:tcPr>
          <w:p w:rsidR="00F060B4" w:rsidRPr="00FB3B56" w:rsidRDefault="00F060B4" w:rsidP="00E37EEB">
            <w:pPr>
              <w:pStyle w:val="lentel2"/>
              <w:rPr>
                <w:b/>
                <w:sz w:val="22"/>
                <w:szCs w:val="22"/>
              </w:rPr>
            </w:pPr>
            <w:r w:rsidRPr="00FB3B56">
              <w:rPr>
                <w:b/>
                <w:sz w:val="22"/>
                <w:szCs w:val="22"/>
              </w:rPr>
              <w:t xml:space="preserve">3.137,40    </w:t>
            </w:r>
          </w:p>
        </w:tc>
      </w:tr>
    </w:tbl>
    <w:p w:rsidR="00CB59EC" w:rsidRPr="00BD586E" w:rsidRDefault="00AE7E13" w:rsidP="00405624">
      <w:pPr>
        <w:spacing w:after="120"/>
        <w:rPr>
          <w:sz w:val="22"/>
          <w:szCs w:val="22"/>
        </w:rPr>
      </w:pPr>
      <w:r w:rsidRPr="00BD586E">
        <w:rPr>
          <w:sz w:val="22"/>
          <w:szCs w:val="22"/>
        </w:rPr>
        <w:t xml:space="preserve">Lentelė Nr. </w:t>
      </w:r>
      <w:r w:rsidR="00FB2BE8">
        <w:rPr>
          <w:sz w:val="22"/>
          <w:szCs w:val="22"/>
        </w:rPr>
        <w:t>1</w:t>
      </w:r>
      <w:r w:rsidR="00703B11">
        <w:rPr>
          <w:sz w:val="22"/>
          <w:szCs w:val="22"/>
        </w:rPr>
        <w:t>6</w:t>
      </w:r>
      <w:r w:rsidRPr="00BD586E">
        <w:rPr>
          <w:sz w:val="22"/>
          <w:szCs w:val="22"/>
        </w:rPr>
        <w:t xml:space="preserve">, šaltinis: Seimo Audito komiteto informacinė sistema, </w:t>
      </w:r>
      <w:r w:rsidR="00B171E7" w:rsidRPr="00BD586E">
        <w:rPr>
          <w:sz w:val="22"/>
          <w:szCs w:val="22"/>
        </w:rPr>
        <w:t>2013-0</w:t>
      </w:r>
      <w:r w:rsidR="00E64EED" w:rsidRPr="00BD586E">
        <w:rPr>
          <w:sz w:val="22"/>
          <w:szCs w:val="22"/>
        </w:rPr>
        <w:t>3</w:t>
      </w:r>
      <w:r w:rsidR="00B171E7" w:rsidRPr="00BD586E">
        <w:rPr>
          <w:sz w:val="22"/>
          <w:szCs w:val="22"/>
        </w:rPr>
        <w:t>-0</w:t>
      </w:r>
      <w:r w:rsidR="00502F40" w:rsidRPr="00BD586E">
        <w:rPr>
          <w:sz w:val="22"/>
          <w:szCs w:val="22"/>
        </w:rPr>
        <w:t>4</w:t>
      </w:r>
    </w:p>
    <w:p w:rsidR="0017201B" w:rsidRPr="002F25BF" w:rsidRDefault="0017201B" w:rsidP="00405624">
      <w:pPr>
        <w:spacing w:after="120"/>
        <w:jc w:val="both"/>
      </w:pPr>
      <w:r w:rsidRPr="002F25BF">
        <w:t xml:space="preserve">Iš lentelės matoma, kad </w:t>
      </w:r>
      <w:r w:rsidR="00BD586E">
        <w:t xml:space="preserve">2013 metais </w:t>
      </w:r>
      <w:r w:rsidRPr="002F25BF">
        <w:t>10 institucijų, kurių vadovai yra asignavimų valdytojai (kartu su joms pavaldžiomis įstaigomis), išleido 9</w:t>
      </w:r>
      <w:r w:rsidR="00BD586E">
        <w:t>4</w:t>
      </w:r>
      <w:r w:rsidRPr="002F25BF">
        <w:t xml:space="preserve"> proc. visų asignavimų valdytojų panaudotų lėšų ekspertams.</w:t>
      </w:r>
    </w:p>
    <w:p w:rsidR="006E7DE0" w:rsidRPr="002F25BF" w:rsidRDefault="00502F40" w:rsidP="00E37EEB">
      <w:pPr>
        <w:numPr>
          <w:ilvl w:val="0"/>
          <w:numId w:val="8"/>
        </w:numPr>
        <w:spacing w:after="240"/>
        <w:jc w:val="both"/>
      </w:pPr>
      <w:r w:rsidRPr="002F25BF">
        <w:t>201</w:t>
      </w:r>
      <w:r w:rsidR="00BD586E">
        <w:t>3</w:t>
      </w:r>
      <w:r w:rsidRPr="002F25BF">
        <w:t xml:space="preserve"> metais</w:t>
      </w:r>
      <w:r w:rsidR="002C205A" w:rsidRPr="002F25BF">
        <w:t xml:space="preserve"> </w:t>
      </w:r>
      <w:r w:rsidR="00CB59EC" w:rsidRPr="002F25BF">
        <w:t xml:space="preserve">išlaidų </w:t>
      </w:r>
      <w:r w:rsidR="006E7DE0" w:rsidRPr="002F25BF">
        <w:t>ekspertams</w:t>
      </w:r>
      <w:r w:rsidR="00CB59EC" w:rsidRPr="002F25BF">
        <w:t xml:space="preserve"> neturėjo </w:t>
      </w:r>
      <w:r w:rsidR="00BD586E">
        <w:t>112</w:t>
      </w:r>
      <w:r w:rsidR="00CB59EC" w:rsidRPr="002F25BF">
        <w:t xml:space="preserve"> institucij</w:t>
      </w:r>
      <w:r w:rsidR="00BD586E">
        <w:t>ų</w:t>
      </w:r>
      <w:r w:rsidR="00CB59EC" w:rsidRPr="002F25BF">
        <w:t>, kurių vadovai yra asignavimų valdytojai.</w:t>
      </w:r>
    </w:p>
    <w:p w:rsidR="006E76B6" w:rsidRPr="00E37EEB" w:rsidRDefault="00A61E66" w:rsidP="00405624">
      <w:pPr>
        <w:spacing w:after="120"/>
        <w:ind w:left="360"/>
        <w:jc w:val="center"/>
        <w:rPr>
          <w:b/>
        </w:rPr>
      </w:pPr>
      <w:r w:rsidRPr="00E37EEB">
        <w:rPr>
          <w:b/>
        </w:rPr>
        <w:t>7</w:t>
      </w:r>
      <w:r w:rsidR="006E76B6" w:rsidRPr="00E37EEB">
        <w:rPr>
          <w:b/>
        </w:rPr>
        <w:t xml:space="preserve">. </w:t>
      </w:r>
      <w:r w:rsidR="005327CF" w:rsidRPr="00E37EEB">
        <w:rPr>
          <w:b/>
        </w:rPr>
        <w:t>IŠLAIDOS KOMANDIRUOTĖMS</w:t>
      </w:r>
    </w:p>
    <w:p w:rsidR="001A57CE" w:rsidRPr="002F25BF" w:rsidRDefault="00516690" w:rsidP="00E37EEB">
      <w:pPr>
        <w:numPr>
          <w:ilvl w:val="0"/>
          <w:numId w:val="8"/>
        </w:numPr>
        <w:spacing w:after="120"/>
        <w:jc w:val="both"/>
      </w:pPr>
      <w:r w:rsidRPr="002F25BF">
        <w:t>201</w:t>
      </w:r>
      <w:r w:rsidR="00543A85">
        <w:t>3</w:t>
      </w:r>
      <w:r w:rsidRPr="002F25BF">
        <w:t xml:space="preserve"> m. išlaidų komandiruotėms planavimas ir faktinis panaudojimas lyginant su </w:t>
      </w:r>
      <w:r w:rsidR="00543A85">
        <w:t>2010–2012</w:t>
      </w:r>
      <w:r w:rsidRPr="002F25BF">
        <w:t xml:space="preserve"> metais pavaizduotas diagramoje</w:t>
      </w:r>
      <w:r w:rsidR="001A57CE" w:rsidRPr="002F25BF">
        <w:t>:</w:t>
      </w:r>
    </w:p>
    <w:p w:rsidR="001A57CE" w:rsidRPr="002F25BF" w:rsidRDefault="004C3C17" w:rsidP="00405624">
      <w:pPr>
        <w:spacing w:after="120"/>
        <w:ind w:left="720"/>
        <w:jc w:val="both"/>
        <w:rPr>
          <w:noProof/>
          <w:lang w:eastAsia="lt-LT"/>
        </w:rPr>
      </w:pPr>
      <w:r>
        <w:rPr>
          <w:noProof/>
          <w:lang w:eastAsia="lt-LT"/>
        </w:rPr>
        <w:pict>
          <v:shape id="_x0000_i1041" type="#_x0000_t75" style="width:359.35pt;height:226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">
            <v:imagedata r:id="rId25" o:title=""/>
            <o:lock v:ext="edit" aspectratio="f"/>
          </v:shape>
        </w:pict>
      </w:r>
    </w:p>
    <w:p w:rsidR="00AE7E13" w:rsidRPr="009A4765" w:rsidRDefault="00AE7E13" w:rsidP="00405624">
      <w:pPr>
        <w:spacing w:after="120"/>
        <w:ind w:left="720"/>
        <w:jc w:val="both"/>
        <w:rPr>
          <w:sz w:val="22"/>
          <w:szCs w:val="22"/>
        </w:rPr>
      </w:pPr>
      <w:r w:rsidRPr="009A4765">
        <w:rPr>
          <w:sz w:val="22"/>
          <w:szCs w:val="22"/>
        </w:rPr>
        <w:t xml:space="preserve">Diagrama Nr. </w:t>
      </w:r>
      <w:r w:rsidR="00502F40" w:rsidRPr="009A4765">
        <w:rPr>
          <w:sz w:val="22"/>
          <w:szCs w:val="22"/>
        </w:rPr>
        <w:t>1</w:t>
      </w:r>
      <w:r w:rsidR="009A4765" w:rsidRPr="009A4765">
        <w:rPr>
          <w:sz w:val="22"/>
          <w:szCs w:val="22"/>
        </w:rPr>
        <w:t>7</w:t>
      </w:r>
      <w:r w:rsidRPr="009A4765">
        <w:rPr>
          <w:sz w:val="22"/>
          <w:szCs w:val="22"/>
        </w:rPr>
        <w:t xml:space="preserve">, šaltinis: </w:t>
      </w:r>
      <w:r w:rsidR="00E37EEB" w:rsidRPr="00405624">
        <w:rPr>
          <w:sz w:val="22"/>
          <w:szCs w:val="22"/>
        </w:rPr>
        <w:t>Seimo Audito komitetas</w:t>
      </w:r>
    </w:p>
    <w:p w:rsidR="00731798" w:rsidRPr="002F25BF" w:rsidRDefault="00731798" w:rsidP="00E37EEB">
      <w:pPr>
        <w:numPr>
          <w:ilvl w:val="0"/>
          <w:numId w:val="8"/>
        </w:numPr>
        <w:spacing w:after="120"/>
        <w:jc w:val="both"/>
      </w:pPr>
      <w:r w:rsidRPr="002F25BF">
        <w:t>201</w:t>
      </w:r>
      <w:r w:rsidR="00543A85">
        <w:t>3</w:t>
      </w:r>
      <w:r w:rsidRPr="002F25BF">
        <w:t xml:space="preserve"> metų eigoje tikslinant planą, asignavimų valdytojai jį padidino </w:t>
      </w:r>
      <w:r w:rsidR="00543A85">
        <w:t>5</w:t>
      </w:r>
      <w:r w:rsidRPr="002F25BF">
        <w:t xml:space="preserve"> mln. Lt ir numatė per 201</w:t>
      </w:r>
      <w:r w:rsidR="00543A85">
        <w:t>3</w:t>
      </w:r>
      <w:r w:rsidRPr="002F25BF">
        <w:t xml:space="preserve"> metus išleisti </w:t>
      </w:r>
      <w:r w:rsidR="00543A85">
        <w:t>73,9</w:t>
      </w:r>
      <w:r w:rsidRPr="002F25BF">
        <w:t xml:space="preserve"> mln. Lt, t.y </w:t>
      </w:r>
      <w:r w:rsidR="00543A85">
        <w:t>23,2</w:t>
      </w:r>
      <w:r w:rsidRPr="002F25BF">
        <w:t xml:space="preserve"> mln. Lt</w:t>
      </w:r>
      <w:r w:rsidR="00C015FB" w:rsidRPr="002F25BF">
        <w:t xml:space="preserve"> (</w:t>
      </w:r>
      <w:r w:rsidR="00543A85">
        <w:t>46</w:t>
      </w:r>
      <w:r w:rsidR="00C015FB" w:rsidRPr="002F25BF">
        <w:t xml:space="preserve"> proc.)</w:t>
      </w:r>
      <w:r w:rsidRPr="002F25BF">
        <w:t xml:space="preserve"> daugiau nei faktiškai išleista 201</w:t>
      </w:r>
      <w:r w:rsidR="00543A85">
        <w:t>2</w:t>
      </w:r>
      <w:r w:rsidRPr="002F25BF">
        <w:t xml:space="preserve"> metais.</w:t>
      </w:r>
      <w:r w:rsidR="00543A85">
        <w:t xml:space="preserve"> Tikėtina, kad didelė dalis šio išlaidų padidėjimo yra susijusi su Lietuvos pirmininkavimu Europos Sąjungos Tarybai. Tiksliau tai įvertinti bus galima gavus Pirmininkavimo ataskaitą 2014 m. liepos mėn.</w:t>
      </w:r>
    </w:p>
    <w:p w:rsidR="00C015FB" w:rsidRPr="002F25BF" w:rsidRDefault="00C015FB" w:rsidP="00E37EEB">
      <w:pPr>
        <w:numPr>
          <w:ilvl w:val="0"/>
          <w:numId w:val="8"/>
        </w:numPr>
        <w:spacing w:after="120"/>
        <w:jc w:val="both"/>
      </w:pPr>
      <w:r w:rsidRPr="002F25BF">
        <w:t>Išlaidų komandiruotėms pasiskirstymas ketvirčiais pavaizduotas diagramoje:</w:t>
      </w:r>
    </w:p>
    <w:p w:rsidR="00C015FB" w:rsidRPr="002F25BF" w:rsidRDefault="004C3C17" w:rsidP="00405624">
      <w:pPr>
        <w:spacing w:after="120"/>
        <w:ind w:left="720"/>
        <w:jc w:val="both"/>
        <w:rPr>
          <w:noProof/>
          <w:lang w:eastAsia="lt-LT"/>
        </w:rPr>
      </w:pPr>
      <w:r>
        <w:rPr>
          <w:noProof/>
          <w:lang w:eastAsia="lt-LT"/>
        </w:rPr>
        <w:lastRenderedPageBreak/>
        <w:pict>
          <v:shape id="_x0000_i1042" type="#_x0000_t75" style="width:467.05pt;height:246.7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">
            <v:imagedata r:id="rId26" o:title=""/>
            <o:lock v:ext="edit" aspectratio="f"/>
          </v:shape>
        </w:pict>
      </w:r>
    </w:p>
    <w:p w:rsidR="00C015FB" w:rsidRPr="00543A85" w:rsidRDefault="00C015FB" w:rsidP="00405624">
      <w:pPr>
        <w:spacing w:after="120"/>
        <w:ind w:left="720"/>
        <w:jc w:val="both"/>
        <w:rPr>
          <w:sz w:val="22"/>
          <w:szCs w:val="22"/>
        </w:rPr>
      </w:pPr>
      <w:r w:rsidRPr="00543A85">
        <w:rPr>
          <w:sz w:val="22"/>
          <w:szCs w:val="22"/>
        </w:rPr>
        <w:t>Diagrama Nr. 1</w:t>
      </w:r>
      <w:r w:rsidR="009A4765">
        <w:rPr>
          <w:sz w:val="22"/>
          <w:szCs w:val="22"/>
        </w:rPr>
        <w:t>8</w:t>
      </w:r>
      <w:r w:rsidRPr="00543A85">
        <w:rPr>
          <w:sz w:val="22"/>
          <w:szCs w:val="22"/>
        </w:rPr>
        <w:t>, šaltinis: Seimo Audito komitetas</w:t>
      </w:r>
    </w:p>
    <w:p w:rsidR="00C015FB" w:rsidRDefault="00C015FB" w:rsidP="00405624">
      <w:pPr>
        <w:spacing w:after="120"/>
        <w:ind w:left="720"/>
        <w:jc w:val="both"/>
      </w:pPr>
      <w:r w:rsidRPr="002F25BF">
        <w:t xml:space="preserve">Iš diagramos matoma </w:t>
      </w:r>
      <w:r w:rsidR="00543A85">
        <w:t xml:space="preserve">nuolatinė </w:t>
      </w:r>
      <w:r w:rsidRPr="002F25BF">
        <w:t xml:space="preserve">tendencija, kad išlaidos komandiruotėms didesnės būna antrame ir ketvirtame ketvirčiuose. </w:t>
      </w:r>
    </w:p>
    <w:p w:rsidR="00543A85" w:rsidRPr="002F25BF" w:rsidRDefault="00543A85" w:rsidP="00405624">
      <w:pPr>
        <w:spacing w:after="120"/>
        <w:ind w:left="720"/>
        <w:jc w:val="both"/>
        <w:rPr>
          <w:color w:val="FF0000"/>
        </w:rPr>
      </w:pPr>
      <w:r>
        <w:t>Taip pat matoma, kad nors buvo planuota, kad daugiausiai išlaidų komandiruotėms 2013 metais bus antrame ketvirtyje, vis dėlto tokia pati suma buvo išleista ir ketvirtame ketvirtyje.</w:t>
      </w:r>
    </w:p>
    <w:p w:rsidR="00502F40" w:rsidRPr="002F25BF" w:rsidRDefault="00543A85" w:rsidP="00E37EEB">
      <w:pPr>
        <w:numPr>
          <w:ilvl w:val="0"/>
          <w:numId w:val="8"/>
        </w:numPr>
        <w:spacing w:after="120"/>
        <w:jc w:val="both"/>
      </w:pPr>
      <w:r>
        <w:rPr>
          <w:noProof/>
          <w:lang w:eastAsia="lt-LT"/>
        </w:rPr>
        <w:t>Išlaidų procentinis pasiskirstymas per ketvirčius 2013 metais</w:t>
      </w:r>
      <w:r>
        <w:t>:</w:t>
      </w:r>
      <w:r w:rsidR="00502F40" w:rsidRPr="002F25BF">
        <w:t>:</w:t>
      </w:r>
    </w:p>
    <w:p w:rsidR="00502F40" w:rsidRPr="002F25BF" w:rsidRDefault="004C3C17" w:rsidP="00405624">
      <w:pPr>
        <w:spacing w:after="120"/>
        <w:ind w:left="720"/>
        <w:jc w:val="both"/>
        <w:rPr>
          <w:noProof/>
          <w:lang w:eastAsia="lt-LT"/>
        </w:rPr>
      </w:pPr>
      <w:r>
        <w:rPr>
          <w:noProof/>
          <w:lang w:eastAsia="lt-LT"/>
        </w:rPr>
        <w:pict>
          <v:shape id="_x0000_i1043" type="#_x0000_t75" style="width:359.35pt;height:227.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">
            <v:imagedata r:id="rId27" o:title=""/>
            <o:lock v:ext="edit" aspectratio="f"/>
          </v:shape>
        </w:pict>
      </w:r>
    </w:p>
    <w:p w:rsidR="00502F40" w:rsidRPr="00543A85" w:rsidRDefault="00502F40" w:rsidP="00405624">
      <w:pPr>
        <w:spacing w:after="120"/>
        <w:ind w:left="720"/>
        <w:jc w:val="both"/>
        <w:rPr>
          <w:sz w:val="22"/>
          <w:szCs w:val="22"/>
        </w:rPr>
      </w:pPr>
      <w:r w:rsidRPr="00543A85">
        <w:rPr>
          <w:sz w:val="22"/>
          <w:szCs w:val="22"/>
        </w:rPr>
        <w:t>Diagrama Nr. 1</w:t>
      </w:r>
      <w:r w:rsidR="009A4765">
        <w:rPr>
          <w:sz w:val="22"/>
          <w:szCs w:val="22"/>
        </w:rPr>
        <w:t>9</w:t>
      </w:r>
      <w:r w:rsidRPr="00543A85">
        <w:rPr>
          <w:sz w:val="22"/>
          <w:szCs w:val="22"/>
        </w:rPr>
        <w:t>, šaltinis: Seimo Audito komitetas</w:t>
      </w:r>
      <w:r w:rsidR="00C015FB" w:rsidRPr="00543A85">
        <w:rPr>
          <w:sz w:val="22"/>
          <w:szCs w:val="22"/>
        </w:rPr>
        <w:t xml:space="preserve">  </w:t>
      </w:r>
    </w:p>
    <w:p w:rsidR="00FB3B56" w:rsidRDefault="00FB3B56" w:rsidP="00405624">
      <w:pPr>
        <w:spacing w:after="120"/>
        <w:ind w:left="720"/>
        <w:jc w:val="both"/>
      </w:pPr>
      <w:r>
        <w:t>Palyginimui, atitinkama 2012 m. diagrama:</w:t>
      </w:r>
    </w:p>
    <w:p w:rsidR="00FB3B56" w:rsidRPr="002F25BF" w:rsidRDefault="004C3C17" w:rsidP="00405624">
      <w:pPr>
        <w:spacing w:after="120"/>
        <w:ind w:left="720"/>
        <w:jc w:val="both"/>
      </w:pPr>
      <w:r>
        <w:rPr>
          <w:noProof/>
          <w:lang w:eastAsia="lt-LT"/>
        </w:rPr>
        <w:lastRenderedPageBreak/>
        <w:pict>
          <v:shape id="_x0000_i1044" type="#_x0000_t75" style="width:359.35pt;height:227.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">
            <v:imagedata r:id="rId28" o:title=""/>
            <o:lock v:ext="edit" aspectratio="f"/>
          </v:shape>
        </w:pict>
      </w:r>
    </w:p>
    <w:p w:rsidR="00C015FB" w:rsidRPr="00543A85" w:rsidRDefault="00C015FB" w:rsidP="00405624">
      <w:pPr>
        <w:spacing w:after="120"/>
        <w:ind w:left="720"/>
        <w:jc w:val="both"/>
        <w:rPr>
          <w:sz w:val="22"/>
          <w:szCs w:val="22"/>
        </w:rPr>
      </w:pPr>
      <w:r w:rsidRPr="00543A85">
        <w:rPr>
          <w:sz w:val="22"/>
          <w:szCs w:val="22"/>
        </w:rPr>
        <w:t xml:space="preserve">  </w:t>
      </w:r>
      <w:r w:rsidR="00FB3B56" w:rsidRPr="00543A85">
        <w:rPr>
          <w:sz w:val="22"/>
          <w:szCs w:val="22"/>
        </w:rPr>
        <w:t xml:space="preserve">Diagrama Nr. </w:t>
      </w:r>
      <w:r w:rsidR="009A4765">
        <w:rPr>
          <w:sz w:val="22"/>
          <w:szCs w:val="22"/>
        </w:rPr>
        <w:t>20</w:t>
      </w:r>
      <w:r w:rsidR="00FB3B56" w:rsidRPr="00543A85">
        <w:rPr>
          <w:sz w:val="22"/>
          <w:szCs w:val="22"/>
        </w:rPr>
        <w:t>, šaltinis: Seimo Audito komitetas</w:t>
      </w:r>
    </w:p>
    <w:p w:rsidR="00FB3B56" w:rsidRPr="002F25BF" w:rsidRDefault="00543A85" w:rsidP="00E37EEB">
      <w:pPr>
        <w:spacing w:after="120"/>
        <w:ind w:left="360" w:firstLine="360"/>
        <w:jc w:val="both"/>
      </w:pPr>
      <w:r>
        <w:t>Iš diagramų matyti, kad procentiškai išlaidos komandiruotėms per ketvirčius pasiskirsto beveik identiškai.</w:t>
      </w:r>
    </w:p>
    <w:p w:rsidR="00731798" w:rsidRPr="002F25BF" w:rsidRDefault="004D700A" w:rsidP="00E37EEB">
      <w:pPr>
        <w:numPr>
          <w:ilvl w:val="0"/>
          <w:numId w:val="8"/>
        </w:numPr>
        <w:spacing w:after="120"/>
        <w:jc w:val="both"/>
      </w:pPr>
      <w:r w:rsidRPr="002F25BF">
        <w:t>201</w:t>
      </w:r>
      <w:r w:rsidR="00543A85">
        <w:t>3</w:t>
      </w:r>
      <w:r w:rsidRPr="002F25BF">
        <w:t xml:space="preserve"> m. </w:t>
      </w:r>
      <w:r w:rsidR="00731798" w:rsidRPr="002F25BF">
        <w:t xml:space="preserve">komandiruotėms planuota išleisti </w:t>
      </w:r>
      <w:r w:rsidR="00543A85">
        <w:t>74</w:t>
      </w:r>
      <w:r w:rsidR="00731798" w:rsidRPr="002F25BF">
        <w:t xml:space="preserve"> mln. Lt, faktiškai panaudota </w:t>
      </w:r>
      <w:r w:rsidR="00543A85">
        <w:t>66,2</w:t>
      </w:r>
      <w:r w:rsidR="00731798" w:rsidRPr="002F25BF">
        <w:t xml:space="preserve"> mln. Lt, t.y. </w:t>
      </w:r>
      <w:r w:rsidR="00C12E6C" w:rsidRPr="002F25BF">
        <w:t>9</w:t>
      </w:r>
      <w:r w:rsidR="00543A85">
        <w:t>0</w:t>
      </w:r>
      <w:r w:rsidR="00731798" w:rsidRPr="002F25BF">
        <w:t xml:space="preserve"> proc. suplanuotų lėšų. </w:t>
      </w:r>
    </w:p>
    <w:p w:rsidR="00731798" w:rsidRPr="002F25BF" w:rsidRDefault="00543A85" w:rsidP="00E37EEB">
      <w:pPr>
        <w:numPr>
          <w:ilvl w:val="0"/>
          <w:numId w:val="8"/>
        </w:numPr>
        <w:spacing w:after="120"/>
        <w:jc w:val="both"/>
      </w:pPr>
      <w:r>
        <w:t>Išlaidų komandiruotėms palyginimas su atitinkamais 2010–2012 m. laikotarpiais</w:t>
      </w:r>
      <w:r w:rsidR="00731798" w:rsidRPr="002F25BF">
        <w:t xml:space="preserve">: </w:t>
      </w:r>
    </w:p>
    <w:tbl>
      <w:tblPr>
        <w:tblpPr w:leftFromText="180" w:rightFromText="180" w:vertAnchor="text" w:horzAnchor="margin" w:tblpXSpec="center" w:tblpY="171"/>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93"/>
        <w:gridCol w:w="1134"/>
        <w:gridCol w:w="743"/>
        <w:gridCol w:w="816"/>
        <w:gridCol w:w="1134"/>
        <w:gridCol w:w="709"/>
        <w:gridCol w:w="850"/>
        <w:gridCol w:w="1134"/>
        <w:gridCol w:w="709"/>
        <w:gridCol w:w="850"/>
      </w:tblGrid>
      <w:tr w:rsidR="00E46755" w:rsidRPr="0019166F" w:rsidTr="00D2645B">
        <w:tc>
          <w:tcPr>
            <w:tcW w:w="1809" w:type="dxa"/>
            <w:vMerge w:val="restart"/>
            <w:shd w:val="clear" w:color="auto" w:fill="auto"/>
            <w:vAlign w:val="center"/>
          </w:tcPr>
          <w:p w:rsidR="00E46755" w:rsidRPr="0019166F" w:rsidRDefault="00E46755" w:rsidP="00D2645B">
            <w:pPr>
              <w:jc w:val="center"/>
              <w:rPr>
                <w:b/>
                <w:sz w:val="22"/>
                <w:szCs w:val="22"/>
              </w:rPr>
            </w:pPr>
            <w:r w:rsidRPr="0019166F">
              <w:rPr>
                <w:b/>
                <w:sz w:val="22"/>
                <w:szCs w:val="22"/>
              </w:rPr>
              <w:t>Išlaidos</w:t>
            </w:r>
          </w:p>
        </w:tc>
        <w:tc>
          <w:tcPr>
            <w:tcW w:w="993" w:type="dxa"/>
            <w:vMerge w:val="restart"/>
            <w:shd w:val="clear" w:color="auto" w:fill="D0CECE" w:themeFill="background2" w:themeFillShade="E6"/>
          </w:tcPr>
          <w:p w:rsidR="00E46755" w:rsidRPr="0019166F" w:rsidRDefault="00E46755" w:rsidP="00D2645B">
            <w:pPr>
              <w:jc w:val="center"/>
              <w:rPr>
                <w:sz w:val="22"/>
                <w:szCs w:val="22"/>
              </w:rPr>
            </w:pPr>
            <w:r w:rsidRPr="0019166F">
              <w:rPr>
                <w:sz w:val="22"/>
                <w:szCs w:val="22"/>
              </w:rPr>
              <w:t>2013 m. faktas, mln. Lt</w:t>
            </w:r>
          </w:p>
        </w:tc>
        <w:tc>
          <w:tcPr>
            <w:tcW w:w="1134" w:type="dxa"/>
            <w:vMerge w:val="restart"/>
            <w:shd w:val="clear" w:color="auto" w:fill="FBE4D5" w:themeFill="accent2" w:themeFillTint="33"/>
          </w:tcPr>
          <w:p w:rsidR="00E46755" w:rsidRPr="0019166F" w:rsidRDefault="00E46755" w:rsidP="00D2645B">
            <w:pPr>
              <w:jc w:val="center"/>
              <w:rPr>
                <w:sz w:val="22"/>
                <w:szCs w:val="22"/>
              </w:rPr>
            </w:pPr>
            <w:r w:rsidRPr="0019166F">
              <w:rPr>
                <w:sz w:val="22"/>
                <w:szCs w:val="22"/>
              </w:rPr>
              <w:t>2012 m. faktas mln. Lt</w:t>
            </w:r>
          </w:p>
          <w:p w:rsidR="00E46755" w:rsidRPr="0019166F" w:rsidRDefault="00E46755" w:rsidP="00D2645B">
            <w:pPr>
              <w:jc w:val="center"/>
              <w:rPr>
                <w:sz w:val="22"/>
                <w:szCs w:val="22"/>
              </w:rPr>
            </w:pPr>
          </w:p>
        </w:tc>
        <w:tc>
          <w:tcPr>
            <w:tcW w:w="1559" w:type="dxa"/>
            <w:gridSpan w:val="2"/>
            <w:shd w:val="clear" w:color="auto" w:fill="FBE4D5" w:themeFill="accent2" w:themeFillTint="33"/>
          </w:tcPr>
          <w:p w:rsidR="00E46755" w:rsidRPr="0019166F" w:rsidRDefault="00E46755" w:rsidP="00D2645B">
            <w:pPr>
              <w:jc w:val="center"/>
              <w:rPr>
                <w:sz w:val="22"/>
                <w:szCs w:val="22"/>
              </w:rPr>
            </w:pPr>
            <w:r w:rsidRPr="0019166F">
              <w:rPr>
                <w:sz w:val="22"/>
                <w:szCs w:val="22"/>
              </w:rPr>
              <w:t>Skirtumas</w:t>
            </w:r>
          </w:p>
        </w:tc>
        <w:tc>
          <w:tcPr>
            <w:tcW w:w="1134" w:type="dxa"/>
            <w:vMerge w:val="restart"/>
            <w:shd w:val="clear" w:color="auto" w:fill="FFF2CC" w:themeFill="accent4" w:themeFillTint="33"/>
          </w:tcPr>
          <w:p w:rsidR="00E46755" w:rsidRPr="0019166F" w:rsidRDefault="00E46755" w:rsidP="00D2645B">
            <w:pPr>
              <w:jc w:val="center"/>
              <w:rPr>
                <w:sz w:val="22"/>
                <w:szCs w:val="22"/>
              </w:rPr>
            </w:pPr>
            <w:r w:rsidRPr="0019166F">
              <w:rPr>
                <w:sz w:val="22"/>
                <w:szCs w:val="22"/>
              </w:rPr>
              <w:t>2011m. faktas mln. Lt</w:t>
            </w:r>
          </w:p>
        </w:tc>
        <w:tc>
          <w:tcPr>
            <w:tcW w:w="1559" w:type="dxa"/>
            <w:gridSpan w:val="2"/>
            <w:shd w:val="clear" w:color="auto" w:fill="FFF2CC" w:themeFill="accent4" w:themeFillTint="33"/>
          </w:tcPr>
          <w:p w:rsidR="00E46755" w:rsidRPr="0019166F" w:rsidRDefault="00E46755" w:rsidP="00D2645B">
            <w:pPr>
              <w:jc w:val="center"/>
              <w:rPr>
                <w:sz w:val="22"/>
                <w:szCs w:val="22"/>
              </w:rPr>
            </w:pPr>
            <w:r w:rsidRPr="0019166F">
              <w:rPr>
                <w:sz w:val="22"/>
                <w:szCs w:val="22"/>
              </w:rPr>
              <w:t>Skirtumas</w:t>
            </w:r>
          </w:p>
        </w:tc>
        <w:tc>
          <w:tcPr>
            <w:tcW w:w="1134" w:type="dxa"/>
            <w:vMerge w:val="restart"/>
            <w:shd w:val="clear" w:color="auto" w:fill="E2EFD9" w:themeFill="accent6" w:themeFillTint="33"/>
          </w:tcPr>
          <w:p w:rsidR="00E46755" w:rsidRPr="0019166F" w:rsidRDefault="00E46755" w:rsidP="00D2645B">
            <w:pPr>
              <w:jc w:val="center"/>
              <w:rPr>
                <w:sz w:val="22"/>
                <w:szCs w:val="22"/>
              </w:rPr>
            </w:pPr>
            <w:r w:rsidRPr="0019166F">
              <w:rPr>
                <w:sz w:val="22"/>
                <w:szCs w:val="22"/>
              </w:rPr>
              <w:t>2010 m. faktas, mln. Lt</w:t>
            </w:r>
          </w:p>
        </w:tc>
        <w:tc>
          <w:tcPr>
            <w:tcW w:w="1559" w:type="dxa"/>
            <w:gridSpan w:val="2"/>
            <w:shd w:val="clear" w:color="auto" w:fill="E2EFD9" w:themeFill="accent6" w:themeFillTint="33"/>
          </w:tcPr>
          <w:p w:rsidR="00E46755" w:rsidRPr="0019166F" w:rsidRDefault="00E46755" w:rsidP="00D2645B">
            <w:pPr>
              <w:jc w:val="center"/>
              <w:rPr>
                <w:sz w:val="22"/>
                <w:szCs w:val="22"/>
              </w:rPr>
            </w:pPr>
            <w:r w:rsidRPr="0019166F">
              <w:rPr>
                <w:sz w:val="22"/>
                <w:szCs w:val="22"/>
              </w:rPr>
              <w:t>Skirtumas</w:t>
            </w:r>
          </w:p>
        </w:tc>
      </w:tr>
      <w:tr w:rsidR="00E46755" w:rsidRPr="0019166F" w:rsidTr="00D2645B">
        <w:trPr>
          <w:trHeight w:val="579"/>
        </w:trPr>
        <w:tc>
          <w:tcPr>
            <w:tcW w:w="1809" w:type="dxa"/>
            <w:vMerge/>
            <w:shd w:val="clear" w:color="auto" w:fill="auto"/>
          </w:tcPr>
          <w:p w:rsidR="00E46755" w:rsidRPr="0019166F" w:rsidRDefault="00E46755" w:rsidP="00D2645B">
            <w:pPr>
              <w:jc w:val="both"/>
              <w:rPr>
                <w:sz w:val="22"/>
                <w:szCs w:val="22"/>
              </w:rPr>
            </w:pPr>
          </w:p>
        </w:tc>
        <w:tc>
          <w:tcPr>
            <w:tcW w:w="993" w:type="dxa"/>
            <w:vMerge/>
            <w:shd w:val="clear" w:color="auto" w:fill="D0CECE" w:themeFill="background2" w:themeFillShade="E6"/>
          </w:tcPr>
          <w:p w:rsidR="00E46755" w:rsidRPr="0019166F" w:rsidRDefault="00E46755" w:rsidP="00D2645B">
            <w:pPr>
              <w:jc w:val="center"/>
              <w:rPr>
                <w:sz w:val="22"/>
                <w:szCs w:val="22"/>
              </w:rPr>
            </w:pPr>
          </w:p>
        </w:tc>
        <w:tc>
          <w:tcPr>
            <w:tcW w:w="1134" w:type="dxa"/>
            <w:vMerge/>
            <w:shd w:val="clear" w:color="auto" w:fill="FBE4D5" w:themeFill="accent2" w:themeFillTint="33"/>
          </w:tcPr>
          <w:p w:rsidR="00E46755" w:rsidRPr="0019166F" w:rsidRDefault="00E46755" w:rsidP="00D2645B">
            <w:pPr>
              <w:jc w:val="center"/>
              <w:rPr>
                <w:sz w:val="22"/>
                <w:szCs w:val="22"/>
              </w:rPr>
            </w:pPr>
          </w:p>
        </w:tc>
        <w:tc>
          <w:tcPr>
            <w:tcW w:w="743" w:type="dxa"/>
            <w:shd w:val="clear" w:color="auto" w:fill="FBE4D5" w:themeFill="accent2" w:themeFillTint="33"/>
          </w:tcPr>
          <w:p w:rsidR="00E46755" w:rsidRPr="0019166F" w:rsidRDefault="00E46755" w:rsidP="00D2645B">
            <w:pPr>
              <w:jc w:val="center"/>
              <w:rPr>
                <w:sz w:val="22"/>
                <w:szCs w:val="22"/>
              </w:rPr>
            </w:pPr>
            <w:r w:rsidRPr="0019166F">
              <w:rPr>
                <w:sz w:val="22"/>
                <w:szCs w:val="22"/>
              </w:rPr>
              <w:t>Mln. Lt</w:t>
            </w:r>
          </w:p>
        </w:tc>
        <w:tc>
          <w:tcPr>
            <w:tcW w:w="816" w:type="dxa"/>
            <w:shd w:val="clear" w:color="auto" w:fill="FBE4D5" w:themeFill="accent2" w:themeFillTint="33"/>
          </w:tcPr>
          <w:p w:rsidR="00E46755" w:rsidRPr="0019166F" w:rsidRDefault="00E46755" w:rsidP="00D2645B">
            <w:pPr>
              <w:jc w:val="center"/>
              <w:rPr>
                <w:sz w:val="22"/>
                <w:szCs w:val="22"/>
              </w:rPr>
            </w:pPr>
            <w:r w:rsidRPr="0019166F">
              <w:rPr>
                <w:sz w:val="22"/>
                <w:szCs w:val="22"/>
              </w:rPr>
              <w:t>Proc.</w:t>
            </w:r>
          </w:p>
        </w:tc>
        <w:tc>
          <w:tcPr>
            <w:tcW w:w="1134" w:type="dxa"/>
            <w:vMerge/>
            <w:shd w:val="clear" w:color="auto" w:fill="FFF2CC" w:themeFill="accent4" w:themeFillTint="33"/>
          </w:tcPr>
          <w:p w:rsidR="00E46755" w:rsidRPr="0019166F" w:rsidRDefault="00E46755" w:rsidP="00D2645B">
            <w:pPr>
              <w:jc w:val="center"/>
              <w:rPr>
                <w:sz w:val="22"/>
                <w:szCs w:val="22"/>
              </w:rPr>
            </w:pPr>
          </w:p>
        </w:tc>
        <w:tc>
          <w:tcPr>
            <w:tcW w:w="709" w:type="dxa"/>
            <w:shd w:val="clear" w:color="auto" w:fill="FFF2CC" w:themeFill="accent4" w:themeFillTint="33"/>
          </w:tcPr>
          <w:p w:rsidR="00E46755" w:rsidRPr="0019166F" w:rsidRDefault="00E46755" w:rsidP="00D2645B">
            <w:pPr>
              <w:jc w:val="center"/>
              <w:rPr>
                <w:sz w:val="22"/>
                <w:szCs w:val="22"/>
              </w:rPr>
            </w:pPr>
            <w:r w:rsidRPr="0019166F">
              <w:rPr>
                <w:sz w:val="22"/>
                <w:szCs w:val="22"/>
              </w:rPr>
              <w:t>Mln. Lt</w:t>
            </w:r>
          </w:p>
        </w:tc>
        <w:tc>
          <w:tcPr>
            <w:tcW w:w="850" w:type="dxa"/>
            <w:shd w:val="clear" w:color="auto" w:fill="FFF2CC" w:themeFill="accent4" w:themeFillTint="33"/>
          </w:tcPr>
          <w:p w:rsidR="00E46755" w:rsidRPr="0019166F" w:rsidRDefault="00E46755" w:rsidP="00D2645B">
            <w:pPr>
              <w:jc w:val="center"/>
              <w:rPr>
                <w:sz w:val="22"/>
                <w:szCs w:val="22"/>
              </w:rPr>
            </w:pPr>
            <w:r w:rsidRPr="0019166F">
              <w:rPr>
                <w:sz w:val="22"/>
                <w:szCs w:val="22"/>
              </w:rPr>
              <w:t>Proc.</w:t>
            </w:r>
          </w:p>
        </w:tc>
        <w:tc>
          <w:tcPr>
            <w:tcW w:w="1134" w:type="dxa"/>
            <w:vMerge/>
            <w:shd w:val="clear" w:color="auto" w:fill="E2EFD9" w:themeFill="accent6" w:themeFillTint="33"/>
          </w:tcPr>
          <w:p w:rsidR="00E46755" w:rsidRPr="0019166F" w:rsidRDefault="00E46755" w:rsidP="00D2645B">
            <w:pPr>
              <w:jc w:val="center"/>
              <w:rPr>
                <w:sz w:val="22"/>
                <w:szCs w:val="22"/>
              </w:rPr>
            </w:pPr>
          </w:p>
        </w:tc>
        <w:tc>
          <w:tcPr>
            <w:tcW w:w="709" w:type="dxa"/>
            <w:shd w:val="clear" w:color="auto" w:fill="E2EFD9" w:themeFill="accent6" w:themeFillTint="33"/>
          </w:tcPr>
          <w:p w:rsidR="00E46755" w:rsidRPr="0019166F" w:rsidRDefault="00E46755" w:rsidP="00D2645B">
            <w:pPr>
              <w:jc w:val="center"/>
              <w:rPr>
                <w:sz w:val="22"/>
                <w:szCs w:val="22"/>
              </w:rPr>
            </w:pPr>
            <w:r w:rsidRPr="0019166F">
              <w:rPr>
                <w:sz w:val="22"/>
                <w:szCs w:val="22"/>
              </w:rPr>
              <w:t>Mln. Lt</w:t>
            </w:r>
          </w:p>
        </w:tc>
        <w:tc>
          <w:tcPr>
            <w:tcW w:w="850" w:type="dxa"/>
            <w:shd w:val="clear" w:color="auto" w:fill="E2EFD9" w:themeFill="accent6" w:themeFillTint="33"/>
          </w:tcPr>
          <w:p w:rsidR="00E46755" w:rsidRPr="0019166F" w:rsidRDefault="00E46755" w:rsidP="00D2645B">
            <w:pPr>
              <w:jc w:val="center"/>
              <w:rPr>
                <w:sz w:val="22"/>
                <w:szCs w:val="22"/>
              </w:rPr>
            </w:pPr>
            <w:r w:rsidRPr="0019166F">
              <w:rPr>
                <w:sz w:val="22"/>
                <w:szCs w:val="22"/>
              </w:rPr>
              <w:t>Proc.</w:t>
            </w:r>
          </w:p>
        </w:tc>
      </w:tr>
      <w:tr w:rsidR="00E46755" w:rsidRPr="00B35768" w:rsidTr="00D2645B">
        <w:tc>
          <w:tcPr>
            <w:tcW w:w="1809" w:type="dxa"/>
            <w:shd w:val="clear" w:color="auto" w:fill="auto"/>
          </w:tcPr>
          <w:p w:rsidR="00E46755" w:rsidRPr="00204A54" w:rsidRDefault="00E46755" w:rsidP="00D2645B">
            <w:pPr>
              <w:rPr>
                <w:b/>
                <w:sz w:val="20"/>
                <w:szCs w:val="20"/>
              </w:rPr>
            </w:pPr>
            <w:r w:rsidRPr="00204A54">
              <w:rPr>
                <w:b/>
                <w:sz w:val="20"/>
                <w:szCs w:val="20"/>
              </w:rPr>
              <w:t>Komandiruotėms</w:t>
            </w:r>
          </w:p>
        </w:tc>
        <w:tc>
          <w:tcPr>
            <w:tcW w:w="993" w:type="dxa"/>
            <w:shd w:val="clear" w:color="auto" w:fill="D0CECE" w:themeFill="background2" w:themeFillShade="E6"/>
            <w:vAlign w:val="bottom"/>
          </w:tcPr>
          <w:p w:rsidR="00E46755" w:rsidRPr="00543A85" w:rsidRDefault="00E46755" w:rsidP="00D2645B">
            <w:pPr>
              <w:jc w:val="right"/>
              <w:rPr>
                <w:b/>
                <w:sz w:val="22"/>
                <w:szCs w:val="22"/>
              </w:rPr>
            </w:pPr>
            <w:r w:rsidRPr="00543A85">
              <w:rPr>
                <w:b/>
                <w:sz w:val="22"/>
                <w:szCs w:val="22"/>
              </w:rPr>
              <w:t>66,2</w:t>
            </w:r>
          </w:p>
        </w:tc>
        <w:tc>
          <w:tcPr>
            <w:tcW w:w="1134" w:type="dxa"/>
            <w:shd w:val="clear" w:color="auto" w:fill="FBE4D5" w:themeFill="accent2" w:themeFillTint="33"/>
            <w:vAlign w:val="bottom"/>
          </w:tcPr>
          <w:p w:rsidR="00E46755" w:rsidRPr="00543A85" w:rsidRDefault="00E46755" w:rsidP="00D2645B">
            <w:pPr>
              <w:jc w:val="right"/>
              <w:rPr>
                <w:b/>
                <w:sz w:val="22"/>
                <w:szCs w:val="22"/>
              </w:rPr>
            </w:pPr>
            <w:r w:rsidRPr="00543A85">
              <w:rPr>
                <w:b/>
                <w:sz w:val="22"/>
                <w:szCs w:val="22"/>
              </w:rPr>
              <w:t>50,7</w:t>
            </w:r>
          </w:p>
        </w:tc>
        <w:tc>
          <w:tcPr>
            <w:tcW w:w="743" w:type="dxa"/>
            <w:shd w:val="clear" w:color="auto" w:fill="FBE4D5" w:themeFill="accent2" w:themeFillTint="33"/>
            <w:vAlign w:val="bottom"/>
          </w:tcPr>
          <w:p w:rsidR="00E46755" w:rsidRPr="00B35768" w:rsidRDefault="00E46755" w:rsidP="00D2645B">
            <w:pPr>
              <w:jc w:val="right"/>
              <w:rPr>
                <w:color w:val="000000"/>
                <w:sz w:val="22"/>
                <w:szCs w:val="22"/>
              </w:rPr>
            </w:pPr>
            <w:r w:rsidRPr="00B35768">
              <w:rPr>
                <w:color w:val="000000"/>
                <w:sz w:val="22"/>
                <w:szCs w:val="22"/>
              </w:rPr>
              <w:t>15,5</w:t>
            </w:r>
          </w:p>
        </w:tc>
        <w:tc>
          <w:tcPr>
            <w:tcW w:w="816" w:type="dxa"/>
            <w:shd w:val="clear" w:color="auto" w:fill="FBE4D5" w:themeFill="accent2" w:themeFillTint="33"/>
            <w:vAlign w:val="bottom"/>
          </w:tcPr>
          <w:p w:rsidR="00E46755" w:rsidRPr="00B35768" w:rsidRDefault="00E46755" w:rsidP="00D2645B">
            <w:pPr>
              <w:jc w:val="right"/>
              <w:rPr>
                <w:color w:val="000000"/>
                <w:sz w:val="22"/>
                <w:szCs w:val="22"/>
              </w:rPr>
            </w:pPr>
            <w:r w:rsidRPr="00B35768">
              <w:rPr>
                <w:color w:val="000000"/>
                <w:sz w:val="22"/>
                <w:szCs w:val="22"/>
              </w:rPr>
              <w:t>30,6</w:t>
            </w:r>
          </w:p>
        </w:tc>
        <w:tc>
          <w:tcPr>
            <w:tcW w:w="1134" w:type="dxa"/>
            <w:shd w:val="clear" w:color="auto" w:fill="FFF2CC" w:themeFill="accent4" w:themeFillTint="33"/>
            <w:vAlign w:val="bottom"/>
          </w:tcPr>
          <w:p w:rsidR="00E46755" w:rsidRPr="00543A85" w:rsidRDefault="00E46755" w:rsidP="00D2645B">
            <w:pPr>
              <w:jc w:val="right"/>
              <w:rPr>
                <w:b/>
                <w:sz w:val="22"/>
                <w:szCs w:val="22"/>
              </w:rPr>
            </w:pPr>
            <w:r w:rsidRPr="00543A85">
              <w:rPr>
                <w:b/>
                <w:sz w:val="22"/>
                <w:szCs w:val="22"/>
              </w:rPr>
              <w:t>49,6</w:t>
            </w:r>
          </w:p>
        </w:tc>
        <w:tc>
          <w:tcPr>
            <w:tcW w:w="709" w:type="dxa"/>
            <w:shd w:val="clear" w:color="auto" w:fill="FFF2CC" w:themeFill="accent4" w:themeFillTint="33"/>
            <w:vAlign w:val="bottom"/>
          </w:tcPr>
          <w:p w:rsidR="00E46755" w:rsidRPr="00B35768" w:rsidRDefault="00E46755" w:rsidP="00D2645B">
            <w:pPr>
              <w:jc w:val="right"/>
              <w:rPr>
                <w:color w:val="000000"/>
                <w:sz w:val="22"/>
                <w:szCs w:val="22"/>
              </w:rPr>
            </w:pPr>
            <w:r w:rsidRPr="00B35768">
              <w:rPr>
                <w:color w:val="000000"/>
                <w:sz w:val="22"/>
                <w:szCs w:val="22"/>
              </w:rPr>
              <w:t>16,6</w:t>
            </w:r>
          </w:p>
        </w:tc>
        <w:tc>
          <w:tcPr>
            <w:tcW w:w="850" w:type="dxa"/>
            <w:shd w:val="clear" w:color="auto" w:fill="FFF2CC" w:themeFill="accent4" w:themeFillTint="33"/>
            <w:vAlign w:val="bottom"/>
          </w:tcPr>
          <w:p w:rsidR="00E46755" w:rsidRPr="00B35768" w:rsidRDefault="00E46755" w:rsidP="00D2645B">
            <w:pPr>
              <w:jc w:val="right"/>
              <w:rPr>
                <w:color w:val="000000"/>
                <w:sz w:val="22"/>
                <w:szCs w:val="22"/>
              </w:rPr>
            </w:pPr>
            <w:r w:rsidRPr="00B35768">
              <w:rPr>
                <w:color w:val="000000"/>
                <w:sz w:val="22"/>
                <w:szCs w:val="22"/>
              </w:rPr>
              <w:t>33,5</w:t>
            </w:r>
          </w:p>
        </w:tc>
        <w:tc>
          <w:tcPr>
            <w:tcW w:w="1134" w:type="dxa"/>
            <w:shd w:val="clear" w:color="auto" w:fill="E2EFD9" w:themeFill="accent6" w:themeFillTint="33"/>
            <w:vAlign w:val="bottom"/>
          </w:tcPr>
          <w:p w:rsidR="00E46755" w:rsidRPr="00543A85" w:rsidRDefault="00E46755" w:rsidP="00D2645B">
            <w:pPr>
              <w:jc w:val="right"/>
              <w:rPr>
                <w:b/>
                <w:sz w:val="22"/>
                <w:szCs w:val="22"/>
              </w:rPr>
            </w:pPr>
            <w:r w:rsidRPr="00543A85">
              <w:rPr>
                <w:b/>
                <w:sz w:val="22"/>
                <w:szCs w:val="22"/>
              </w:rPr>
              <w:t>46,7</w:t>
            </w:r>
          </w:p>
        </w:tc>
        <w:tc>
          <w:tcPr>
            <w:tcW w:w="709" w:type="dxa"/>
            <w:shd w:val="clear" w:color="auto" w:fill="E2EFD9" w:themeFill="accent6" w:themeFillTint="33"/>
            <w:vAlign w:val="bottom"/>
          </w:tcPr>
          <w:p w:rsidR="00E46755" w:rsidRPr="00B35768" w:rsidRDefault="00E46755" w:rsidP="00D2645B">
            <w:pPr>
              <w:jc w:val="right"/>
              <w:rPr>
                <w:color w:val="000000"/>
                <w:sz w:val="22"/>
                <w:szCs w:val="22"/>
              </w:rPr>
            </w:pPr>
            <w:r w:rsidRPr="00B35768">
              <w:rPr>
                <w:color w:val="000000"/>
                <w:sz w:val="22"/>
                <w:szCs w:val="22"/>
              </w:rPr>
              <w:t>19,5</w:t>
            </w:r>
          </w:p>
        </w:tc>
        <w:tc>
          <w:tcPr>
            <w:tcW w:w="850" w:type="dxa"/>
            <w:shd w:val="clear" w:color="auto" w:fill="E2EFD9" w:themeFill="accent6" w:themeFillTint="33"/>
            <w:vAlign w:val="bottom"/>
          </w:tcPr>
          <w:p w:rsidR="00E46755" w:rsidRPr="00B35768" w:rsidRDefault="00E46755" w:rsidP="00D2645B">
            <w:pPr>
              <w:jc w:val="right"/>
              <w:rPr>
                <w:color w:val="000000"/>
                <w:sz w:val="22"/>
                <w:szCs w:val="22"/>
              </w:rPr>
            </w:pPr>
            <w:r w:rsidRPr="00B35768">
              <w:rPr>
                <w:color w:val="000000"/>
                <w:sz w:val="22"/>
                <w:szCs w:val="22"/>
              </w:rPr>
              <w:t>41,8</w:t>
            </w:r>
          </w:p>
        </w:tc>
      </w:tr>
    </w:tbl>
    <w:p w:rsidR="00731798" w:rsidRPr="00543A85" w:rsidRDefault="00731798" w:rsidP="00405624">
      <w:pPr>
        <w:spacing w:after="120"/>
        <w:ind w:left="720"/>
        <w:jc w:val="both"/>
        <w:rPr>
          <w:sz w:val="22"/>
          <w:szCs w:val="22"/>
        </w:rPr>
      </w:pPr>
      <w:r w:rsidRPr="00543A85">
        <w:rPr>
          <w:sz w:val="22"/>
          <w:szCs w:val="22"/>
        </w:rPr>
        <w:t xml:space="preserve">Lentelė Nr. </w:t>
      </w:r>
      <w:r w:rsidR="00FB2BE8">
        <w:rPr>
          <w:sz w:val="22"/>
          <w:szCs w:val="22"/>
        </w:rPr>
        <w:t>1</w:t>
      </w:r>
      <w:r w:rsidR="00703B11">
        <w:rPr>
          <w:sz w:val="22"/>
          <w:szCs w:val="22"/>
        </w:rPr>
        <w:t>7</w:t>
      </w:r>
      <w:r w:rsidRPr="00543A85">
        <w:rPr>
          <w:sz w:val="22"/>
          <w:szCs w:val="22"/>
        </w:rPr>
        <w:t>, šaltinis: Seimo Audito komitetas</w:t>
      </w:r>
    </w:p>
    <w:p w:rsidR="00FB3B56" w:rsidRDefault="00FB3B56" w:rsidP="00E37EEB">
      <w:pPr>
        <w:numPr>
          <w:ilvl w:val="0"/>
          <w:numId w:val="8"/>
        </w:numPr>
        <w:spacing w:after="120"/>
        <w:jc w:val="both"/>
      </w:pPr>
      <w:r w:rsidRPr="002F25BF">
        <w:t>Daugiau</w:t>
      </w:r>
      <w:r>
        <w:t>siai išlaidų komandiruotėms 2013</w:t>
      </w:r>
      <w:r w:rsidRPr="002F25BF">
        <w:t xml:space="preserve"> metais turėjo:</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5768"/>
        <w:gridCol w:w="1176"/>
        <w:gridCol w:w="1702"/>
        <w:gridCol w:w="1843"/>
      </w:tblGrid>
      <w:tr w:rsidR="00FB3B56" w:rsidRPr="002F25BF" w:rsidTr="00095513">
        <w:trPr>
          <w:cantSplit/>
          <w:trHeight w:val="300"/>
          <w:tblHeader/>
        </w:trPr>
        <w:tc>
          <w:tcPr>
            <w:tcW w:w="534" w:type="dxa"/>
            <w:vMerge w:val="restart"/>
            <w:vAlign w:val="center"/>
          </w:tcPr>
          <w:p w:rsidR="00FB3B56" w:rsidRPr="00ED79AC" w:rsidRDefault="00FB3B56" w:rsidP="00D2645B">
            <w:pPr>
              <w:jc w:val="center"/>
              <w:rPr>
                <w:sz w:val="22"/>
                <w:szCs w:val="22"/>
              </w:rPr>
            </w:pPr>
            <w:r w:rsidRPr="00ED79AC">
              <w:rPr>
                <w:sz w:val="22"/>
                <w:szCs w:val="22"/>
              </w:rPr>
              <w:t>Eil Nr.</w:t>
            </w:r>
          </w:p>
        </w:tc>
        <w:tc>
          <w:tcPr>
            <w:tcW w:w="5768" w:type="dxa"/>
            <w:vMerge w:val="restart"/>
            <w:shd w:val="clear" w:color="auto" w:fill="auto"/>
            <w:vAlign w:val="center"/>
          </w:tcPr>
          <w:p w:rsidR="00FB3B56" w:rsidRPr="00ED79AC" w:rsidRDefault="00FB3B56" w:rsidP="00D2645B">
            <w:pPr>
              <w:jc w:val="center"/>
              <w:rPr>
                <w:sz w:val="22"/>
                <w:szCs w:val="22"/>
              </w:rPr>
            </w:pPr>
            <w:r w:rsidRPr="00ED79AC">
              <w:rPr>
                <w:sz w:val="22"/>
                <w:szCs w:val="22"/>
              </w:rPr>
              <w:t>Asignavimų valdytojas</w:t>
            </w:r>
          </w:p>
        </w:tc>
        <w:tc>
          <w:tcPr>
            <w:tcW w:w="1176" w:type="dxa"/>
            <w:vMerge w:val="restart"/>
            <w:shd w:val="clear" w:color="auto" w:fill="auto"/>
            <w:noWrap/>
            <w:vAlign w:val="center"/>
          </w:tcPr>
          <w:p w:rsidR="00FB3B56" w:rsidRPr="00ED79AC" w:rsidRDefault="00FB3B56" w:rsidP="00D2645B">
            <w:pPr>
              <w:jc w:val="center"/>
              <w:rPr>
                <w:sz w:val="22"/>
                <w:szCs w:val="22"/>
              </w:rPr>
            </w:pPr>
            <w:r w:rsidRPr="00ED79AC">
              <w:rPr>
                <w:sz w:val="22"/>
                <w:szCs w:val="22"/>
              </w:rPr>
              <w:t>Išlaidos, tūkst. Lt</w:t>
            </w:r>
          </w:p>
        </w:tc>
        <w:tc>
          <w:tcPr>
            <w:tcW w:w="3545" w:type="dxa"/>
            <w:gridSpan w:val="2"/>
            <w:shd w:val="clear" w:color="auto" w:fill="auto"/>
            <w:vAlign w:val="center"/>
          </w:tcPr>
          <w:p w:rsidR="00FB3B56" w:rsidRPr="00ED79AC" w:rsidRDefault="00FB3B56" w:rsidP="00D2645B">
            <w:pPr>
              <w:jc w:val="center"/>
              <w:rPr>
                <w:sz w:val="22"/>
                <w:szCs w:val="22"/>
              </w:rPr>
            </w:pPr>
            <w:r w:rsidRPr="00ED79AC">
              <w:rPr>
                <w:sz w:val="22"/>
                <w:szCs w:val="22"/>
              </w:rPr>
              <w:t>Iš jų:</w:t>
            </w:r>
          </w:p>
        </w:tc>
      </w:tr>
      <w:tr w:rsidR="00FB3B56" w:rsidRPr="002F25BF" w:rsidTr="00095513">
        <w:trPr>
          <w:trHeight w:val="300"/>
          <w:tblHeader/>
        </w:trPr>
        <w:tc>
          <w:tcPr>
            <w:tcW w:w="534" w:type="dxa"/>
            <w:vMerge/>
          </w:tcPr>
          <w:p w:rsidR="00FB3B56" w:rsidRPr="00ED79AC" w:rsidRDefault="00FB3B56" w:rsidP="00D2645B">
            <w:pPr>
              <w:jc w:val="center"/>
              <w:rPr>
                <w:sz w:val="22"/>
                <w:szCs w:val="22"/>
              </w:rPr>
            </w:pPr>
          </w:p>
        </w:tc>
        <w:tc>
          <w:tcPr>
            <w:tcW w:w="5768" w:type="dxa"/>
            <w:vMerge/>
            <w:shd w:val="clear" w:color="auto" w:fill="auto"/>
            <w:vAlign w:val="center"/>
          </w:tcPr>
          <w:p w:rsidR="00FB3B56" w:rsidRPr="00ED79AC" w:rsidRDefault="00FB3B56" w:rsidP="00D2645B">
            <w:pPr>
              <w:jc w:val="center"/>
              <w:rPr>
                <w:sz w:val="22"/>
                <w:szCs w:val="22"/>
              </w:rPr>
            </w:pPr>
          </w:p>
        </w:tc>
        <w:tc>
          <w:tcPr>
            <w:tcW w:w="1176" w:type="dxa"/>
            <w:vMerge/>
            <w:shd w:val="clear" w:color="auto" w:fill="auto"/>
            <w:noWrap/>
            <w:vAlign w:val="center"/>
          </w:tcPr>
          <w:p w:rsidR="00FB3B56" w:rsidRPr="00ED79AC" w:rsidRDefault="00FB3B56" w:rsidP="00D2645B">
            <w:pPr>
              <w:jc w:val="center"/>
              <w:rPr>
                <w:sz w:val="22"/>
                <w:szCs w:val="22"/>
              </w:rPr>
            </w:pPr>
          </w:p>
        </w:tc>
        <w:tc>
          <w:tcPr>
            <w:tcW w:w="1702" w:type="dxa"/>
            <w:shd w:val="clear" w:color="auto" w:fill="auto"/>
            <w:vAlign w:val="center"/>
          </w:tcPr>
          <w:p w:rsidR="00FB3B56" w:rsidRPr="00ED79AC" w:rsidRDefault="00FB3B56" w:rsidP="00D2645B">
            <w:pPr>
              <w:jc w:val="center"/>
              <w:rPr>
                <w:sz w:val="22"/>
                <w:szCs w:val="22"/>
              </w:rPr>
            </w:pPr>
            <w:r w:rsidRPr="00ED79AC">
              <w:rPr>
                <w:sz w:val="22"/>
                <w:szCs w:val="22"/>
              </w:rPr>
              <w:t>Be pavaldžių įstaigų, tūkst. Lt</w:t>
            </w:r>
          </w:p>
        </w:tc>
        <w:tc>
          <w:tcPr>
            <w:tcW w:w="1843" w:type="dxa"/>
            <w:shd w:val="clear" w:color="auto" w:fill="auto"/>
            <w:noWrap/>
            <w:vAlign w:val="center"/>
          </w:tcPr>
          <w:p w:rsidR="00FB3B56" w:rsidRPr="00ED79AC" w:rsidRDefault="00FB3B56" w:rsidP="00D2645B">
            <w:pPr>
              <w:jc w:val="center"/>
              <w:rPr>
                <w:sz w:val="22"/>
                <w:szCs w:val="22"/>
              </w:rPr>
            </w:pPr>
            <w:r w:rsidRPr="00ED79AC">
              <w:rPr>
                <w:sz w:val="22"/>
                <w:szCs w:val="22"/>
              </w:rPr>
              <w:t>Tik pavaldžios įstaigos, tūkst. Lt</w:t>
            </w:r>
          </w:p>
        </w:tc>
      </w:tr>
      <w:tr w:rsidR="00095513" w:rsidRPr="002F25BF" w:rsidTr="00095513">
        <w:trPr>
          <w:trHeight w:val="300"/>
        </w:trPr>
        <w:tc>
          <w:tcPr>
            <w:tcW w:w="534" w:type="dxa"/>
            <w:vAlign w:val="bottom"/>
          </w:tcPr>
          <w:p w:rsidR="00095513" w:rsidRPr="00ED79AC" w:rsidRDefault="00095513" w:rsidP="00D2645B">
            <w:pPr>
              <w:jc w:val="right"/>
              <w:rPr>
                <w:color w:val="000000"/>
                <w:sz w:val="22"/>
                <w:szCs w:val="22"/>
              </w:rPr>
            </w:pPr>
            <w:r w:rsidRPr="00ED79AC">
              <w:rPr>
                <w:color w:val="000000"/>
                <w:sz w:val="22"/>
                <w:szCs w:val="22"/>
              </w:rPr>
              <w:t>1.</w:t>
            </w:r>
          </w:p>
        </w:tc>
        <w:tc>
          <w:tcPr>
            <w:tcW w:w="5768" w:type="dxa"/>
            <w:shd w:val="clear" w:color="auto" w:fill="auto"/>
            <w:vAlign w:val="bottom"/>
          </w:tcPr>
          <w:p w:rsidR="00095513" w:rsidRPr="00095513" w:rsidRDefault="00095513" w:rsidP="00D2645B">
            <w:pPr>
              <w:rPr>
                <w:sz w:val="22"/>
                <w:szCs w:val="22"/>
              </w:rPr>
            </w:pPr>
            <w:r w:rsidRPr="00095513">
              <w:rPr>
                <w:sz w:val="22"/>
                <w:szCs w:val="22"/>
              </w:rPr>
              <w:t>Lietuvos Respublikos krašto apsaugos ministerija</w:t>
            </w:r>
          </w:p>
        </w:tc>
        <w:tc>
          <w:tcPr>
            <w:tcW w:w="1176"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10.449,00    </w:t>
            </w:r>
          </w:p>
        </w:tc>
        <w:tc>
          <w:tcPr>
            <w:tcW w:w="1702" w:type="dxa"/>
            <w:shd w:val="clear" w:color="auto" w:fill="auto"/>
            <w:vAlign w:val="bottom"/>
          </w:tcPr>
          <w:p w:rsidR="00095513" w:rsidRPr="00095513" w:rsidRDefault="00095513" w:rsidP="00D2645B">
            <w:pPr>
              <w:jc w:val="right"/>
              <w:rPr>
                <w:sz w:val="22"/>
                <w:szCs w:val="22"/>
              </w:rPr>
            </w:pPr>
            <w:r w:rsidRPr="00095513">
              <w:rPr>
                <w:sz w:val="22"/>
                <w:szCs w:val="22"/>
              </w:rPr>
              <w:t xml:space="preserve"> 1.393,00    </w:t>
            </w:r>
          </w:p>
        </w:tc>
        <w:tc>
          <w:tcPr>
            <w:tcW w:w="1843"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9.056,00    </w:t>
            </w:r>
          </w:p>
        </w:tc>
      </w:tr>
      <w:tr w:rsidR="00095513" w:rsidRPr="002F25BF" w:rsidTr="00095513">
        <w:trPr>
          <w:trHeight w:val="300"/>
        </w:trPr>
        <w:tc>
          <w:tcPr>
            <w:tcW w:w="534" w:type="dxa"/>
            <w:vAlign w:val="bottom"/>
          </w:tcPr>
          <w:p w:rsidR="00095513" w:rsidRPr="00ED79AC" w:rsidRDefault="00095513" w:rsidP="00D2645B">
            <w:pPr>
              <w:jc w:val="right"/>
              <w:rPr>
                <w:color w:val="000000"/>
                <w:sz w:val="22"/>
                <w:szCs w:val="22"/>
              </w:rPr>
            </w:pPr>
            <w:r w:rsidRPr="00ED79AC">
              <w:rPr>
                <w:color w:val="000000"/>
                <w:sz w:val="22"/>
                <w:szCs w:val="22"/>
              </w:rPr>
              <w:t>2.</w:t>
            </w:r>
          </w:p>
        </w:tc>
        <w:tc>
          <w:tcPr>
            <w:tcW w:w="5768" w:type="dxa"/>
            <w:shd w:val="clear" w:color="auto" w:fill="auto"/>
            <w:vAlign w:val="bottom"/>
          </w:tcPr>
          <w:p w:rsidR="00095513" w:rsidRPr="00095513" w:rsidRDefault="00095513" w:rsidP="00D2645B">
            <w:pPr>
              <w:rPr>
                <w:sz w:val="22"/>
                <w:szCs w:val="22"/>
              </w:rPr>
            </w:pPr>
            <w:r w:rsidRPr="00095513">
              <w:rPr>
                <w:sz w:val="22"/>
                <w:szCs w:val="22"/>
              </w:rPr>
              <w:t>Lietuvos Respublikos užsienio reikalų ministerija</w:t>
            </w:r>
          </w:p>
        </w:tc>
        <w:tc>
          <w:tcPr>
            <w:tcW w:w="1176"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9.695,00    </w:t>
            </w:r>
          </w:p>
        </w:tc>
        <w:tc>
          <w:tcPr>
            <w:tcW w:w="1702" w:type="dxa"/>
            <w:shd w:val="clear" w:color="auto" w:fill="auto"/>
            <w:vAlign w:val="bottom"/>
          </w:tcPr>
          <w:p w:rsidR="00095513" w:rsidRPr="00095513" w:rsidRDefault="00095513" w:rsidP="00D2645B">
            <w:pPr>
              <w:jc w:val="right"/>
              <w:rPr>
                <w:sz w:val="22"/>
                <w:szCs w:val="22"/>
              </w:rPr>
            </w:pPr>
            <w:r w:rsidRPr="00095513">
              <w:rPr>
                <w:sz w:val="22"/>
                <w:szCs w:val="22"/>
              </w:rPr>
              <w:t xml:space="preserve"> 9.695,00    </w:t>
            </w:r>
          </w:p>
        </w:tc>
        <w:tc>
          <w:tcPr>
            <w:tcW w:w="1843"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      </w:t>
            </w:r>
          </w:p>
        </w:tc>
      </w:tr>
      <w:tr w:rsidR="00095513" w:rsidRPr="002F25BF" w:rsidTr="00095513">
        <w:trPr>
          <w:trHeight w:val="300"/>
        </w:trPr>
        <w:tc>
          <w:tcPr>
            <w:tcW w:w="534" w:type="dxa"/>
            <w:vAlign w:val="bottom"/>
          </w:tcPr>
          <w:p w:rsidR="00095513" w:rsidRPr="00ED79AC" w:rsidRDefault="00095513" w:rsidP="00D2645B">
            <w:pPr>
              <w:jc w:val="right"/>
              <w:rPr>
                <w:color w:val="000000"/>
                <w:sz w:val="22"/>
                <w:szCs w:val="22"/>
              </w:rPr>
            </w:pPr>
            <w:r w:rsidRPr="00ED79AC">
              <w:rPr>
                <w:color w:val="000000"/>
                <w:sz w:val="22"/>
                <w:szCs w:val="22"/>
              </w:rPr>
              <w:t>3.</w:t>
            </w:r>
          </w:p>
        </w:tc>
        <w:tc>
          <w:tcPr>
            <w:tcW w:w="5768" w:type="dxa"/>
            <w:shd w:val="clear" w:color="auto" w:fill="auto"/>
            <w:vAlign w:val="bottom"/>
          </w:tcPr>
          <w:p w:rsidR="00095513" w:rsidRPr="00095513" w:rsidRDefault="00095513" w:rsidP="00D2645B">
            <w:pPr>
              <w:rPr>
                <w:sz w:val="22"/>
                <w:szCs w:val="22"/>
              </w:rPr>
            </w:pPr>
            <w:r w:rsidRPr="00095513">
              <w:rPr>
                <w:sz w:val="22"/>
                <w:szCs w:val="22"/>
              </w:rPr>
              <w:t>Policijos departamentas prie Lietuvos Respublikos vidaus reikalų ministerijos</w:t>
            </w:r>
          </w:p>
        </w:tc>
        <w:tc>
          <w:tcPr>
            <w:tcW w:w="1176"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4.097,70    </w:t>
            </w:r>
          </w:p>
        </w:tc>
        <w:tc>
          <w:tcPr>
            <w:tcW w:w="1702" w:type="dxa"/>
            <w:shd w:val="clear" w:color="auto" w:fill="auto"/>
            <w:vAlign w:val="bottom"/>
          </w:tcPr>
          <w:p w:rsidR="00095513" w:rsidRPr="00095513" w:rsidRDefault="00095513" w:rsidP="00D2645B">
            <w:pPr>
              <w:jc w:val="right"/>
              <w:rPr>
                <w:sz w:val="22"/>
                <w:szCs w:val="22"/>
              </w:rPr>
            </w:pPr>
            <w:r w:rsidRPr="00095513">
              <w:rPr>
                <w:sz w:val="22"/>
                <w:szCs w:val="22"/>
              </w:rPr>
              <w:t xml:space="preserve"> 144,30    </w:t>
            </w:r>
          </w:p>
        </w:tc>
        <w:tc>
          <w:tcPr>
            <w:tcW w:w="1843"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3.953,40    </w:t>
            </w:r>
          </w:p>
        </w:tc>
      </w:tr>
      <w:tr w:rsidR="00095513" w:rsidRPr="002F25BF" w:rsidTr="00095513">
        <w:trPr>
          <w:trHeight w:val="300"/>
        </w:trPr>
        <w:tc>
          <w:tcPr>
            <w:tcW w:w="534" w:type="dxa"/>
            <w:vAlign w:val="bottom"/>
          </w:tcPr>
          <w:p w:rsidR="00095513" w:rsidRPr="00ED79AC" w:rsidRDefault="00095513" w:rsidP="00D2645B">
            <w:pPr>
              <w:jc w:val="right"/>
              <w:rPr>
                <w:color w:val="000000"/>
                <w:sz w:val="22"/>
                <w:szCs w:val="22"/>
              </w:rPr>
            </w:pPr>
            <w:r w:rsidRPr="00ED79AC">
              <w:rPr>
                <w:color w:val="000000"/>
                <w:sz w:val="22"/>
                <w:szCs w:val="22"/>
              </w:rPr>
              <w:t>4.</w:t>
            </w:r>
          </w:p>
        </w:tc>
        <w:tc>
          <w:tcPr>
            <w:tcW w:w="5768" w:type="dxa"/>
            <w:shd w:val="clear" w:color="auto" w:fill="auto"/>
            <w:vAlign w:val="bottom"/>
          </w:tcPr>
          <w:p w:rsidR="00095513" w:rsidRPr="00095513" w:rsidRDefault="00095513" w:rsidP="00D2645B">
            <w:pPr>
              <w:rPr>
                <w:sz w:val="22"/>
                <w:szCs w:val="22"/>
              </w:rPr>
            </w:pPr>
            <w:r w:rsidRPr="00095513">
              <w:rPr>
                <w:sz w:val="22"/>
                <w:szCs w:val="22"/>
              </w:rPr>
              <w:t>Lietuvos Respublikos aplinkos ministerija</w:t>
            </w:r>
          </w:p>
        </w:tc>
        <w:tc>
          <w:tcPr>
            <w:tcW w:w="1176"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4.056,30    </w:t>
            </w:r>
          </w:p>
        </w:tc>
        <w:tc>
          <w:tcPr>
            <w:tcW w:w="1702" w:type="dxa"/>
            <w:shd w:val="clear" w:color="auto" w:fill="auto"/>
            <w:vAlign w:val="bottom"/>
          </w:tcPr>
          <w:p w:rsidR="00095513" w:rsidRPr="00095513" w:rsidRDefault="00095513" w:rsidP="00D2645B">
            <w:pPr>
              <w:jc w:val="right"/>
              <w:rPr>
                <w:sz w:val="22"/>
                <w:szCs w:val="22"/>
              </w:rPr>
            </w:pPr>
            <w:r w:rsidRPr="00095513">
              <w:rPr>
                <w:sz w:val="22"/>
                <w:szCs w:val="22"/>
              </w:rPr>
              <w:t xml:space="preserve"> 3.110,70    </w:t>
            </w:r>
          </w:p>
        </w:tc>
        <w:tc>
          <w:tcPr>
            <w:tcW w:w="1843"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945,60    </w:t>
            </w:r>
          </w:p>
        </w:tc>
      </w:tr>
      <w:tr w:rsidR="00095513" w:rsidRPr="002F25BF" w:rsidTr="00095513">
        <w:trPr>
          <w:trHeight w:val="300"/>
        </w:trPr>
        <w:tc>
          <w:tcPr>
            <w:tcW w:w="534" w:type="dxa"/>
            <w:vAlign w:val="bottom"/>
          </w:tcPr>
          <w:p w:rsidR="00095513" w:rsidRPr="00ED79AC" w:rsidRDefault="00095513" w:rsidP="00D2645B">
            <w:pPr>
              <w:jc w:val="right"/>
              <w:rPr>
                <w:color w:val="000000"/>
                <w:sz w:val="22"/>
                <w:szCs w:val="22"/>
              </w:rPr>
            </w:pPr>
            <w:r w:rsidRPr="00ED79AC">
              <w:rPr>
                <w:color w:val="000000"/>
                <w:sz w:val="22"/>
                <w:szCs w:val="22"/>
              </w:rPr>
              <w:t>5.</w:t>
            </w:r>
          </w:p>
        </w:tc>
        <w:tc>
          <w:tcPr>
            <w:tcW w:w="5768" w:type="dxa"/>
            <w:shd w:val="clear" w:color="auto" w:fill="auto"/>
            <w:vAlign w:val="bottom"/>
          </w:tcPr>
          <w:p w:rsidR="00095513" w:rsidRPr="00095513" w:rsidRDefault="00095513" w:rsidP="00D2645B">
            <w:pPr>
              <w:rPr>
                <w:sz w:val="22"/>
                <w:szCs w:val="22"/>
              </w:rPr>
            </w:pPr>
            <w:r w:rsidRPr="00095513">
              <w:rPr>
                <w:sz w:val="22"/>
                <w:szCs w:val="22"/>
              </w:rPr>
              <w:t>Lietuvos Respublikos finansų ministerija</w:t>
            </w:r>
          </w:p>
        </w:tc>
        <w:tc>
          <w:tcPr>
            <w:tcW w:w="1176"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4.008,20    </w:t>
            </w:r>
          </w:p>
        </w:tc>
        <w:tc>
          <w:tcPr>
            <w:tcW w:w="1702" w:type="dxa"/>
            <w:shd w:val="clear" w:color="auto" w:fill="auto"/>
            <w:vAlign w:val="bottom"/>
          </w:tcPr>
          <w:p w:rsidR="00095513" w:rsidRPr="00095513" w:rsidRDefault="00095513" w:rsidP="00D2645B">
            <w:pPr>
              <w:jc w:val="right"/>
              <w:rPr>
                <w:sz w:val="22"/>
                <w:szCs w:val="22"/>
              </w:rPr>
            </w:pPr>
            <w:r w:rsidRPr="00095513">
              <w:rPr>
                <w:sz w:val="22"/>
                <w:szCs w:val="22"/>
              </w:rPr>
              <w:t xml:space="preserve"> 2.789,90    </w:t>
            </w:r>
          </w:p>
        </w:tc>
        <w:tc>
          <w:tcPr>
            <w:tcW w:w="1843"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1.218,30    </w:t>
            </w:r>
          </w:p>
        </w:tc>
      </w:tr>
      <w:tr w:rsidR="00095513" w:rsidRPr="002F25BF" w:rsidTr="00095513">
        <w:trPr>
          <w:trHeight w:val="300"/>
        </w:trPr>
        <w:tc>
          <w:tcPr>
            <w:tcW w:w="534" w:type="dxa"/>
            <w:vAlign w:val="bottom"/>
          </w:tcPr>
          <w:p w:rsidR="00095513" w:rsidRPr="00ED79AC" w:rsidRDefault="00095513" w:rsidP="00D2645B">
            <w:pPr>
              <w:jc w:val="right"/>
              <w:rPr>
                <w:color w:val="000000"/>
                <w:sz w:val="22"/>
                <w:szCs w:val="22"/>
              </w:rPr>
            </w:pPr>
            <w:r w:rsidRPr="00ED79AC">
              <w:rPr>
                <w:color w:val="000000"/>
                <w:sz w:val="22"/>
                <w:szCs w:val="22"/>
              </w:rPr>
              <w:t>6.</w:t>
            </w:r>
          </w:p>
        </w:tc>
        <w:tc>
          <w:tcPr>
            <w:tcW w:w="5768" w:type="dxa"/>
            <w:shd w:val="clear" w:color="auto" w:fill="auto"/>
            <w:vAlign w:val="bottom"/>
          </w:tcPr>
          <w:p w:rsidR="00095513" w:rsidRPr="00095513" w:rsidRDefault="00095513" w:rsidP="00D2645B">
            <w:pPr>
              <w:rPr>
                <w:sz w:val="22"/>
                <w:szCs w:val="22"/>
              </w:rPr>
            </w:pPr>
            <w:r w:rsidRPr="00095513">
              <w:rPr>
                <w:sz w:val="22"/>
                <w:szCs w:val="22"/>
              </w:rPr>
              <w:t>Lietuvos Respublikos vidaus reikalų ministerija</w:t>
            </w:r>
          </w:p>
        </w:tc>
        <w:tc>
          <w:tcPr>
            <w:tcW w:w="1176"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3.615,20    </w:t>
            </w:r>
          </w:p>
        </w:tc>
        <w:tc>
          <w:tcPr>
            <w:tcW w:w="1702" w:type="dxa"/>
            <w:shd w:val="clear" w:color="auto" w:fill="auto"/>
            <w:vAlign w:val="bottom"/>
          </w:tcPr>
          <w:p w:rsidR="00095513" w:rsidRPr="00095513" w:rsidRDefault="00095513" w:rsidP="00D2645B">
            <w:pPr>
              <w:jc w:val="right"/>
              <w:rPr>
                <w:sz w:val="22"/>
                <w:szCs w:val="22"/>
              </w:rPr>
            </w:pPr>
            <w:r w:rsidRPr="00095513">
              <w:rPr>
                <w:sz w:val="22"/>
                <w:szCs w:val="22"/>
              </w:rPr>
              <w:t xml:space="preserve"> 1.206,40    </w:t>
            </w:r>
          </w:p>
        </w:tc>
        <w:tc>
          <w:tcPr>
            <w:tcW w:w="1843"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2.408,80    </w:t>
            </w:r>
          </w:p>
        </w:tc>
      </w:tr>
      <w:tr w:rsidR="00095513" w:rsidRPr="002F25BF" w:rsidTr="00095513">
        <w:trPr>
          <w:trHeight w:val="300"/>
        </w:trPr>
        <w:tc>
          <w:tcPr>
            <w:tcW w:w="534" w:type="dxa"/>
            <w:vAlign w:val="bottom"/>
          </w:tcPr>
          <w:p w:rsidR="00095513" w:rsidRPr="00ED79AC" w:rsidRDefault="00095513" w:rsidP="00D2645B">
            <w:pPr>
              <w:jc w:val="right"/>
              <w:rPr>
                <w:color w:val="000000"/>
                <w:sz w:val="22"/>
                <w:szCs w:val="22"/>
              </w:rPr>
            </w:pPr>
            <w:r w:rsidRPr="00ED79AC">
              <w:rPr>
                <w:color w:val="000000"/>
                <w:sz w:val="22"/>
                <w:szCs w:val="22"/>
              </w:rPr>
              <w:t>7.</w:t>
            </w:r>
          </w:p>
        </w:tc>
        <w:tc>
          <w:tcPr>
            <w:tcW w:w="5768" w:type="dxa"/>
            <w:shd w:val="clear" w:color="auto" w:fill="auto"/>
            <w:vAlign w:val="bottom"/>
          </w:tcPr>
          <w:p w:rsidR="00095513" w:rsidRPr="00095513" w:rsidRDefault="00095513" w:rsidP="00D2645B">
            <w:pPr>
              <w:rPr>
                <w:sz w:val="22"/>
                <w:szCs w:val="22"/>
              </w:rPr>
            </w:pPr>
            <w:r w:rsidRPr="00095513">
              <w:rPr>
                <w:sz w:val="22"/>
                <w:szCs w:val="22"/>
              </w:rPr>
              <w:t>Kūno kultūros ir sporto departamentas prie Lietuvos Respublikos Vyriausybės</w:t>
            </w:r>
          </w:p>
        </w:tc>
        <w:tc>
          <w:tcPr>
            <w:tcW w:w="1176"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3.128,50    </w:t>
            </w:r>
          </w:p>
        </w:tc>
        <w:tc>
          <w:tcPr>
            <w:tcW w:w="1702" w:type="dxa"/>
            <w:shd w:val="clear" w:color="auto" w:fill="auto"/>
            <w:vAlign w:val="bottom"/>
          </w:tcPr>
          <w:p w:rsidR="00095513" w:rsidRPr="00095513" w:rsidRDefault="00095513" w:rsidP="00D2645B">
            <w:pPr>
              <w:jc w:val="right"/>
              <w:rPr>
                <w:sz w:val="22"/>
                <w:szCs w:val="22"/>
              </w:rPr>
            </w:pPr>
            <w:r w:rsidRPr="00095513">
              <w:rPr>
                <w:sz w:val="22"/>
                <w:szCs w:val="22"/>
              </w:rPr>
              <w:t xml:space="preserve"> 238,40    </w:t>
            </w:r>
          </w:p>
        </w:tc>
        <w:tc>
          <w:tcPr>
            <w:tcW w:w="1843"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2.890,10    </w:t>
            </w:r>
          </w:p>
        </w:tc>
      </w:tr>
      <w:tr w:rsidR="00095513" w:rsidRPr="002F25BF" w:rsidTr="00095513">
        <w:trPr>
          <w:trHeight w:val="300"/>
        </w:trPr>
        <w:tc>
          <w:tcPr>
            <w:tcW w:w="534" w:type="dxa"/>
            <w:vAlign w:val="bottom"/>
          </w:tcPr>
          <w:p w:rsidR="00095513" w:rsidRPr="00ED79AC" w:rsidRDefault="00095513" w:rsidP="00D2645B">
            <w:pPr>
              <w:jc w:val="right"/>
              <w:rPr>
                <w:color w:val="000000"/>
                <w:sz w:val="22"/>
                <w:szCs w:val="22"/>
              </w:rPr>
            </w:pPr>
            <w:r w:rsidRPr="00ED79AC">
              <w:rPr>
                <w:color w:val="000000"/>
                <w:sz w:val="22"/>
                <w:szCs w:val="22"/>
              </w:rPr>
              <w:t>8.</w:t>
            </w:r>
          </w:p>
        </w:tc>
        <w:tc>
          <w:tcPr>
            <w:tcW w:w="5768" w:type="dxa"/>
            <w:shd w:val="clear" w:color="auto" w:fill="auto"/>
            <w:vAlign w:val="bottom"/>
          </w:tcPr>
          <w:p w:rsidR="00095513" w:rsidRPr="00095513" w:rsidRDefault="00095513" w:rsidP="00D2645B">
            <w:pPr>
              <w:rPr>
                <w:sz w:val="22"/>
                <w:szCs w:val="22"/>
              </w:rPr>
            </w:pPr>
            <w:r w:rsidRPr="00095513">
              <w:rPr>
                <w:sz w:val="22"/>
                <w:szCs w:val="22"/>
              </w:rPr>
              <w:t>Lietuvos Respublikos žemės ūkio ministerija</w:t>
            </w:r>
          </w:p>
        </w:tc>
        <w:tc>
          <w:tcPr>
            <w:tcW w:w="1176"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3.126,90    </w:t>
            </w:r>
          </w:p>
        </w:tc>
        <w:tc>
          <w:tcPr>
            <w:tcW w:w="1702" w:type="dxa"/>
            <w:shd w:val="clear" w:color="auto" w:fill="auto"/>
            <w:vAlign w:val="bottom"/>
          </w:tcPr>
          <w:p w:rsidR="00095513" w:rsidRPr="00095513" w:rsidRDefault="00095513" w:rsidP="00D2645B">
            <w:pPr>
              <w:jc w:val="right"/>
              <w:rPr>
                <w:sz w:val="22"/>
                <w:szCs w:val="22"/>
              </w:rPr>
            </w:pPr>
            <w:r w:rsidRPr="00095513">
              <w:rPr>
                <w:sz w:val="22"/>
                <w:szCs w:val="22"/>
              </w:rPr>
              <w:t xml:space="preserve"> 1.845,40    </w:t>
            </w:r>
          </w:p>
        </w:tc>
        <w:tc>
          <w:tcPr>
            <w:tcW w:w="1843"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1.281,50    </w:t>
            </w:r>
          </w:p>
        </w:tc>
      </w:tr>
      <w:tr w:rsidR="00095513" w:rsidRPr="002F25BF" w:rsidTr="00095513">
        <w:trPr>
          <w:trHeight w:val="300"/>
        </w:trPr>
        <w:tc>
          <w:tcPr>
            <w:tcW w:w="534" w:type="dxa"/>
            <w:vAlign w:val="bottom"/>
          </w:tcPr>
          <w:p w:rsidR="00095513" w:rsidRPr="00ED79AC" w:rsidRDefault="00095513" w:rsidP="00D2645B">
            <w:pPr>
              <w:jc w:val="right"/>
              <w:rPr>
                <w:color w:val="000000"/>
                <w:sz w:val="22"/>
                <w:szCs w:val="22"/>
              </w:rPr>
            </w:pPr>
            <w:r w:rsidRPr="00ED79AC">
              <w:rPr>
                <w:color w:val="000000"/>
                <w:sz w:val="22"/>
                <w:szCs w:val="22"/>
              </w:rPr>
              <w:t>9.</w:t>
            </w:r>
          </w:p>
        </w:tc>
        <w:tc>
          <w:tcPr>
            <w:tcW w:w="5768" w:type="dxa"/>
            <w:shd w:val="clear" w:color="auto" w:fill="auto"/>
            <w:vAlign w:val="bottom"/>
          </w:tcPr>
          <w:p w:rsidR="00095513" w:rsidRPr="00095513" w:rsidRDefault="00095513" w:rsidP="00D2645B">
            <w:pPr>
              <w:rPr>
                <w:sz w:val="22"/>
                <w:szCs w:val="22"/>
              </w:rPr>
            </w:pPr>
            <w:r w:rsidRPr="00095513">
              <w:rPr>
                <w:sz w:val="22"/>
                <w:szCs w:val="22"/>
              </w:rPr>
              <w:t>Lietuvos Respublikos susisiekimo ministerija</w:t>
            </w:r>
          </w:p>
        </w:tc>
        <w:tc>
          <w:tcPr>
            <w:tcW w:w="1176"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2.347,10    </w:t>
            </w:r>
          </w:p>
        </w:tc>
        <w:tc>
          <w:tcPr>
            <w:tcW w:w="1702" w:type="dxa"/>
            <w:shd w:val="clear" w:color="auto" w:fill="auto"/>
            <w:vAlign w:val="bottom"/>
          </w:tcPr>
          <w:p w:rsidR="00095513" w:rsidRPr="00095513" w:rsidRDefault="00095513" w:rsidP="00D2645B">
            <w:pPr>
              <w:jc w:val="right"/>
              <w:rPr>
                <w:sz w:val="22"/>
                <w:szCs w:val="22"/>
              </w:rPr>
            </w:pPr>
            <w:r w:rsidRPr="00095513">
              <w:rPr>
                <w:sz w:val="22"/>
                <w:szCs w:val="22"/>
              </w:rPr>
              <w:t xml:space="preserve"> 874,60    </w:t>
            </w:r>
          </w:p>
        </w:tc>
        <w:tc>
          <w:tcPr>
            <w:tcW w:w="1843"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1.472,50    </w:t>
            </w:r>
          </w:p>
        </w:tc>
      </w:tr>
      <w:tr w:rsidR="00095513" w:rsidRPr="002F25BF" w:rsidTr="00095513">
        <w:trPr>
          <w:trHeight w:val="300"/>
        </w:trPr>
        <w:tc>
          <w:tcPr>
            <w:tcW w:w="534" w:type="dxa"/>
            <w:vAlign w:val="bottom"/>
          </w:tcPr>
          <w:p w:rsidR="00095513" w:rsidRPr="00ED79AC" w:rsidRDefault="00095513" w:rsidP="00D2645B">
            <w:pPr>
              <w:jc w:val="right"/>
              <w:rPr>
                <w:color w:val="000000"/>
                <w:sz w:val="22"/>
                <w:szCs w:val="22"/>
              </w:rPr>
            </w:pPr>
            <w:r w:rsidRPr="00ED79AC">
              <w:rPr>
                <w:color w:val="000000"/>
                <w:sz w:val="22"/>
                <w:szCs w:val="22"/>
              </w:rPr>
              <w:t>10.</w:t>
            </w:r>
          </w:p>
        </w:tc>
        <w:tc>
          <w:tcPr>
            <w:tcW w:w="5768" w:type="dxa"/>
            <w:shd w:val="clear" w:color="auto" w:fill="auto"/>
            <w:vAlign w:val="bottom"/>
          </w:tcPr>
          <w:p w:rsidR="00095513" w:rsidRPr="00095513" w:rsidRDefault="00095513" w:rsidP="00D2645B">
            <w:pPr>
              <w:rPr>
                <w:sz w:val="22"/>
                <w:szCs w:val="22"/>
              </w:rPr>
            </w:pPr>
            <w:r w:rsidRPr="00095513">
              <w:rPr>
                <w:sz w:val="22"/>
                <w:szCs w:val="22"/>
              </w:rPr>
              <w:t>Lietuvos Respublikos ūkio ministerija</w:t>
            </w:r>
          </w:p>
        </w:tc>
        <w:tc>
          <w:tcPr>
            <w:tcW w:w="1176"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2.272,10    </w:t>
            </w:r>
          </w:p>
        </w:tc>
        <w:tc>
          <w:tcPr>
            <w:tcW w:w="1702" w:type="dxa"/>
            <w:shd w:val="clear" w:color="auto" w:fill="auto"/>
            <w:vAlign w:val="bottom"/>
          </w:tcPr>
          <w:p w:rsidR="00095513" w:rsidRPr="00095513" w:rsidRDefault="00095513" w:rsidP="00D2645B">
            <w:pPr>
              <w:jc w:val="right"/>
              <w:rPr>
                <w:sz w:val="22"/>
                <w:szCs w:val="22"/>
              </w:rPr>
            </w:pPr>
            <w:r w:rsidRPr="00095513">
              <w:rPr>
                <w:sz w:val="22"/>
                <w:szCs w:val="22"/>
              </w:rPr>
              <w:t xml:space="preserve"> 1.882,50    </w:t>
            </w:r>
          </w:p>
        </w:tc>
        <w:tc>
          <w:tcPr>
            <w:tcW w:w="1843" w:type="dxa"/>
            <w:shd w:val="clear" w:color="auto" w:fill="auto"/>
            <w:noWrap/>
            <w:vAlign w:val="bottom"/>
          </w:tcPr>
          <w:p w:rsidR="00095513" w:rsidRPr="00095513" w:rsidRDefault="00095513" w:rsidP="00D2645B">
            <w:pPr>
              <w:jc w:val="right"/>
              <w:rPr>
                <w:sz w:val="22"/>
                <w:szCs w:val="22"/>
              </w:rPr>
            </w:pPr>
            <w:r w:rsidRPr="00095513">
              <w:rPr>
                <w:sz w:val="22"/>
                <w:szCs w:val="22"/>
              </w:rPr>
              <w:t xml:space="preserve"> 389,60    </w:t>
            </w:r>
          </w:p>
        </w:tc>
      </w:tr>
      <w:tr w:rsidR="00095513" w:rsidRPr="002F25BF" w:rsidTr="00095513">
        <w:trPr>
          <w:trHeight w:val="300"/>
        </w:trPr>
        <w:tc>
          <w:tcPr>
            <w:tcW w:w="534" w:type="dxa"/>
            <w:vAlign w:val="bottom"/>
          </w:tcPr>
          <w:p w:rsidR="00095513" w:rsidRPr="00ED79AC" w:rsidRDefault="00095513" w:rsidP="00D2645B">
            <w:pPr>
              <w:jc w:val="right"/>
              <w:rPr>
                <w:color w:val="000000"/>
                <w:sz w:val="22"/>
                <w:szCs w:val="22"/>
              </w:rPr>
            </w:pPr>
          </w:p>
        </w:tc>
        <w:tc>
          <w:tcPr>
            <w:tcW w:w="5768" w:type="dxa"/>
            <w:shd w:val="clear" w:color="auto" w:fill="auto"/>
            <w:vAlign w:val="bottom"/>
          </w:tcPr>
          <w:p w:rsidR="00095513" w:rsidRPr="00095513" w:rsidRDefault="00095513" w:rsidP="00D2645B">
            <w:pPr>
              <w:pStyle w:val="lentelei"/>
              <w:rPr>
                <w:color w:val="auto"/>
                <w:sz w:val="22"/>
                <w:szCs w:val="22"/>
              </w:rPr>
            </w:pPr>
            <w:r w:rsidRPr="00095513">
              <w:rPr>
                <w:color w:val="auto"/>
                <w:sz w:val="22"/>
                <w:szCs w:val="22"/>
              </w:rPr>
              <w:t>Viso:</w:t>
            </w:r>
          </w:p>
        </w:tc>
        <w:tc>
          <w:tcPr>
            <w:tcW w:w="1176" w:type="dxa"/>
            <w:shd w:val="clear" w:color="auto" w:fill="auto"/>
            <w:noWrap/>
            <w:vAlign w:val="bottom"/>
          </w:tcPr>
          <w:p w:rsidR="00095513" w:rsidRPr="00095513" w:rsidRDefault="00095513" w:rsidP="00D2645B">
            <w:pPr>
              <w:jc w:val="right"/>
              <w:rPr>
                <w:b/>
                <w:sz w:val="22"/>
                <w:szCs w:val="22"/>
              </w:rPr>
            </w:pPr>
            <w:r w:rsidRPr="00095513">
              <w:rPr>
                <w:b/>
                <w:sz w:val="22"/>
                <w:szCs w:val="22"/>
              </w:rPr>
              <w:t xml:space="preserve"> 46.796,00    </w:t>
            </w:r>
          </w:p>
        </w:tc>
        <w:tc>
          <w:tcPr>
            <w:tcW w:w="1702" w:type="dxa"/>
            <w:shd w:val="clear" w:color="auto" w:fill="auto"/>
            <w:vAlign w:val="bottom"/>
          </w:tcPr>
          <w:p w:rsidR="00095513" w:rsidRPr="00095513" w:rsidRDefault="00095513" w:rsidP="00D2645B">
            <w:pPr>
              <w:jc w:val="right"/>
              <w:rPr>
                <w:b/>
                <w:sz w:val="22"/>
                <w:szCs w:val="22"/>
              </w:rPr>
            </w:pPr>
            <w:r w:rsidRPr="00095513">
              <w:rPr>
                <w:b/>
                <w:sz w:val="22"/>
                <w:szCs w:val="22"/>
              </w:rPr>
              <w:t xml:space="preserve"> 23.180,20    </w:t>
            </w:r>
          </w:p>
        </w:tc>
        <w:tc>
          <w:tcPr>
            <w:tcW w:w="1843" w:type="dxa"/>
            <w:shd w:val="clear" w:color="auto" w:fill="auto"/>
            <w:noWrap/>
            <w:vAlign w:val="bottom"/>
          </w:tcPr>
          <w:p w:rsidR="00095513" w:rsidRPr="00095513" w:rsidRDefault="00095513" w:rsidP="00D2645B">
            <w:pPr>
              <w:jc w:val="right"/>
              <w:rPr>
                <w:b/>
                <w:sz w:val="22"/>
                <w:szCs w:val="22"/>
              </w:rPr>
            </w:pPr>
            <w:r w:rsidRPr="00095513">
              <w:rPr>
                <w:b/>
                <w:sz w:val="22"/>
                <w:szCs w:val="22"/>
              </w:rPr>
              <w:t xml:space="preserve"> 23.615,80    </w:t>
            </w:r>
          </w:p>
        </w:tc>
      </w:tr>
    </w:tbl>
    <w:p w:rsidR="00FB3B56" w:rsidRPr="00893942" w:rsidRDefault="00FB3B56" w:rsidP="00405624">
      <w:pPr>
        <w:spacing w:after="120"/>
        <w:ind w:left="720"/>
        <w:jc w:val="both"/>
        <w:rPr>
          <w:sz w:val="22"/>
          <w:szCs w:val="22"/>
        </w:rPr>
      </w:pPr>
      <w:r w:rsidRPr="00893942">
        <w:rPr>
          <w:sz w:val="22"/>
          <w:szCs w:val="22"/>
        </w:rPr>
        <w:t xml:space="preserve">Lentelė Nr. </w:t>
      </w:r>
      <w:r w:rsidR="00FB2BE8">
        <w:rPr>
          <w:sz w:val="22"/>
          <w:szCs w:val="22"/>
        </w:rPr>
        <w:t>1</w:t>
      </w:r>
      <w:r w:rsidR="00703B11">
        <w:rPr>
          <w:sz w:val="22"/>
          <w:szCs w:val="22"/>
        </w:rPr>
        <w:t>8</w:t>
      </w:r>
      <w:r w:rsidRPr="00893942">
        <w:rPr>
          <w:sz w:val="22"/>
          <w:szCs w:val="22"/>
        </w:rPr>
        <w:t>, šaltinis: Seimo Audito komiteto informacinė sistema, 2013-03-04</w:t>
      </w:r>
    </w:p>
    <w:p w:rsidR="004735EF" w:rsidRPr="002F25BF" w:rsidRDefault="005D5988" w:rsidP="00E37EEB">
      <w:pPr>
        <w:numPr>
          <w:ilvl w:val="0"/>
          <w:numId w:val="8"/>
        </w:numPr>
        <w:spacing w:after="120"/>
        <w:jc w:val="both"/>
      </w:pPr>
      <w:r>
        <w:br w:type="page"/>
      </w:r>
      <w:r w:rsidR="00FB3B56">
        <w:lastRenderedPageBreak/>
        <w:t>Palyginimui, d</w:t>
      </w:r>
      <w:r w:rsidR="00731798" w:rsidRPr="002F25BF">
        <w:t xml:space="preserve">augiausiai išlaidų komandiruotėms 2012 </w:t>
      </w:r>
      <w:r w:rsidR="00502F40" w:rsidRPr="002F25BF">
        <w:t>metais</w:t>
      </w:r>
      <w:r w:rsidR="00731798" w:rsidRPr="002F25BF">
        <w:t xml:space="preserve"> turėjo</w:t>
      </w:r>
      <w:r w:rsidR="004735EF" w:rsidRPr="002F25BF">
        <w:t>:</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
        <w:gridCol w:w="5874"/>
        <w:gridCol w:w="1096"/>
        <w:gridCol w:w="1678"/>
        <w:gridCol w:w="1843"/>
      </w:tblGrid>
      <w:tr w:rsidR="000502F2" w:rsidRPr="002F25BF" w:rsidTr="00095513">
        <w:trPr>
          <w:cantSplit/>
          <w:trHeight w:val="300"/>
          <w:tblHeader/>
        </w:trPr>
        <w:tc>
          <w:tcPr>
            <w:tcW w:w="532" w:type="dxa"/>
            <w:vMerge w:val="restart"/>
            <w:vAlign w:val="center"/>
          </w:tcPr>
          <w:p w:rsidR="000502F2" w:rsidRPr="00095513" w:rsidRDefault="000502F2" w:rsidP="00D2645B">
            <w:pPr>
              <w:jc w:val="center"/>
              <w:rPr>
                <w:sz w:val="22"/>
                <w:szCs w:val="22"/>
              </w:rPr>
            </w:pPr>
            <w:r w:rsidRPr="00095513">
              <w:rPr>
                <w:sz w:val="22"/>
                <w:szCs w:val="22"/>
              </w:rPr>
              <w:t>Eil Nr.</w:t>
            </w:r>
          </w:p>
        </w:tc>
        <w:tc>
          <w:tcPr>
            <w:tcW w:w="5874" w:type="dxa"/>
            <w:vMerge w:val="restart"/>
            <w:shd w:val="clear" w:color="auto" w:fill="auto"/>
            <w:vAlign w:val="center"/>
          </w:tcPr>
          <w:p w:rsidR="000502F2" w:rsidRPr="00095513" w:rsidRDefault="000502F2" w:rsidP="00D2645B">
            <w:pPr>
              <w:jc w:val="center"/>
              <w:rPr>
                <w:sz w:val="22"/>
                <w:szCs w:val="22"/>
              </w:rPr>
            </w:pPr>
            <w:r w:rsidRPr="00095513">
              <w:rPr>
                <w:sz w:val="22"/>
                <w:szCs w:val="22"/>
              </w:rPr>
              <w:t>Asignavimų valdytojas</w:t>
            </w:r>
          </w:p>
        </w:tc>
        <w:tc>
          <w:tcPr>
            <w:tcW w:w="1096" w:type="dxa"/>
            <w:vMerge w:val="restart"/>
            <w:shd w:val="clear" w:color="auto" w:fill="auto"/>
            <w:noWrap/>
            <w:vAlign w:val="center"/>
          </w:tcPr>
          <w:p w:rsidR="000502F2" w:rsidRPr="00095513" w:rsidRDefault="000502F2" w:rsidP="00D2645B">
            <w:pPr>
              <w:jc w:val="center"/>
              <w:rPr>
                <w:sz w:val="22"/>
                <w:szCs w:val="22"/>
              </w:rPr>
            </w:pPr>
            <w:r w:rsidRPr="00095513">
              <w:rPr>
                <w:sz w:val="22"/>
                <w:szCs w:val="22"/>
              </w:rPr>
              <w:t>Išlaidos, tūkst. Lt</w:t>
            </w:r>
          </w:p>
        </w:tc>
        <w:tc>
          <w:tcPr>
            <w:tcW w:w="3521" w:type="dxa"/>
            <w:gridSpan w:val="2"/>
            <w:shd w:val="clear" w:color="auto" w:fill="auto"/>
            <w:vAlign w:val="center"/>
          </w:tcPr>
          <w:p w:rsidR="000502F2" w:rsidRPr="00095513" w:rsidRDefault="000502F2" w:rsidP="00D2645B">
            <w:pPr>
              <w:jc w:val="center"/>
              <w:rPr>
                <w:sz w:val="22"/>
                <w:szCs w:val="22"/>
              </w:rPr>
            </w:pPr>
            <w:r w:rsidRPr="00095513">
              <w:rPr>
                <w:sz w:val="22"/>
                <w:szCs w:val="22"/>
              </w:rPr>
              <w:t>Iš jų:</w:t>
            </w:r>
          </w:p>
        </w:tc>
      </w:tr>
      <w:tr w:rsidR="000502F2" w:rsidRPr="002F25BF" w:rsidTr="00095513">
        <w:trPr>
          <w:trHeight w:val="300"/>
          <w:tblHeader/>
        </w:trPr>
        <w:tc>
          <w:tcPr>
            <w:tcW w:w="532" w:type="dxa"/>
            <w:vMerge/>
          </w:tcPr>
          <w:p w:rsidR="000502F2" w:rsidRPr="00095513" w:rsidRDefault="000502F2" w:rsidP="00D2645B">
            <w:pPr>
              <w:jc w:val="center"/>
              <w:rPr>
                <w:sz w:val="22"/>
                <w:szCs w:val="22"/>
              </w:rPr>
            </w:pPr>
          </w:p>
        </w:tc>
        <w:tc>
          <w:tcPr>
            <w:tcW w:w="5874" w:type="dxa"/>
            <w:vMerge/>
            <w:shd w:val="clear" w:color="auto" w:fill="auto"/>
            <w:vAlign w:val="center"/>
          </w:tcPr>
          <w:p w:rsidR="000502F2" w:rsidRPr="00095513" w:rsidRDefault="000502F2" w:rsidP="00D2645B">
            <w:pPr>
              <w:jc w:val="center"/>
              <w:rPr>
                <w:sz w:val="22"/>
                <w:szCs w:val="22"/>
              </w:rPr>
            </w:pPr>
          </w:p>
        </w:tc>
        <w:tc>
          <w:tcPr>
            <w:tcW w:w="1096" w:type="dxa"/>
            <w:vMerge/>
            <w:shd w:val="clear" w:color="auto" w:fill="auto"/>
            <w:noWrap/>
            <w:vAlign w:val="center"/>
          </w:tcPr>
          <w:p w:rsidR="000502F2" w:rsidRPr="00095513" w:rsidRDefault="000502F2" w:rsidP="00D2645B">
            <w:pPr>
              <w:jc w:val="center"/>
              <w:rPr>
                <w:sz w:val="22"/>
                <w:szCs w:val="22"/>
              </w:rPr>
            </w:pPr>
          </w:p>
        </w:tc>
        <w:tc>
          <w:tcPr>
            <w:tcW w:w="1678" w:type="dxa"/>
            <w:shd w:val="clear" w:color="auto" w:fill="auto"/>
            <w:vAlign w:val="center"/>
          </w:tcPr>
          <w:p w:rsidR="000502F2" w:rsidRPr="00095513" w:rsidRDefault="000502F2" w:rsidP="00D2645B">
            <w:pPr>
              <w:jc w:val="center"/>
              <w:rPr>
                <w:sz w:val="22"/>
                <w:szCs w:val="22"/>
              </w:rPr>
            </w:pPr>
            <w:r w:rsidRPr="00095513">
              <w:rPr>
                <w:sz w:val="22"/>
                <w:szCs w:val="22"/>
              </w:rPr>
              <w:t>Be pavaldžių įstaigų, tūkst. Lt</w:t>
            </w:r>
          </w:p>
        </w:tc>
        <w:tc>
          <w:tcPr>
            <w:tcW w:w="1843" w:type="dxa"/>
            <w:shd w:val="clear" w:color="auto" w:fill="auto"/>
            <w:noWrap/>
            <w:vAlign w:val="center"/>
          </w:tcPr>
          <w:p w:rsidR="000502F2" w:rsidRPr="00095513" w:rsidRDefault="000502F2" w:rsidP="00D2645B">
            <w:pPr>
              <w:jc w:val="center"/>
              <w:rPr>
                <w:sz w:val="22"/>
                <w:szCs w:val="22"/>
              </w:rPr>
            </w:pPr>
            <w:r w:rsidRPr="00095513">
              <w:rPr>
                <w:sz w:val="22"/>
                <w:szCs w:val="22"/>
              </w:rPr>
              <w:t>Tik pavaldžios įstaigos, tūkst. Lt</w:t>
            </w:r>
          </w:p>
        </w:tc>
      </w:tr>
      <w:tr w:rsidR="00C12E6C" w:rsidRPr="002F25BF" w:rsidTr="00095513">
        <w:trPr>
          <w:trHeight w:val="300"/>
        </w:trPr>
        <w:tc>
          <w:tcPr>
            <w:tcW w:w="532" w:type="dxa"/>
            <w:vAlign w:val="center"/>
          </w:tcPr>
          <w:p w:rsidR="00C12E6C" w:rsidRPr="00095513" w:rsidRDefault="00C12E6C" w:rsidP="00D2645B">
            <w:pPr>
              <w:rPr>
                <w:color w:val="000000"/>
                <w:sz w:val="22"/>
                <w:szCs w:val="22"/>
              </w:rPr>
            </w:pPr>
            <w:r w:rsidRPr="00095513">
              <w:rPr>
                <w:color w:val="000000"/>
                <w:sz w:val="22"/>
                <w:szCs w:val="22"/>
              </w:rPr>
              <w:t>1.</w:t>
            </w:r>
          </w:p>
        </w:tc>
        <w:tc>
          <w:tcPr>
            <w:tcW w:w="5874" w:type="dxa"/>
            <w:shd w:val="clear" w:color="auto" w:fill="auto"/>
          </w:tcPr>
          <w:p w:rsidR="00C12E6C" w:rsidRPr="00095513" w:rsidRDefault="00C12E6C" w:rsidP="00D2645B">
            <w:pPr>
              <w:rPr>
                <w:sz w:val="22"/>
                <w:szCs w:val="22"/>
              </w:rPr>
            </w:pPr>
            <w:r w:rsidRPr="00095513">
              <w:rPr>
                <w:sz w:val="22"/>
                <w:szCs w:val="22"/>
              </w:rPr>
              <w:t>Lietuvos Respublikos krašto apsaugos ministerija</w:t>
            </w:r>
          </w:p>
        </w:tc>
        <w:tc>
          <w:tcPr>
            <w:tcW w:w="1096"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8.582,40    </w:t>
            </w:r>
          </w:p>
        </w:tc>
        <w:tc>
          <w:tcPr>
            <w:tcW w:w="1678" w:type="dxa"/>
            <w:shd w:val="clear" w:color="auto" w:fill="auto"/>
            <w:vAlign w:val="center"/>
          </w:tcPr>
          <w:p w:rsidR="00C12E6C" w:rsidRPr="00095513" w:rsidRDefault="00C12E6C" w:rsidP="00D2645B">
            <w:pPr>
              <w:jc w:val="right"/>
              <w:rPr>
                <w:sz w:val="22"/>
                <w:szCs w:val="22"/>
              </w:rPr>
            </w:pPr>
            <w:r w:rsidRPr="00095513">
              <w:rPr>
                <w:sz w:val="22"/>
                <w:szCs w:val="22"/>
              </w:rPr>
              <w:t xml:space="preserve"> 1.210,90    </w:t>
            </w:r>
          </w:p>
        </w:tc>
        <w:tc>
          <w:tcPr>
            <w:tcW w:w="1843"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7.371,50    </w:t>
            </w:r>
          </w:p>
        </w:tc>
      </w:tr>
      <w:tr w:rsidR="00C12E6C" w:rsidRPr="002F25BF" w:rsidTr="00095513">
        <w:trPr>
          <w:trHeight w:val="300"/>
        </w:trPr>
        <w:tc>
          <w:tcPr>
            <w:tcW w:w="532" w:type="dxa"/>
            <w:vAlign w:val="center"/>
          </w:tcPr>
          <w:p w:rsidR="00C12E6C" w:rsidRPr="00095513" w:rsidRDefault="00C12E6C" w:rsidP="00D2645B">
            <w:pPr>
              <w:rPr>
                <w:color w:val="000000"/>
                <w:sz w:val="22"/>
                <w:szCs w:val="22"/>
              </w:rPr>
            </w:pPr>
            <w:r w:rsidRPr="00095513">
              <w:rPr>
                <w:color w:val="000000"/>
                <w:sz w:val="22"/>
                <w:szCs w:val="22"/>
              </w:rPr>
              <w:t>2.</w:t>
            </w:r>
          </w:p>
        </w:tc>
        <w:tc>
          <w:tcPr>
            <w:tcW w:w="5874" w:type="dxa"/>
            <w:shd w:val="clear" w:color="auto" w:fill="auto"/>
          </w:tcPr>
          <w:p w:rsidR="00C12E6C" w:rsidRPr="00095513" w:rsidRDefault="00C12E6C" w:rsidP="00D2645B">
            <w:pPr>
              <w:rPr>
                <w:sz w:val="22"/>
                <w:szCs w:val="22"/>
              </w:rPr>
            </w:pPr>
            <w:r w:rsidRPr="00095513">
              <w:rPr>
                <w:sz w:val="22"/>
                <w:szCs w:val="22"/>
              </w:rPr>
              <w:t>Lietuvos Respublikos užsienio reikalų ministerija</w:t>
            </w:r>
          </w:p>
        </w:tc>
        <w:tc>
          <w:tcPr>
            <w:tcW w:w="1096"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6.448,60    </w:t>
            </w:r>
          </w:p>
        </w:tc>
        <w:tc>
          <w:tcPr>
            <w:tcW w:w="1678" w:type="dxa"/>
            <w:shd w:val="clear" w:color="auto" w:fill="auto"/>
            <w:vAlign w:val="center"/>
          </w:tcPr>
          <w:p w:rsidR="00C12E6C" w:rsidRPr="00095513" w:rsidRDefault="00C12E6C" w:rsidP="00D2645B">
            <w:pPr>
              <w:jc w:val="right"/>
              <w:rPr>
                <w:sz w:val="22"/>
                <w:szCs w:val="22"/>
              </w:rPr>
            </w:pPr>
            <w:r w:rsidRPr="00095513">
              <w:rPr>
                <w:sz w:val="22"/>
                <w:szCs w:val="22"/>
              </w:rPr>
              <w:t xml:space="preserve"> 6.365,40    </w:t>
            </w:r>
          </w:p>
        </w:tc>
        <w:tc>
          <w:tcPr>
            <w:tcW w:w="1843"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83,20    </w:t>
            </w:r>
          </w:p>
        </w:tc>
      </w:tr>
      <w:tr w:rsidR="00C12E6C" w:rsidRPr="002F25BF" w:rsidTr="00095513">
        <w:trPr>
          <w:trHeight w:val="300"/>
        </w:trPr>
        <w:tc>
          <w:tcPr>
            <w:tcW w:w="532" w:type="dxa"/>
            <w:vAlign w:val="center"/>
          </w:tcPr>
          <w:p w:rsidR="00C12E6C" w:rsidRPr="00095513" w:rsidRDefault="00C12E6C" w:rsidP="00D2645B">
            <w:pPr>
              <w:rPr>
                <w:color w:val="000000"/>
                <w:sz w:val="22"/>
                <w:szCs w:val="22"/>
              </w:rPr>
            </w:pPr>
            <w:r w:rsidRPr="00095513">
              <w:rPr>
                <w:color w:val="000000"/>
                <w:sz w:val="22"/>
                <w:szCs w:val="22"/>
              </w:rPr>
              <w:t>3.</w:t>
            </w:r>
          </w:p>
        </w:tc>
        <w:tc>
          <w:tcPr>
            <w:tcW w:w="5874" w:type="dxa"/>
            <w:shd w:val="clear" w:color="auto" w:fill="auto"/>
          </w:tcPr>
          <w:p w:rsidR="00C12E6C" w:rsidRPr="00095513" w:rsidRDefault="00C12E6C" w:rsidP="00D2645B">
            <w:pPr>
              <w:rPr>
                <w:sz w:val="22"/>
                <w:szCs w:val="22"/>
              </w:rPr>
            </w:pPr>
            <w:r w:rsidRPr="00095513">
              <w:rPr>
                <w:sz w:val="22"/>
                <w:szCs w:val="22"/>
              </w:rPr>
              <w:t>Kūno kultūros ir sporto departamentas prie Lietuvos Respublikos Vyriausybės</w:t>
            </w:r>
          </w:p>
        </w:tc>
        <w:tc>
          <w:tcPr>
            <w:tcW w:w="1096"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3.661,50    </w:t>
            </w:r>
          </w:p>
        </w:tc>
        <w:tc>
          <w:tcPr>
            <w:tcW w:w="1678" w:type="dxa"/>
            <w:shd w:val="clear" w:color="auto" w:fill="auto"/>
            <w:vAlign w:val="center"/>
          </w:tcPr>
          <w:p w:rsidR="00C12E6C" w:rsidRPr="00095513" w:rsidRDefault="00C12E6C" w:rsidP="00D2645B">
            <w:pPr>
              <w:jc w:val="right"/>
              <w:rPr>
                <w:sz w:val="22"/>
                <w:szCs w:val="22"/>
              </w:rPr>
            </w:pPr>
            <w:r w:rsidRPr="00095513">
              <w:rPr>
                <w:sz w:val="22"/>
                <w:szCs w:val="22"/>
              </w:rPr>
              <w:t xml:space="preserve"> 132,30    </w:t>
            </w:r>
          </w:p>
        </w:tc>
        <w:tc>
          <w:tcPr>
            <w:tcW w:w="1843"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3.529,20    </w:t>
            </w:r>
          </w:p>
        </w:tc>
      </w:tr>
      <w:tr w:rsidR="00C12E6C" w:rsidRPr="002F25BF" w:rsidTr="00095513">
        <w:trPr>
          <w:trHeight w:val="300"/>
        </w:trPr>
        <w:tc>
          <w:tcPr>
            <w:tcW w:w="532" w:type="dxa"/>
            <w:vAlign w:val="center"/>
          </w:tcPr>
          <w:p w:rsidR="00C12E6C" w:rsidRPr="00095513" w:rsidRDefault="00C12E6C" w:rsidP="00D2645B">
            <w:pPr>
              <w:rPr>
                <w:color w:val="000000"/>
                <w:sz w:val="22"/>
                <w:szCs w:val="22"/>
              </w:rPr>
            </w:pPr>
            <w:r w:rsidRPr="00095513">
              <w:rPr>
                <w:color w:val="000000"/>
                <w:sz w:val="22"/>
                <w:szCs w:val="22"/>
              </w:rPr>
              <w:t>4.</w:t>
            </w:r>
          </w:p>
        </w:tc>
        <w:tc>
          <w:tcPr>
            <w:tcW w:w="5874" w:type="dxa"/>
            <w:shd w:val="clear" w:color="auto" w:fill="auto"/>
          </w:tcPr>
          <w:p w:rsidR="00C12E6C" w:rsidRPr="00095513" w:rsidRDefault="00C12E6C" w:rsidP="00D2645B">
            <w:pPr>
              <w:rPr>
                <w:sz w:val="22"/>
                <w:szCs w:val="22"/>
              </w:rPr>
            </w:pPr>
            <w:r w:rsidRPr="00095513">
              <w:rPr>
                <w:sz w:val="22"/>
                <w:szCs w:val="22"/>
              </w:rPr>
              <w:t>Policijos departamentas prie Lietuvos Respublikos vidaus reikalų ministerijos</w:t>
            </w:r>
          </w:p>
        </w:tc>
        <w:tc>
          <w:tcPr>
            <w:tcW w:w="1096"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3.240,50    </w:t>
            </w:r>
          </w:p>
        </w:tc>
        <w:tc>
          <w:tcPr>
            <w:tcW w:w="1678" w:type="dxa"/>
            <w:shd w:val="clear" w:color="auto" w:fill="auto"/>
            <w:vAlign w:val="center"/>
          </w:tcPr>
          <w:p w:rsidR="00C12E6C" w:rsidRPr="00095513" w:rsidRDefault="00C12E6C" w:rsidP="00D2645B">
            <w:pPr>
              <w:jc w:val="right"/>
              <w:rPr>
                <w:sz w:val="22"/>
                <w:szCs w:val="22"/>
              </w:rPr>
            </w:pPr>
            <w:r w:rsidRPr="00095513">
              <w:rPr>
                <w:sz w:val="22"/>
                <w:szCs w:val="22"/>
              </w:rPr>
              <w:t xml:space="preserve"> 472,20    </w:t>
            </w:r>
          </w:p>
        </w:tc>
        <w:tc>
          <w:tcPr>
            <w:tcW w:w="1843"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2.768,30    </w:t>
            </w:r>
          </w:p>
        </w:tc>
      </w:tr>
      <w:tr w:rsidR="00C12E6C" w:rsidRPr="002F25BF" w:rsidTr="00095513">
        <w:trPr>
          <w:trHeight w:val="300"/>
        </w:trPr>
        <w:tc>
          <w:tcPr>
            <w:tcW w:w="532" w:type="dxa"/>
            <w:vAlign w:val="center"/>
          </w:tcPr>
          <w:p w:rsidR="00C12E6C" w:rsidRPr="00095513" w:rsidRDefault="00C12E6C" w:rsidP="00D2645B">
            <w:pPr>
              <w:rPr>
                <w:color w:val="000000"/>
                <w:sz w:val="22"/>
                <w:szCs w:val="22"/>
              </w:rPr>
            </w:pPr>
            <w:r w:rsidRPr="00095513">
              <w:rPr>
                <w:color w:val="000000"/>
                <w:sz w:val="22"/>
                <w:szCs w:val="22"/>
              </w:rPr>
              <w:t>5.</w:t>
            </w:r>
          </w:p>
        </w:tc>
        <w:tc>
          <w:tcPr>
            <w:tcW w:w="5874" w:type="dxa"/>
            <w:shd w:val="clear" w:color="auto" w:fill="auto"/>
          </w:tcPr>
          <w:p w:rsidR="00C12E6C" w:rsidRPr="00095513" w:rsidRDefault="00C12E6C" w:rsidP="00D2645B">
            <w:pPr>
              <w:rPr>
                <w:sz w:val="22"/>
                <w:szCs w:val="22"/>
              </w:rPr>
            </w:pPr>
            <w:r w:rsidRPr="00095513">
              <w:rPr>
                <w:sz w:val="22"/>
                <w:szCs w:val="22"/>
              </w:rPr>
              <w:t>Lietuvos Respublikos aplinkos ministerija</w:t>
            </w:r>
          </w:p>
        </w:tc>
        <w:tc>
          <w:tcPr>
            <w:tcW w:w="1096"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2.699,60    </w:t>
            </w:r>
          </w:p>
        </w:tc>
        <w:tc>
          <w:tcPr>
            <w:tcW w:w="1678" w:type="dxa"/>
            <w:shd w:val="clear" w:color="auto" w:fill="auto"/>
            <w:vAlign w:val="center"/>
          </w:tcPr>
          <w:p w:rsidR="00C12E6C" w:rsidRPr="00095513" w:rsidRDefault="00C12E6C" w:rsidP="00D2645B">
            <w:pPr>
              <w:jc w:val="right"/>
              <w:rPr>
                <w:sz w:val="22"/>
                <w:szCs w:val="22"/>
              </w:rPr>
            </w:pPr>
            <w:r w:rsidRPr="00095513">
              <w:rPr>
                <w:sz w:val="22"/>
                <w:szCs w:val="22"/>
              </w:rPr>
              <w:t xml:space="preserve"> 1.802,60    </w:t>
            </w:r>
          </w:p>
        </w:tc>
        <w:tc>
          <w:tcPr>
            <w:tcW w:w="1843"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897,00    </w:t>
            </w:r>
          </w:p>
        </w:tc>
      </w:tr>
      <w:tr w:rsidR="00C12E6C" w:rsidRPr="002F25BF" w:rsidTr="00095513">
        <w:trPr>
          <w:trHeight w:val="300"/>
        </w:trPr>
        <w:tc>
          <w:tcPr>
            <w:tcW w:w="532" w:type="dxa"/>
            <w:vAlign w:val="center"/>
          </w:tcPr>
          <w:p w:rsidR="00C12E6C" w:rsidRPr="00095513" w:rsidRDefault="00C12E6C" w:rsidP="00D2645B">
            <w:pPr>
              <w:rPr>
                <w:color w:val="000000"/>
                <w:sz w:val="22"/>
                <w:szCs w:val="22"/>
              </w:rPr>
            </w:pPr>
            <w:r w:rsidRPr="00095513">
              <w:rPr>
                <w:color w:val="000000"/>
                <w:sz w:val="22"/>
                <w:szCs w:val="22"/>
              </w:rPr>
              <w:t>6.</w:t>
            </w:r>
          </w:p>
        </w:tc>
        <w:tc>
          <w:tcPr>
            <w:tcW w:w="5874" w:type="dxa"/>
            <w:shd w:val="clear" w:color="auto" w:fill="auto"/>
          </w:tcPr>
          <w:p w:rsidR="00C12E6C" w:rsidRPr="00095513" w:rsidRDefault="00C12E6C" w:rsidP="00D2645B">
            <w:pPr>
              <w:rPr>
                <w:sz w:val="22"/>
                <w:szCs w:val="22"/>
              </w:rPr>
            </w:pPr>
            <w:r w:rsidRPr="00095513">
              <w:rPr>
                <w:sz w:val="22"/>
                <w:szCs w:val="22"/>
              </w:rPr>
              <w:t>Lietuvos Respublikos žemės ūkio ministerija</w:t>
            </w:r>
          </w:p>
        </w:tc>
        <w:tc>
          <w:tcPr>
            <w:tcW w:w="1096"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2.554,20    </w:t>
            </w:r>
          </w:p>
        </w:tc>
        <w:tc>
          <w:tcPr>
            <w:tcW w:w="1678" w:type="dxa"/>
            <w:shd w:val="clear" w:color="auto" w:fill="auto"/>
            <w:vAlign w:val="center"/>
          </w:tcPr>
          <w:p w:rsidR="00C12E6C" w:rsidRPr="00095513" w:rsidRDefault="00C12E6C" w:rsidP="00D2645B">
            <w:pPr>
              <w:jc w:val="right"/>
              <w:rPr>
                <w:sz w:val="22"/>
                <w:szCs w:val="22"/>
              </w:rPr>
            </w:pPr>
            <w:r w:rsidRPr="00095513">
              <w:rPr>
                <w:sz w:val="22"/>
                <w:szCs w:val="22"/>
              </w:rPr>
              <w:t xml:space="preserve"> 1.231,10    </w:t>
            </w:r>
          </w:p>
        </w:tc>
        <w:tc>
          <w:tcPr>
            <w:tcW w:w="1843"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1.323,10    </w:t>
            </w:r>
          </w:p>
        </w:tc>
      </w:tr>
      <w:tr w:rsidR="00C12E6C" w:rsidRPr="002F25BF" w:rsidTr="00095513">
        <w:trPr>
          <w:trHeight w:val="300"/>
        </w:trPr>
        <w:tc>
          <w:tcPr>
            <w:tcW w:w="532" w:type="dxa"/>
            <w:vAlign w:val="center"/>
          </w:tcPr>
          <w:p w:rsidR="00C12E6C" w:rsidRPr="00095513" w:rsidRDefault="00C12E6C" w:rsidP="00D2645B">
            <w:pPr>
              <w:rPr>
                <w:color w:val="000000"/>
                <w:sz w:val="22"/>
                <w:szCs w:val="22"/>
              </w:rPr>
            </w:pPr>
            <w:r w:rsidRPr="00095513">
              <w:rPr>
                <w:color w:val="000000"/>
                <w:sz w:val="22"/>
                <w:szCs w:val="22"/>
              </w:rPr>
              <w:t>7.</w:t>
            </w:r>
          </w:p>
        </w:tc>
        <w:tc>
          <w:tcPr>
            <w:tcW w:w="5874" w:type="dxa"/>
            <w:shd w:val="clear" w:color="auto" w:fill="auto"/>
          </w:tcPr>
          <w:p w:rsidR="00C12E6C" w:rsidRPr="00095513" w:rsidRDefault="00C12E6C" w:rsidP="00D2645B">
            <w:pPr>
              <w:rPr>
                <w:sz w:val="22"/>
                <w:szCs w:val="22"/>
              </w:rPr>
            </w:pPr>
            <w:r w:rsidRPr="00095513">
              <w:rPr>
                <w:sz w:val="22"/>
                <w:szCs w:val="22"/>
              </w:rPr>
              <w:t>Lietuvos Respublikos vidaus reikalų ministerija</w:t>
            </w:r>
          </w:p>
        </w:tc>
        <w:tc>
          <w:tcPr>
            <w:tcW w:w="1096"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2.365,00    </w:t>
            </w:r>
          </w:p>
        </w:tc>
        <w:tc>
          <w:tcPr>
            <w:tcW w:w="1678" w:type="dxa"/>
            <w:shd w:val="clear" w:color="auto" w:fill="auto"/>
            <w:vAlign w:val="center"/>
          </w:tcPr>
          <w:p w:rsidR="00C12E6C" w:rsidRPr="00095513" w:rsidRDefault="00C12E6C" w:rsidP="00D2645B">
            <w:pPr>
              <w:jc w:val="right"/>
              <w:rPr>
                <w:sz w:val="22"/>
                <w:szCs w:val="22"/>
              </w:rPr>
            </w:pPr>
            <w:r w:rsidRPr="00095513">
              <w:rPr>
                <w:sz w:val="22"/>
                <w:szCs w:val="22"/>
              </w:rPr>
              <w:t xml:space="preserve"> 514,30    </w:t>
            </w:r>
          </w:p>
        </w:tc>
        <w:tc>
          <w:tcPr>
            <w:tcW w:w="1843"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1.850,70    </w:t>
            </w:r>
          </w:p>
        </w:tc>
      </w:tr>
      <w:tr w:rsidR="00C12E6C" w:rsidRPr="002F25BF" w:rsidTr="00095513">
        <w:trPr>
          <w:trHeight w:val="300"/>
        </w:trPr>
        <w:tc>
          <w:tcPr>
            <w:tcW w:w="532" w:type="dxa"/>
            <w:vAlign w:val="center"/>
          </w:tcPr>
          <w:p w:rsidR="00C12E6C" w:rsidRPr="00095513" w:rsidRDefault="00C12E6C" w:rsidP="00D2645B">
            <w:pPr>
              <w:rPr>
                <w:color w:val="000000"/>
                <w:sz w:val="22"/>
                <w:szCs w:val="22"/>
              </w:rPr>
            </w:pPr>
            <w:r w:rsidRPr="00095513">
              <w:rPr>
                <w:color w:val="000000"/>
                <w:sz w:val="22"/>
                <w:szCs w:val="22"/>
              </w:rPr>
              <w:t>8.</w:t>
            </w:r>
          </w:p>
        </w:tc>
        <w:tc>
          <w:tcPr>
            <w:tcW w:w="5874" w:type="dxa"/>
            <w:shd w:val="clear" w:color="auto" w:fill="auto"/>
          </w:tcPr>
          <w:p w:rsidR="00C12E6C" w:rsidRPr="00095513" w:rsidRDefault="00C12E6C" w:rsidP="00D2645B">
            <w:pPr>
              <w:rPr>
                <w:sz w:val="22"/>
                <w:szCs w:val="22"/>
              </w:rPr>
            </w:pPr>
            <w:r w:rsidRPr="00095513">
              <w:rPr>
                <w:sz w:val="22"/>
                <w:szCs w:val="22"/>
              </w:rPr>
              <w:t>Lietuvos Respublikos susisiekimo ministerija</w:t>
            </w:r>
          </w:p>
        </w:tc>
        <w:tc>
          <w:tcPr>
            <w:tcW w:w="1096"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2.122,00    </w:t>
            </w:r>
          </w:p>
        </w:tc>
        <w:tc>
          <w:tcPr>
            <w:tcW w:w="1678" w:type="dxa"/>
            <w:shd w:val="clear" w:color="auto" w:fill="auto"/>
            <w:vAlign w:val="center"/>
          </w:tcPr>
          <w:p w:rsidR="00C12E6C" w:rsidRPr="00095513" w:rsidRDefault="00C12E6C" w:rsidP="00D2645B">
            <w:pPr>
              <w:jc w:val="right"/>
              <w:rPr>
                <w:sz w:val="22"/>
                <w:szCs w:val="22"/>
              </w:rPr>
            </w:pPr>
            <w:r w:rsidRPr="00095513">
              <w:rPr>
                <w:sz w:val="22"/>
                <w:szCs w:val="22"/>
              </w:rPr>
              <w:t xml:space="preserve"> 560,40    </w:t>
            </w:r>
          </w:p>
        </w:tc>
        <w:tc>
          <w:tcPr>
            <w:tcW w:w="1843"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1.561,60    </w:t>
            </w:r>
          </w:p>
        </w:tc>
      </w:tr>
      <w:tr w:rsidR="00C12E6C" w:rsidRPr="002F25BF" w:rsidTr="00095513">
        <w:trPr>
          <w:trHeight w:val="300"/>
        </w:trPr>
        <w:tc>
          <w:tcPr>
            <w:tcW w:w="532" w:type="dxa"/>
            <w:vAlign w:val="center"/>
          </w:tcPr>
          <w:p w:rsidR="00C12E6C" w:rsidRPr="00095513" w:rsidRDefault="00C12E6C" w:rsidP="00D2645B">
            <w:pPr>
              <w:rPr>
                <w:color w:val="000000"/>
                <w:sz w:val="22"/>
                <w:szCs w:val="22"/>
              </w:rPr>
            </w:pPr>
            <w:r w:rsidRPr="00095513">
              <w:rPr>
                <w:color w:val="000000"/>
                <w:sz w:val="22"/>
                <w:szCs w:val="22"/>
              </w:rPr>
              <w:t>9.</w:t>
            </w:r>
          </w:p>
        </w:tc>
        <w:tc>
          <w:tcPr>
            <w:tcW w:w="5874" w:type="dxa"/>
            <w:shd w:val="clear" w:color="auto" w:fill="auto"/>
          </w:tcPr>
          <w:p w:rsidR="00C12E6C" w:rsidRPr="00095513" w:rsidRDefault="00C12E6C" w:rsidP="00D2645B">
            <w:pPr>
              <w:rPr>
                <w:sz w:val="22"/>
                <w:szCs w:val="22"/>
              </w:rPr>
            </w:pPr>
            <w:r w:rsidRPr="00095513">
              <w:rPr>
                <w:sz w:val="22"/>
                <w:szCs w:val="22"/>
              </w:rPr>
              <w:t>Lietuvos Respublikos finansų ministerija</w:t>
            </w:r>
          </w:p>
        </w:tc>
        <w:tc>
          <w:tcPr>
            <w:tcW w:w="1096"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1.914,40    </w:t>
            </w:r>
          </w:p>
        </w:tc>
        <w:tc>
          <w:tcPr>
            <w:tcW w:w="1678" w:type="dxa"/>
            <w:shd w:val="clear" w:color="auto" w:fill="auto"/>
            <w:vAlign w:val="center"/>
          </w:tcPr>
          <w:p w:rsidR="00C12E6C" w:rsidRPr="00095513" w:rsidRDefault="00C12E6C" w:rsidP="00D2645B">
            <w:pPr>
              <w:jc w:val="right"/>
              <w:rPr>
                <w:sz w:val="22"/>
                <w:szCs w:val="22"/>
              </w:rPr>
            </w:pPr>
            <w:r w:rsidRPr="00095513">
              <w:rPr>
                <w:sz w:val="22"/>
                <w:szCs w:val="22"/>
              </w:rPr>
              <w:t xml:space="preserve"> 1.237,80    </w:t>
            </w:r>
          </w:p>
        </w:tc>
        <w:tc>
          <w:tcPr>
            <w:tcW w:w="1843"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676,60    </w:t>
            </w:r>
          </w:p>
        </w:tc>
      </w:tr>
      <w:tr w:rsidR="00C12E6C" w:rsidRPr="002F25BF" w:rsidTr="00095513">
        <w:trPr>
          <w:trHeight w:val="300"/>
        </w:trPr>
        <w:tc>
          <w:tcPr>
            <w:tcW w:w="532" w:type="dxa"/>
            <w:vAlign w:val="center"/>
          </w:tcPr>
          <w:p w:rsidR="00C12E6C" w:rsidRPr="00095513" w:rsidRDefault="00C12E6C" w:rsidP="00D2645B">
            <w:pPr>
              <w:rPr>
                <w:color w:val="000000"/>
                <w:sz w:val="22"/>
                <w:szCs w:val="22"/>
              </w:rPr>
            </w:pPr>
            <w:r w:rsidRPr="00095513">
              <w:rPr>
                <w:color w:val="000000"/>
                <w:sz w:val="22"/>
                <w:szCs w:val="22"/>
              </w:rPr>
              <w:t>10.</w:t>
            </w:r>
          </w:p>
        </w:tc>
        <w:tc>
          <w:tcPr>
            <w:tcW w:w="5874" w:type="dxa"/>
            <w:shd w:val="clear" w:color="auto" w:fill="auto"/>
          </w:tcPr>
          <w:p w:rsidR="00C12E6C" w:rsidRPr="00095513" w:rsidRDefault="00C12E6C" w:rsidP="00D2645B">
            <w:pPr>
              <w:rPr>
                <w:sz w:val="22"/>
                <w:szCs w:val="22"/>
              </w:rPr>
            </w:pPr>
            <w:r w:rsidRPr="00095513">
              <w:rPr>
                <w:sz w:val="22"/>
                <w:szCs w:val="22"/>
              </w:rPr>
              <w:t>Lietuvos Respublikos ūkio ministerija</w:t>
            </w:r>
          </w:p>
        </w:tc>
        <w:tc>
          <w:tcPr>
            <w:tcW w:w="1096"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1.425,60    </w:t>
            </w:r>
          </w:p>
        </w:tc>
        <w:tc>
          <w:tcPr>
            <w:tcW w:w="1678" w:type="dxa"/>
            <w:shd w:val="clear" w:color="auto" w:fill="auto"/>
            <w:vAlign w:val="center"/>
          </w:tcPr>
          <w:p w:rsidR="00C12E6C" w:rsidRPr="00095513" w:rsidRDefault="00C12E6C" w:rsidP="00D2645B">
            <w:pPr>
              <w:jc w:val="right"/>
              <w:rPr>
                <w:sz w:val="22"/>
                <w:szCs w:val="22"/>
              </w:rPr>
            </w:pPr>
            <w:r w:rsidRPr="00095513">
              <w:rPr>
                <w:sz w:val="22"/>
                <w:szCs w:val="22"/>
              </w:rPr>
              <w:t xml:space="preserve"> 1.069,60    </w:t>
            </w:r>
          </w:p>
        </w:tc>
        <w:tc>
          <w:tcPr>
            <w:tcW w:w="1843" w:type="dxa"/>
            <w:shd w:val="clear" w:color="auto" w:fill="auto"/>
            <w:noWrap/>
            <w:vAlign w:val="center"/>
          </w:tcPr>
          <w:p w:rsidR="00C12E6C" w:rsidRPr="00095513" w:rsidRDefault="00C12E6C" w:rsidP="00D2645B">
            <w:pPr>
              <w:jc w:val="right"/>
              <w:rPr>
                <w:sz w:val="22"/>
                <w:szCs w:val="22"/>
              </w:rPr>
            </w:pPr>
            <w:r w:rsidRPr="00095513">
              <w:rPr>
                <w:sz w:val="22"/>
                <w:szCs w:val="22"/>
              </w:rPr>
              <w:t xml:space="preserve"> 356,00    </w:t>
            </w:r>
          </w:p>
        </w:tc>
      </w:tr>
      <w:tr w:rsidR="00C12E6C" w:rsidRPr="002F25BF" w:rsidTr="00095513">
        <w:trPr>
          <w:trHeight w:val="300"/>
        </w:trPr>
        <w:tc>
          <w:tcPr>
            <w:tcW w:w="532" w:type="dxa"/>
            <w:vAlign w:val="bottom"/>
          </w:tcPr>
          <w:p w:rsidR="00C12E6C" w:rsidRPr="00095513" w:rsidRDefault="00C12E6C" w:rsidP="00D2645B">
            <w:pPr>
              <w:jc w:val="right"/>
              <w:rPr>
                <w:color w:val="000000"/>
                <w:sz w:val="22"/>
                <w:szCs w:val="22"/>
              </w:rPr>
            </w:pPr>
          </w:p>
        </w:tc>
        <w:tc>
          <w:tcPr>
            <w:tcW w:w="5874" w:type="dxa"/>
            <w:shd w:val="clear" w:color="auto" w:fill="auto"/>
            <w:vAlign w:val="bottom"/>
          </w:tcPr>
          <w:p w:rsidR="00C12E6C" w:rsidRPr="00095513" w:rsidRDefault="00C12E6C" w:rsidP="00D2645B">
            <w:pPr>
              <w:jc w:val="right"/>
              <w:rPr>
                <w:b/>
                <w:color w:val="FF0000"/>
                <w:sz w:val="22"/>
                <w:szCs w:val="22"/>
              </w:rPr>
            </w:pPr>
            <w:r w:rsidRPr="00095513">
              <w:rPr>
                <w:b/>
                <w:sz w:val="22"/>
                <w:szCs w:val="22"/>
              </w:rPr>
              <w:t>Viso:</w:t>
            </w:r>
          </w:p>
        </w:tc>
        <w:tc>
          <w:tcPr>
            <w:tcW w:w="1096" w:type="dxa"/>
            <w:shd w:val="clear" w:color="auto" w:fill="auto"/>
            <w:noWrap/>
          </w:tcPr>
          <w:p w:rsidR="00C12E6C" w:rsidRPr="00095513" w:rsidRDefault="00C12E6C" w:rsidP="00D2645B">
            <w:pPr>
              <w:rPr>
                <w:b/>
                <w:sz w:val="22"/>
                <w:szCs w:val="22"/>
              </w:rPr>
            </w:pPr>
            <w:r w:rsidRPr="00095513">
              <w:rPr>
                <w:b/>
                <w:sz w:val="22"/>
                <w:szCs w:val="22"/>
              </w:rPr>
              <w:t xml:space="preserve"> 35.013,80    </w:t>
            </w:r>
          </w:p>
        </w:tc>
        <w:tc>
          <w:tcPr>
            <w:tcW w:w="1678" w:type="dxa"/>
            <w:shd w:val="clear" w:color="auto" w:fill="auto"/>
            <w:vAlign w:val="bottom"/>
          </w:tcPr>
          <w:p w:rsidR="00C12E6C" w:rsidRPr="00095513" w:rsidRDefault="00C12E6C" w:rsidP="00D2645B">
            <w:pPr>
              <w:jc w:val="right"/>
              <w:rPr>
                <w:b/>
                <w:sz w:val="22"/>
                <w:szCs w:val="22"/>
              </w:rPr>
            </w:pPr>
            <w:r w:rsidRPr="00095513">
              <w:rPr>
                <w:b/>
                <w:sz w:val="22"/>
                <w:szCs w:val="22"/>
              </w:rPr>
              <w:t xml:space="preserve"> 14.596,60    </w:t>
            </w:r>
          </w:p>
        </w:tc>
        <w:tc>
          <w:tcPr>
            <w:tcW w:w="1843" w:type="dxa"/>
            <w:shd w:val="clear" w:color="auto" w:fill="auto"/>
            <w:noWrap/>
            <w:vAlign w:val="bottom"/>
          </w:tcPr>
          <w:p w:rsidR="00C12E6C" w:rsidRPr="00095513" w:rsidRDefault="00C12E6C" w:rsidP="00D2645B">
            <w:pPr>
              <w:jc w:val="right"/>
              <w:rPr>
                <w:b/>
                <w:sz w:val="22"/>
                <w:szCs w:val="22"/>
              </w:rPr>
            </w:pPr>
            <w:r w:rsidRPr="00095513">
              <w:rPr>
                <w:b/>
                <w:sz w:val="22"/>
                <w:szCs w:val="22"/>
              </w:rPr>
              <w:t xml:space="preserve"> 20.417,20    </w:t>
            </w:r>
          </w:p>
        </w:tc>
      </w:tr>
    </w:tbl>
    <w:p w:rsidR="004735EF" w:rsidRPr="00543A85" w:rsidRDefault="0077149C" w:rsidP="00405624">
      <w:pPr>
        <w:spacing w:after="120"/>
        <w:rPr>
          <w:sz w:val="22"/>
          <w:szCs w:val="22"/>
        </w:rPr>
      </w:pPr>
      <w:r w:rsidRPr="00543A85">
        <w:rPr>
          <w:sz w:val="22"/>
          <w:szCs w:val="22"/>
        </w:rPr>
        <w:t xml:space="preserve">Lentelė Nr. </w:t>
      </w:r>
      <w:r w:rsidR="00B669DE" w:rsidRPr="00543A85">
        <w:rPr>
          <w:sz w:val="22"/>
          <w:szCs w:val="22"/>
        </w:rPr>
        <w:t>1</w:t>
      </w:r>
      <w:r w:rsidR="00703B11">
        <w:rPr>
          <w:sz w:val="22"/>
          <w:szCs w:val="22"/>
        </w:rPr>
        <w:t>9</w:t>
      </w:r>
      <w:r w:rsidRPr="00543A85">
        <w:rPr>
          <w:sz w:val="22"/>
          <w:szCs w:val="22"/>
        </w:rPr>
        <w:t xml:space="preserve">, šaltinis: Seimo Audito komiteto informacinė sistema, </w:t>
      </w:r>
      <w:r w:rsidR="000502F2" w:rsidRPr="00543A85">
        <w:rPr>
          <w:sz w:val="22"/>
          <w:szCs w:val="22"/>
        </w:rPr>
        <w:t>2013-0</w:t>
      </w:r>
      <w:r w:rsidR="00502F40" w:rsidRPr="00543A85">
        <w:rPr>
          <w:sz w:val="22"/>
          <w:szCs w:val="22"/>
        </w:rPr>
        <w:t>3</w:t>
      </w:r>
      <w:r w:rsidR="000502F2" w:rsidRPr="00543A85">
        <w:rPr>
          <w:sz w:val="22"/>
          <w:szCs w:val="22"/>
        </w:rPr>
        <w:t>-0</w:t>
      </w:r>
      <w:r w:rsidR="00502F40" w:rsidRPr="00543A85">
        <w:rPr>
          <w:sz w:val="22"/>
          <w:szCs w:val="22"/>
        </w:rPr>
        <w:t>4</w:t>
      </w:r>
    </w:p>
    <w:p w:rsidR="004735EF" w:rsidRPr="002F25BF" w:rsidRDefault="00FF2417" w:rsidP="00E37EEB">
      <w:pPr>
        <w:numPr>
          <w:ilvl w:val="0"/>
          <w:numId w:val="8"/>
        </w:numPr>
        <w:spacing w:after="240"/>
        <w:jc w:val="both"/>
      </w:pPr>
      <w:r w:rsidRPr="002F25BF">
        <w:t>201</w:t>
      </w:r>
      <w:r w:rsidR="00543A85">
        <w:t>3</w:t>
      </w:r>
      <w:r w:rsidR="00731798" w:rsidRPr="002F25BF">
        <w:t xml:space="preserve"> m. </w:t>
      </w:r>
      <w:r w:rsidR="004735EF" w:rsidRPr="002F25BF">
        <w:t xml:space="preserve">išlaidų komandiruotėms neturėjo </w:t>
      </w:r>
      <w:r w:rsidR="00C12E6C" w:rsidRPr="002F25BF">
        <w:t>1</w:t>
      </w:r>
      <w:r w:rsidR="00543A85">
        <w:t>6</w:t>
      </w:r>
      <w:r w:rsidR="004735EF" w:rsidRPr="002F25BF">
        <w:t xml:space="preserve"> institucij</w:t>
      </w:r>
      <w:r w:rsidR="00C12E6C" w:rsidRPr="002F25BF">
        <w:t>ų</w:t>
      </w:r>
      <w:r w:rsidR="004735EF" w:rsidRPr="002F25BF">
        <w:t>, kurių vadovai yra asignavimų valdytojai.</w:t>
      </w:r>
    </w:p>
    <w:p w:rsidR="000D1070" w:rsidRPr="00E37EEB" w:rsidRDefault="00A61E66" w:rsidP="00405624">
      <w:pPr>
        <w:spacing w:after="120"/>
        <w:ind w:left="360"/>
        <w:jc w:val="center"/>
        <w:rPr>
          <w:b/>
        </w:rPr>
      </w:pPr>
      <w:r w:rsidRPr="00E37EEB">
        <w:rPr>
          <w:b/>
        </w:rPr>
        <w:t>8</w:t>
      </w:r>
      <w:r w:rsidR="000D1070" w:rsidRPr="00E37EEB">
        <w:rPr>
          <w:b/>
        </w:rPr>
        <w:t>. DARBO UŽMOKESČIO FONDO NAUDOJIMAS</w:t>
      </w:r>
    </w:p>
    <w:p w:rsidR="003C67E3" w:rsidRPr="002F25BF" w:rsidRDefault="007B7CED" w:rsidP="00E37EEB">
      <w:pPr>
        <w:numPr>
          <w:ilvl w:val="0"/>
          <w:numId w:val="8"/>
        </w:numPr>
        <w:spacing w:after="120"/>
        <w:jc w:val="both"/>
      </w:pPr>
      <w:r w:rsidRPr="002F25BF">
        <w:t>T</w:t>
      </w:r>
      <w:r w:rsidR="003C67E3" w:rsidRPr="002F25BF">
        <w:t>eisės aktuose numatyt</w:t>
      </w:r>
      <w:r w:rsidR="00A45CE0" w:rsidRPr="002F25BF">
        <w:t>i</w:t>
      </w:r>
      <w:r w:rsidR="003C67E3" w:rsidRPr="002F25BF">
        <w:t xml:space="preserve"> </w:t>
      </w:r>
      <w:r w:rsidRPr="002F25BF">
        <w:t xml:space="preserve">darbo užmokesčio sudedamųjų dalių mokėjimo </w:t>
      </w:r>
      <w:r w:rsidR="003C67E3" w:rsidRPr="002F25BF">
        <w:t>pagrind</w:t>
      </w:r>
      <w:r w:rsidR="00A45CE0" w:rsidRPr="002F25BF">
        <w:t>ai</w:t>
      </w:r>
      <w:r w:rsidR="003C67E3" w:rsidRPr="002F25BF">
        <w:t xml:space="preserve"> sugru</w:t>
      </w:r>
      <w:r w:rsidR="00A45CE0" w:rsidRPr="002F25BF">
        <w:t>puoti taip:</w:t>
      </w:r>
    </w:p>
    <w:p w:rsidR="00A45CE0" w:rsidRPr="002F25BF" w:rsidRDefault="00A45CE0" w:rsidP="00405624">
      <w:pPr>
        <w:numPr>
          <w:ilvl w:val="1"/>
          <w:numId w:val="2"/>
        </w:numPr>
        <w:spacing w:after="120"/>
        <w:jc w:val="both"/>
      </w:pPr>
      <w:r w:rsidRPr="002F25BF">
        <w:rPr>
          <w:b/>
        </w:rPr>
        <w:t>Pareiginė alga, tarnybinis atlyginimas</w:t>
      </w:r>
      <w:r w:rsidRPr="002F25BF">
        <w:t xml:space="preserve"> – taip, kaip nustatyta Valstybės tarnybos įstatymo 24 straipsnyje arba darbo sutartyje;</w:t>
      </w:r>
    </w:p>
    <w:p w:rsidR="00A45CE0" w:rsidRPr="002F25BF" w:rsidRDefault="00A45CE0" w:rsidP="00405624">
      <w:pPr>
        <w:numPr>
          <w:ilvl w:val="1"/>
          <w:numId w:val="2"/>
        </w:numPr>
        <w:spacing w:after="120"/>
        <w:jc w:val="both"/>
      </w:pPr>
      <w:r w:rsidRPr="002F25BF">
        <w:rPr>
          <w:b/>
        </w:rPr>
        <w:t>Priedai</w:t>
      </w:r>
      <w:r w:rsidRPr="002F25BF">
        <w:t>: už tarnybos stažą; už kvalifikacinę klasę, kvalifikacinę kategoriją, aukštą kvalifikaciją; už laipsnį arba tarnybinį rangą; už diplomatinį rangą; už darbą kenksmingomis, labai kenksmingomis ir pavojingomis darbo sąlygomis; už darbą, jei jis tiesiogiai susijęs su tarnybinių gyvūnų priežiūra ir parengimu tarnybinėms pareigoms atlikti; priedai aukščiausiojo profesinio meninio lygio kultūros ir meno darbuotojams</w:t>
      </w:r>
      <w:r w:rsidR="00DE6E43" w:rsidRPr="002F25BF">
        <w:t>;</w:t>
      </w:r>
      <w:r w:rsidRPr="002F25BF">
        <w:tab/>
        <w:t>priedai už einamas vadovaujančias pareigas, numatyti 2007 m. balandžio 4 d. Vyriausybės nutarimo Nr. 337 15.1 punkte</w:t>
      </w:r>
      <w:r w:rsidR="00AD56EF">
        <w:t xml:space="preserve">; </w:t>
      </w:r>
      <w:r w:rsidR="00AD56EF" w:rsidRPr="00342040">
        <w:t>priedai už veiklos efektyvumą, numatyti 2007 m. balandžio 4 d. Vyriausybės nutarimo Nr. 337 9 punkte (mokslo ir studijų institucijų vadovams, jų pavaduotojams, akademinių padalinių vadovams, jų pavaduotojams ir moksliniams sekretoriams); priedai įstaigų vadovams, numatyti 1993 m. liepos 8 d. Vyriausybės nutarimo Nr. 511 5.1 punkte už praėjusių metų veiklos rezultatų vertinimo rodiklių pasiekimą</w:t>
      </w:r>
      <w:r w:rsidR="009C5D2C" w:rsidRPr="002F25BF">
        <w:t xml:space="preserve">. </w:t>
      </w:r>
      <w:r w:rsidR="009C5D2C" w:rsidRPr="00893942">
        <w:rPr>
          <w:u w:val="single"/>
        </w:rPr>
        <w:t xml:space="preserve">Analizės tikslais </w:t>
      </w:r>
      <w:r w:rsidR="009C5D2C" w:rsidRPr="00893942">
        <w:rPr>
          <w:b/>
          <w:u w:val="single"/>
        </w:rPr>
        <w:t>priedams</w:t>
      </w:r>
      <w:r w:rsidR="009C5D2C" w:rsidRPr="00893942">
        <w:rPr>
          <w:u w:val="single"/>
        </w:rPr>
        <w:t xml:space="preserve"> priskiriama</w:t>
      </w:r>
      <w:r w:rsidR="00214619" w:rsidRPr="00893942">
        <w:rPr>
          <w:u w:val="single"/>
        </w:rPr>
        <w:t xml:space="preserve"> </w:t>
      </w:r>
      <w:r w:rsidR="009C5D2C" w:rsidRPr="00893942">
        <w:rPr>
          <w:u w:val="single"/>
        </w:rPr>
        <w:t xml:space="preserve">darbo užmokesčio dalis, mokama </w:t>
      </w:r>
      <w:r w:rsidR="00214619" w:rsidRPr="00893942">
        <w:rPr>
          <w:u w:val="single"/>
        </w:rPr>
        <w:t>nuolat dėl tam tikrų aplinkybių</w:t>
      </w:r>
      <w:r w:rsidR="009C5D2C" w:rsidRPr="00893942">
        <w:rPr>
          <w:u w:val="single"/>
        </w:rPr>
        <w:t>.</w:t>
      </w:r>
      <w:r w:rsidR="00214619" w:rsidRPr="002F25BF">
        <w:t xml:space="preserve"> </w:t>
      </w:r>
    </w:p>
    <w:p w:rsidR="00A45CE0" w:rsidRPr="002F25BF" w:rsidRDefault="00A45CE0" w:rsidP="00405624">
      <w:pPr>
        <w:numPr>
          <w:ilvl w:val="1"/>
          <w:numId w:val="2"/>
        </w:numPr>
        <w:spacing w:after="120"/>
        <w:jc w:val="both"/>
      </w:pPr>
      <w:r w:rsidRPr="002F25BF">
        <w:rPr>
          <w:b/>
        </w:rPr>
        <w:t>Priemokos</w:t>
      </w:r>
      <w:r w:rsidRPr="002F25BF">
        <w:t>:</w:t>
      </w:r>
      <w:r w:rsidR="00CC19AE" w:rsidRPr="002F25BF">
        <w:t xml:space="preserve"> už įprastą darbo krūvį viršijančią veiklą; kai yra padidėjęs darbų mastas atliekant pareigybės aprašyme nustatytas funkcijas neviršijant nustatytos darbo laiko trukmės; už papildomų užduočių atlikimą, kai atliekamos pareigybės aprašyme nenustatytos funkcijos; už laikinai nesančių darbuotojų funkcijų (pareigų) arba rašytiniu darbuotojo sutikimu – papildomų darbų vykdymą (jeigu nesudaroma papildoma darbo sutartis); už skubių, svarbių ar sud</w:t>
      </w:r>
      <w:r w:rsidR="009C5D2C" w:rsidRPr="002F25BF">
        <w:t xml:space="preserve">ėtingų darbų (užduočių) vykdymą. </w:t>
      </w:r>
      <w:r w:rsidR="009C5D2C" w:rsidRPr="00893942">
        <w:rPr>
          <w:u w:val="single"/>
        </w:rPr>
        <w:t xml:space="preserve">Analizės tikslais </w:t>
      </w:r>
      <w:r w:rsidR="009C5D2C" w:rsidRPr="00893942">
        <w:rPr>
          <w:b/>
          <w:u w:val="single"/>
        </w:rPr>
        <w:t>priemokomis</w:t>
      </w:r>
      <w:r w:rsidR="009C5D2C" w:rsidRPr="00893942">
        <w:rPr>
          <w:u w:val="single"/>
        </w:rPr>
        <w:t xml:space="preserve"> laikoma darbo užmokesčio dalis, mokama už nenuolatinio pobūdžio, laikinas, papildomas užduotis.</w:t>
      </w:r>
      <w:r w:rsidR="00CC19AE" w:rsidRPr="002F25BF">
        <w:t xml:space="preserve"> </w:t>
      </w:r>
    </w:p>
    <w:p w:rsidR="00A45CE0" w:rsidRPr="002F25BF" w:rsidRDefault="00A45CE0" w:rsidP="00405624">
      <w:pPr>
        <w:numPr>
          <w:ilvl w:val="1"/>
          <w:numId w:val="2"/>
        </w:numPr>
        <w:spacing w:after="120"/>
        <w:jc w:val="both"/>
      </w:pPr>
      <w:r w:rsidRPr="002F25BF">
        <w:rPr>
          <w:b/>
        </w:rPr>
        <w:t>Premijos</w:t>
      </w:r>
      <w:r w:rsidRPr="002F25BF">
        <w:t>:</w:t>
      </w:r>
      <w:r w:rsidR="00CC19AE" w:rsidRPr="002F25BF">
        <w:t xml:space="preserve"> </w:t>
      </w:r>
      <w:r w:rsidR="003501EA" w:rsidRPr="002F25BF">
        <w:t>pareiginės algos dydžio vienkartiniai priedai, numatyti Valstybės tarnybos įstatymo 25 str. 1 d. 5 p. (labai gerai įvertinus tarnautojo darbą praėjusiais metais);</w:t>
      </w:r>
      <w:r w:rsidR="003501EA" w:rsidRPr="002F25BF">
        <w:tab/>
      </w:r>
      <w:r w:rsidR="00AD56EF">
        <w:t xml:space="preserve"> </w:t>
      </w:r>
      <w:r w:rsidR="003501EA" w:rsidRPr="002F25BF">
        <w:t>už nepriekaištingą tarnybinių pareigų atlikimą; už labai gerą darbuotojo darbą kalendoriniais metais; darbuotojui atlikus vienkartines ypač svarbias užduotis; įstatymo nustatytų švenčių progomis; darbuotojų gyvenimo ir darbo metų jubiliejinių sukakčių progomis; darbuotojams išeinant į pensiją</w:t>
      </w:r>
      <w:r w:rsidR="009C5D2C" w:rsidRPr="002F25BF">
        <w:t xml:space="preserve">. </w:t>
      </w:r>
      <w:r w:rsidR="009C5D2C" w:rsidRPr="00893942">
        <w:rPr>
          <w:u w:val="single"/>
        </w:rPr>
        <w:t xml:space="preserve">Analizės tikslais </w:t>
      </w:r>
      <w:r w:rsidR="009C5D2C" w:rsidRPr="00893942">
        <w:rPr>
          <w:b/>
          <w:u w:val="single"/>
        </w:rPr>
        <w:t>premijomis</w:t>
      </w:r>
      <w:r w:rsidR="009C5D2C" w:rsidRPr="00893942">
        <w:rPr>
          <w:u w:val="single"/>
        </w:rPr>
        <w:t xml:space="preserve"> laikomos įvairios skatinamosios išmokos.</w:t>
      </w:r>
    </w:p>
    <w:p w:rsidR="008456C3" w:rsidRPr="002F25BF" w:rsidRDefault="008456C3" w:rsidP="00405624">
      <w:pPr>
        <w:numPr>
          <w:ilvl w:val="1"/>
          <w:numId w:val="2"/>
        </w:numPr>
        <w:spacing w:after="120"/>
        <w:jc w:val="both"/>
      </w:pPr>
      <w:r w:rsidRPr="002F25BF">
        <w:rPr>
          <w:b/>
        </w:rPr>
        <w:lastRenderedPageBreak/>
        <w:t>Apmokėjimas už</w:t>
      </w:r>
      <w:r w:rsidRPr="002F25BF">
        <w:t xml:space="preserve"> darbą esant nukrypimų nuo normalių darbo sąlygų, </w:t>
      </w:r>
      <w:r w:rsidRPr="002F25BF">
        <w:rPr>
          <w:b/>
        </w:rPr>
        <w:t>viršvalandžius</w:t>
      </w:r>
      <w:r w:rsidRPr="002F25BF">
        <w:t>, darbą naktį, poilsio ir švenčių dienomis, budėjimą;</w:t>
      </w:r>
    </w:p>
    <w:p w:rsidR="00A45CE0" w:rsidRPr="002F25BF" w:rsidRDefault="00A45CE0" w:rsidP="00405624">
      <w:pPr>
        <w:numPr>
          <w:ilvl w:val="1"/>
          <w:numId w:val="2"/>
        </w:numPr>
        <w:spacing w:after="120"/>
        <w:jc w:val="both"/>
      </w:pPr>
      <w:r w:rsidRPr="002F25BF">
        <w:rPr>
          <w:b/>
        </w:rPr>
        <w:t xml:space="preserve">Kitos išmokos </w:t>
      </w:r>
      <w:r w:rsidRPr="002F25BF">
        <w:t>(atostoginiai, kompensacijos už nepanaudotas atostogas, papildomos poilsio dienos</w:t>
      </w:r>
      <w:r w:rsidR="00ED3FDB" w:rsidRPr="002F25BF">
        <w:t>, teisėjams neišmokėtos darbo užmokesčio dalies kompensavimas</w:t>
      </w:r>
      <w:r w:rsidRPr="002F25BF">
        <w:t xml:space="preserve"> ir pan.)</w:t>
      </w:r>
    </w:p>
    <w:p w:rsidR="00941572" w:rsidRPr="002F25BF" w:rsidRDefault="00AC266F" w:rsidP="00E37EEB">
      <w:pPr>
        <w:numPr>
          <w:ilvl w:val="0"/>
          <w:numId w:val="8"/>
        </w:numPr>
        <w:spacing w:after="120"/>
        <w:jc w:val="both"/>
        <w:rPr>
          <w:noProof/>
          <w:lang w:eastAsia="lt-LT"/>
        </w:rPr>
      </w:pPr>
      <w:r w:rsidRPr="002F25BF">
        <w:t>201</w:t>
      </w:r>
      <w:r w:rsidR="00893942">
        <w:t>3</w:t>
      </w:r>
      <w:r w:rsidRPr="002F25BF">
        <w:t xml:space="preserve"> metais darbo užmokesčio fondui planuo</w:t>
      </w:r>
      <w:r w:rsidR="00C52DB1" w:rsidRPr="002F25BF">
        <w:t>t</w:t>
      </w:r>
      <w:r w:rsidR="00A24B1C" w:rsidRPr="002F25BF">
        <w:t>a</w:t>
      </w:r>
      <w:r w:rsidRPr="002F25BF">
        <w:t xml:space="preserve"> panaudoti </w:t>
      </w:r>
      <w:r w:rsidR="00893942">
        <w:t>3,06</w:t>
      </w:r>
      <w:r w:rsidR="00A24B1C" w:rsidRPr="002F25BF">
        <w:t xml:space="preserve"> mlrd. Lt. </w:t>
      </w:r>
    </w:p>
    <w:p w:rsidR="00ED6491" w:rsidRPr="002F25BF" w:rsidRDefault="00A838A3" w:rsidP="00E37EEB">
      <w:pPr>
        <w:numPr>
          <w:ilvl w:val="0"/>
          <w:numId w:val="8"/>
        </w:numPr>
        <w:spacing w:after="120"/>
        <w:jc w:val="both"/>
        <w:rPr>
          <w:noProof/>
          <w:lang w:eastAsia="lt-LT"/>
        </w:rPr>
      </w:pPr>
      <w:r w:rsidRPr="002F25BF">
        <w:rPr>
          <w:noProof/>
          <w:lang w:eastAsia="lt-LT"/>
        </w:rPr>
        <w:t>201</w:t>
      </w:r>
      <w:r w:rsidR="00893942">
        <w:rPr>
          <w:noProof/>
          <w:lang w:eastAsia="lt-LT"/>
        </w:rPr>
        <w:t>3</w:t>
      </w:r>
      <w:r w:rsidRPr="002F25BF">
        <w:rPr>
          <w:noProof/>
          <w:lang w:eastAsia="lt-LT"/>
        </w:rPr>
        <w:t xml:space="preserve"> m</w:t>
      </w:r>
      <w:r w:rsidR="00A24B1C" w:rsidRPr="002F25BF">
        <w:rPr>
          <w:noProof/>
          <w:lang w:eastAsia="lt-LT"/>
        </w:rPr>
        <w:t xml:space="preserve">. </w:t>
      </w:r>
      <w:r w:rsidR="00590F88" w:rsidRPr="002F25BF">
        <w:rPr>
          <w:noProof/>
          <w:lang w:eastAsia="lt-LT"/>
        </w:rPr>
        <w:t xml:space="preserve">priskaičiuota </w:t>
      </w:r>
      <w:r w:rsidR="00893942">
        <w:rPr>
          <w:noProof/>
          <w:lang w:eastAsia="lt-LT"/>
        </w:rPr>
        <w:t>3,05</w:t>
      </w:r>
      <w:r w:rsidR="00590F88" w:rsidRPr="002F25BF">
        <w:rPr>
          <w:noProof/>
          <w:lang w:eastAsia="lt-LT"/>
        </w:rPr>
        <w:t xml:space="preserve"> mlrd. Lt darbo užmokesčio, iš kurio</w:t>
      </w:r>
      <w:r w:rsidR="00ED6491" w:rsidRPr="002F25BF">
        <w:rPr>
          <w:noProof/>
          <w:lang w:eastAsia="lt-LT"/>
        </w:rPr>
        <w:t>:</w:t>
      </w:r>
    </w:p>
    <w:p w:rsidR="00ED6491" w:rsidRPr="002F25BF" w:rsidRDefault="00952066" w:rsidP="00AD0CFC">
      <w:pPr>
        <w:numPr>
          <w:ilvl w:val="0"/>
          <w:numId w:val="31"/>
        </w:numPr>
        <w:spacing w:after="120"/>
        <w:jc w:val="both"/>
        <w:rPr>
          <w:noProof/>
          <w:lang w:eastAsia="lt-LT"/>
        </w:rPr>
      </w:pPr>
      <w:r w:rsidRPr="002F25BF">
        <w:rPr>
          <w:noProof/>
          <w:lang w:eastAsia="lt-LT"/>
        </w:rPr>
        <w:t>2,2</w:t>
      </w:r>
      <w:r w:rsidR="00590F88" w:rsidRPr="002F25BF">
        <w:rPr>
          <w:noProof/>
          <w:lang w:eastAsia="lt-LT"/>
        </w:rPr>
        <w:t xml:space="preserve"> mlrd. Lt (7</w:t>
      </w:r>
      <w:r w:rsidR="00ED3FDB" w:rsidRPr="002F25BF">
        <w:rPr>
          <w:noProof/>
          <w:lang w:eastAsia="lt-LT"/>
        </w:rPr>
        <w:t>3</w:t>
      </w:r>
      <w:r w:rsidR="00590F88" w:rsidRPr="002F25BF">
        <w:rPr>
          <w:noProof/>
          <w:lang w:eastAsia="lt-LT"/>
        </w:rPr>
        <w:t xml:space="preserve"> proc.) sudarė pareiginė alga arba tarnybinis atlyginimas, </w:t>
      </w:r>
    </w:p>
    <w:p w:rsidR="00F85D6F" w:rsidRPr="002F25BF" w:rsidRDefault="00893942" w:rsidP="00AD0CFC">
      <w:pPr>
        <w:numPr>
          <w:ilvl w:val="0"/>
          <w:numId w:val="31"/>
        </w:numPr>
        <w:spacing w:after="120"/>
        <w:jc w:val="both"/>
        <w:rPr>
          <w:noProof/>
          <w:lang w:eastAsia="lt-LT"/>
        </w:rPr>
      </w:pPr>
      <w:r>
        <w:rPr>
          <w:noProof/>
          <w:lang w:eastAsia="lt-LT"/>
        </w:rPr>
        <w:t>82</w:t>
      </w:r>
      <w:r w:rsidR="00F85D6F" w:rsidRPr="002F25BF">
        <w:rPr>
          <w:noProof/>
          <w:lang w:eastAsia="lt-LT"/>
        </w:rPr>
        <w:t xml:space="preserve"> mln. Lt (</w:t>
      </w:r>
      <w:r>
        <w:rPr>
          <w:noProof/>
          <w:lang w:eastAsia="lt-LT"/>
        </w:rPr>
        <w:t>3</w:t>
      </w:r>
      <w:r w:rsidR="00F85D6F" w:rsidRPr="002F25BF">
        <w:rPr>
          <w:noProof/>
          <w:lang w:eastAsia="lt-LT"/>
        </w:rPr>
        <w:t xml:space="preserve"> proc.) už darbą esant nukrypimų nuo normalių darbo sąlygų, viršvalandžius, darbą naktį, poilsio ir švenčių dienomis, budėjimą, </w:t>
      </w:r>
    </w:p>
    <w:p w:rsidR="00ED6491" w:rsidRPr="002F25BF" w:rsidRDefault="00893942" w:rsidP="00AD0CFC">
      <w:pPr>
        <w:numPr>
          <w:ilvl w:val="0"/>
          <w:numId w:val="31"/>
        </w:numPr>
        <w:spacing w:after="120"/>
        <w:jc w:val="both"/>
        <w:rPr>
          <w:noProof/>
          <w:lang w:eastAsia="lt-LT"/>
        </w:rPr>
      </w:pPr>
      <w:r>
        <w:rPr>
          <w:noProof/>
          <w:lang w:eastAsia="lt-LT"/>
        </w:rPr>
        <w:t>371</w:t>
      </w:r>
      <w:r w:rsidR="00590F88" w:rsidRPr="002F25BF">
        <w:rPr>
          <w:noProof/>
          <w:lang w:eastAsia="lt-LT"/>
        </w:rPr>
        <w:t xml:space="preserve"> mln. Lt (</w:t>
      </w:r>
      <w:r>
        <w:rPr>
          <w:noProof/>
          <w:lang w:eastAsia="lt-LT"/>
        </w:rPr>
        <w:t>12</w:t>
      </w:r>
      <w:r w:rsidR="00590F88" w:rsidRPr="002F25BF">
        <w:rPr>
          <w:noProof/>
          <w:lang w:eastAsia="lt-LT"/>
        </w:rPr>
        <w:t xml:space="preserve"> proc.)</w:t>
      </w:r>
      <w:r w:rsidR="00F612C9" w:rsidRPr="002F25BF">
        <w:rPr>
          <w:noProof/>
          <w:lang w:eastAsia="lt-LT"/>
        </w:rPr>
        <w:t xml:space="preserve"> </w:t>
      </w:r>
      <w:r w:rsidR="00590F88" w:rsidRPr="002F25BF">
        <w:rPr>
          <w:noProof/>
          <w:lang w:eastAsia="lt-LT"/>
        </w:rPr>
        <w:t xml:space="preserve">priedų, </w:t>
      </w:r>
    </w:p>
    <w:p w:rsidR="00ED6491" w:rsidRPr="002F25BF" w:rsidRDefault="00952066" w:rsidP="00AD0CFC">
      <w:pPr>
        <w:numPr>
          <w:ilvl w:val="0"/>
          <w:numId w:val="31"/>
        </w:numPr>
        <w:spacing w:after="120"/>
        <w:jc w:val="both"/>
        <w:rPr>
          <w:noProof/>
          <w:lang w:eastAsia="lt-LT"/>
        </w:rPr>
      </w:pPr>
      <w:r w:rsidRPr="002F25BF">
        <w:rPr>
          <w:noProof/>
          <w:lang w:eastAsia="lt-LT"/>
        </w:rPr>
        <w:t>9</w:t>
      </w:r>
      <w:r w:rsidR="00893942">
        <w:rPr>
          <w:noProof/>
          <w:lang w:eastAsia="lt-LT"/>
        </w:rPr>
        <w:t>5,1</w:t>
      </w:r>
      <w:r w:rsidR="00590F88" w:rsidRPr="002F25BF">
        <w:rPr>
          <w:noProof/>
          <w:lang w:eastAsia="lt-LT"/>
        </w:rPr>
        <w:t xml:space="preserve"> mln. Lt </w:t>
      </w:r>
      <w:r w:rsidR="00F612C9" w:rsidRPr="002F25BF">
        <w:rPr>
          <w:noProof/>
          <w:lang w:eastAsia="lt-LT"/>
        </w:rPr>
        <w:t>(</w:t>
      </w:r>
      <w:r w:rsidRPr="002F25BF">
        <w:rPr>
          <w:noProof/>
          <w:lang w:eastAsia="lt-LT"/>
        </w:rPr>
        <w:t>3</w:t>
      </w:r>
      <w:r w:rsidR="00F612C9" w:rsidRPr="002F25BF">
        <w:rPr>
          <w:noProof/>
          <w:lang w:eastAsia="lt-LT"/>
        </w:rPr>
        <w:t xml:space="preserve"> proc.) </w:t>
      </w:r>
      <w:r w:rsidR="00590F88" w:rsidRPr="002F25BF">
        <w:rPr>
          <w:noProof/>
          <w:lang w:eastAsia="lt-LT"/>
        </w:rPr>
        <w:t xml:space="preserve">priemokų, </w:t>
      </w:r>
    </w:p>
    <w:p w:rsidR="00ED6491" w:rsidRPr="002F25BF" w:rsidRDefault="00893942" w:rsidP="00AD0CFC">
      <w:pPr>
        <w:numPr>
          <w:ilvl w:val="0"/>
          <w:numId w:val="31"/>
        </w:numPr>
        <w:spacing w:after="120"/>
        <w:jc w:val="both"/>
        <w:rPr>
          <w:noProof/>
          <w:lang w:eastAsia="lt-LT"/>
        </w:rPr>
      </w:pPr>
      <w:r>
        <w:rPr>
          <w:noProof/>
          <w:lang w:eastAsia="lt-LT"/>
        </w:rPr>
        <w:t>7,8</w:t>
      </w:r>
      <w:r w:rsidR="00F612C9" w:rsidRPr="002F25BF">
        <w:rPr>
          <w:noProof/>
          <w:lang w:eastAsia="lt-LT"/>
        </w:rPr>
        <w:t xml:space="preserve"> mln. Lt (0,</w:t>
      </w:r>
      <w:r>
        <w:rPr>
          <w:noProof/>
          <w:lang w:eastAsia="lt-LT"/>
        </w:rPr>
        <w:t>25</w:t>
      </w:r>
      <w:r w:rsidR="00F612C9" w:rsidRPr="002F25BF">
        <w:rPr>
          <w:noProof/>
          <w:lang w:eastAsia="lt-LT"/>
        </w:rPr>
        <w:t xml:space="preserve"> proc.) </w:t>
      </w:r>
      <w:r w:rsidR="00590F88" w:rsidRPr="002F25BF">
        <w:rPr>
          <w:noProof/>
          <w:lang w:eastAsia="lt-LT"/>
        </w:rPr>
        <w:t xml:space="preserve">premijų, </w:t>
      </w:r>
    </w:p>
    <w:p w:rsidR="00ED6491" w:rsidRPr="002F25BF" w:rsidRDefault="00ED3FDB" w:rsidP="00AD0CFC">
      <w:pPr>
        <w:numPr>
          <w:ilvl w:val="0"/>
          <w:numId w:val="31"/>
        </w:numPr>
        <w:spacing w:after="120"/>
        <w:jc w:val="both"/>
        <w:rPr>
          <w:noProof/>
          <w:lang w:eastAsia="lt-LT"/>
        </w:rPr>
      </w:pPr>
      <w:r w:rsidRPr="002F25BF">
        <w:rPr>
          <w:noProof/>
          <w:lang w:eastAsia="lt-LT"/>
        </w:rPr>
        <w:t>2</w:t>
      </w:r>
      <w:r w:rsidR="00893942">
        <w:rPr>
          <w:noProof/>
          <w:lang w:eastAsia="lt-LT"/>
        </w:rPr>
        <w:t>66</w:t>
      </w:r>
      <w:r w:rsidR="00F612C9" w:rsidRPr="002F25BF">
        <w:rPr>
          <w:noProof/>
          <w:lang w:eastAsia="lt-LT"/>
        </w:rPr>
        <w:t xml:space="preserve"> mln. Lt (</w:t>
      </w:r>
      <w:r w:rsidR="00893942">
        <w:rPr>
          <w:noProof/>
          <w:lang w:eastAsia="lt-LT"/>
        </w:rPr>
        <w:t>9</w:t>
      </w:r>
      <w:r w:rsidR="00F612C9" w:rsidRPr="002F25BF">
        <w:rPr>
          <w:noProof/>
          <w:lang w:eastAsia="lt-LT"/>
        </w:rPr>
        <w:t xml:space="preserve"> proc.) </w:t>
      </w:r>
      <w:r w:rsidR="00590F88" w:rsidRPr="002F25BF">
        <w:rPr>
          <w:noProof/>
          <w:lang w:eastAsia="lt-LT"/>
        </w:rPr>
        <w:t>atostoginių ir kt. išmokų</w:t>
      </w:r>
      <w:r w:rsidR="00F85D6F" w:rsidRPr="002F25BF">
        <w:rPr>
          <w:noProof/>
          <w:lang w:eastAsia="lt-LT"/>
        </w:rPr>
        <w:t>.</w:t>
      </w:r>
    </w:p>
    <w:p w:rsidR="003C0047" w:rsidRDefault="00F612C9" w:rsidP="00405624">
      <w:pPr>
        <w:spacing w:after="120"/>
        <w:ind w:firstLine="720"/>
        <w:jc w:val="both"/>
        <w:rPr>
          <w:noProof/>
          <w:lang w:eastAsia="lt-LT"/>
        </w:rPr>
      </w:pPr>
      <w:r w:rsidRPr="002F25BF">
        <w:rPr>
          <w:noProof/>
          <w:lang w:eastAsia="lt-LT"/>
        </w:rPr>
        <w:t>Ši struktūra atvaizduota diagramoje:</w:t>
      </w:r>
    </w:p>
    <w:p w:rsidR="00AD56EF" w:rsidRDefault="004C3C17" w:rsidP="00405624">
      <w:pPr>
        <w:spacing w:after="120"/>
        <w:ind w:firstLine="720"/>
        <w:jc w:val="both"/>
        <w:rPr>
          <w:noProof/>
          <w:lang w:eastAsia="lt-LT"/>
        </w:rPr>
      </w:pPr>
      <w:r>
        <w:rPr>
          <w:noProof/>
          <w:lang w:eastAsia="lt-LT"/>
        </w:rPr>
        <w:pict>
          <v:shape id="_x0000_i1045" type="#_x0000_t75" style="width:406.95pt;height:282.3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">
            <v:imagedata r:id="rId29" o:title=""/>
            <o:lock v:ext="edit" aspectratio="f"/>
          </v:shape>
        </w:pict>
      </w:r>
    </w:p>
    <w:p w:rsidR="00AD56EF" w:rsidRPr="00893942" w:rsidRDefault="00AD56EF" w:rsidP="00405624">
      <w:pPr>
        <w:spacing w:after="120"/>
        <w:ind w:left="720"/>
        <w:jc w:val="both"/>
        <w:rPr>
          <w:sz w:val="22"/>
          <w:szCs w:val="22"/>
        </w:rPr>
      </w:pPr>
      <w:r w:rsidRPr="00893942">
        <w:rPr>
          <w:sz w:val="22"/>
          <w:szCs w:val="22"/>
        </w:rPr>
        <w:t xml:space="preserve">Diagrama Nr. </w:t>
      </w:r>
      <w:r w:rsidR="009A4765">
        <w:rPr>
          <w:sz w:val="22"/>
          <w:szCs w:val="22"/>
        </w:rPr>
        <w:t>21</w:t>
      </w:r>
      <w:r w:rsidRPr="00893942">
        <w:rPr>
          <w:sz w:val="22"/>
          <w:szCs w:val="22"/>
        </w:rPr>
        <w:t xml:space="preserve">, šaltinis: </w:t>
      </w:r>
      <w:r w:rsidR="00E37EEB">
        <w:rPr>
          <w:sz w:val="22"/>
          <w:szCs w:val="22"/>
        </w:rPr>
        <w:t>Seimo Audito komitetas</w:t>
      </w:r>
    </w:p>
    <w:p w:rsidR="00AD56EF" w:rsidRDefault="00AD56EF" w:rsidP="00405624">
      <w:pPr>
        <w:spacing w:after="120"/>
        <w:ind w:left="720"/>
        <w:jc w:val="both"/>
      </w:pPr>
      <w:r>
        <w:t>Palyginimui, atitinkama 2012 m. diagrama:</w:t>
      </w:r>
    </w:p>
    <w:p w:rsidR="00F612C9" w:rsidRPr="002F25BF" w:rsidRDefault="004C3C17" w:rsidP="00405624">
      <w:pPr>
        <w:spacing w:after="120"/>
        <w:ind w:left="720"/>
        <w:jc w:val="both"/>
        <w:rPr>
          <w:noProof/>
          <w:lang w:eastAsia="lt-LT"/>
        </w:rPr>
      </w:pPr>
      <w:r>
        <w:rPr>
          <w:noProof/>
          <w:lang w:eastAsia="lt-LT"/>
        </w:rPr>
        <w:lastRenderedPageBreak/>
        <w:pict>
          <v:shape id="_x0000_i1046" type="#_x0000_t75" style="width:406.95pt;height:282.3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">
            <v:imagedata r:id="rId30" o:title=""/>
            <o:lock v:ext="edit" aspectratio="f"/>
          </v:shape>
        </w:pict>
      </w:r>
    </w:p>
    <w:p w:rsidR="006245E6" w:rsidRPr="00893942" w:rsidRDefault="0077149C" w:rsidP="00405624">
      <w:pPr>
        <w:spacing w:after="120"/>
        <w:ind w:left="720"/>
        <w:rPr>
          <w:sz w:val="22"/>
          <w:szCs w:val="22"/>
        </w:rPr>
      </w:pPr>
      <w:r w:rsidRPr="00893942">
        <w:rPr>
          <w:sz w:val="22"/>
          <w:szCs w:val="22"/>
        </w:rPr>
        <w:t xml:space="preserve">Diagrama Nr. </w:t>
      </w:r>
      <w:r w:rsidR="009A4765">
        <w:rPr>
          <w:sz w:val="22"/>
          <w:szCs w:val="22"/>
        </w:rPr>
        <w:t>22</w:t>
      </w:r>
      <w:r w:rsidRPr="00893942">
        <w:rPr>
          <w:sz w:val="22"/>
          <w:szCs w:val="22"/>
        </w:rPr>
        <w:t xml:space="preserve">, šaltinis: </w:t>
      </w:r>
      <w:r w:rsidR="00E37EEB">
        <w:rPr>
          <w:sz w:val="22"/>
          <w:szCs w:val="22"/>
        </w:rPr>
        <w:t>Seimo Audito komitetas</w:t>
      </w:r>
    </w:p>
    <w:p w:rsidR="00F27B87" w:rsidRPr="002F25BF" w:rsidRDefault="00F27B87" w:rsidP="00E37EEB">
      <w:pPr>
        <w:numPr>
          <w:ilvl w:val="0"/>
          <w:numId w:val="8"/>
        </w:numPr>
        <w:spacing w:after="120"/>
        <w:jc w:val="both"/>
      </w:pPr>
      <w:r w:rsidRPr="002F25BF">
        <w:t>Pastebėtina, kad darbo užmokesčio fondo naudojimo struktūra yra pakankamai stabili ir beveik nekinta lyginant su 2011</w:t>
      </w:r>
      <w:r w:rsidR="00893942">
        <w:t xml:space="preserve"> ir 2012</w:t>
      </w:r>
      <w:r w:rsidRPr="002F25BF">
        <w:t xml:space="preserve"> m.:</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1134"/>
        <w:gridCol w:w="1276"/>
        <w:gridCol w:w="1230"/>
        <w:gridCol w:w="1282"/>
        <w:gridCol w:w="1288"/>
        <w:gridCol w:w="1362"/>
      </w:tblGrid>
      <w:tr w:rsidR="00AD56EF" w:rsidRPr="002F25BF" w:rsidTr="00D2645B">
        <w:tc>
          <w:tcPr>
            <w:tcW w:w="1798" w:type="dxa"/>
            <w:vMerge w:val="restart"/>
            <w:shd w:val="clear" w:color="auto" w:fill="auto"/>
            <w:vAlign w:val="center"/>
          </w:tcPr>
          <w:p w:rsidR="00AD56EF" w:rsidRPr="002F25BF" w:rsidRDefault="00AD56EF" w:rsidP="00D2645B">
            <w:pPr>
              <w:jc w:val="center"/>
              <w:rPr>
                <w:b/>
              </w:rPr>
            </w:pPr>
            <w:r w:rsidRPr="002F25BF">
              <w:rPr>
                <w:b/>
              </w:rPr>
              <w:t>Darbo užmokesčio dalis</w:t>
            </w:r>
          </w:p>
        </w:tc>
        <w:tc>
          <w:tcPr>
            <w:tcW w:w="2410" w:type="dxa"/>
            <w:gridSpan w:val="2"/>
            <w:shd w:val="clear" w:color="auto" w:fill="D5DCE4" w:themeFill="text2" w:themeFillTint="33"/>
          </w:tcPr>
          <w:p w:rsidR="00AD56EF" w:rsidRPr="002F25BF" w:rsidRDefault="00AD56EF" w:rsidP="00D2645B">
            <w:pPr>
              <w:jc w:val="center"/>
              <w:rPr>
                <w:b/>
              </w:rPr>
            </w:pPr>
            <w:r>
              <w:rPr>
                <w:b/>
              </w:rPr>
              <w:t>2013 m.</w:t>
            </w:r>
          </w:p>
        </w:tc>
        <w:tc>
          <w:tcPr>
            <w:tcW w:w="2512" w:type="dxa"/>
            <w:gridSpan w:val="2"/>
            <w:shd w:val="clear" w:color="auto" w:fill="FBE4D5" w:themeFill="accent2" w:themeFillTint="33"/>
            <w:vAlign w:val="center"/>
          </w:tcPr>
          <w:p w:rsidR="00AD56EF" w:rsidRPr="002F25BF" w:rsidRDefault="00AD56EF" w:rsidP="00D2645B">
            <w:pPr>
              <w:jc w:val="center"/>
              <w:rPr>
                <w:b/>
              </w:rPr>
            </w:pPr>
            <w:r w:rsidRPr="002F25BF">
              <w:rPr>
                <w:b/>
              </w:rPr>
              <w:t xml:space="preserve">2012 m. </w:t>
            </w:r>
          </w:p>
        </w:tc>
        <w:tc>
          <w:tcPr>
            <w:tcW w:w="2650" w:type="dxa"/>
            <w:gridSpan w:val="2"/>
            <w:shd w:val="clear" w:color="auto" w:fill="FFF2CC" w:themeFill="accent4" w:themeFillTint="33"/>
            <w:vAlign w:val="center"/>
          </w:tcPr>
          <w:p w:rsidR="00AD56EF" w:rsidRPr="002F25BF" w:rsidRDefault="00AD56EF" w:rsidP="00D2645B">
            <w:pPr>
              <w:jc w:val="center"/>
              <w:rPr>
                <w:b/>
              </w:rPr>
            </w:pPr>
            <w:r w:rsidRPr="002F25BF">
              <w:rPr>
                <w:b/>
              </w:rPr>
              <w:t xml:space="preserve">2011 m. </w:t>
            </w:r>
          </w:p>
        </w:tc>
      </w:tr>
      <w:tr w:rsidR="00AD56EF" w:rsidRPr="002F25BF" w:rsidTr="00D2645B">
        <w:tc>
          <w:tcPr>
            <w:tcW w:w="1798" w:type="dxa"/>
            <w:vMerge/>
            <w:shd w:val="clear" w:color="auto" w:fill="auto"/>
            <w:vAlign w:val="center"/>
          </w:tcPr>
          <w:p w:rsidR="00AD56EF" w:rsidRPr="002F25BF" w:rsidRDefault="00AD56EF" w:rsidP="00D2645B">
            <w:pPr>
              <w:jc w:val="center"/>
              <w:rPr>
                <w:b/>
              </w:rPr>
            </w:pPr>
          </w:p>
        </w:tc>
        <w:tc>
          <w:tcPr>
            <w:tcW w:w="1134" w:type="dxa"/>
            <w:shd w:val="clear" w:color="auto" w:fill="D5DCE4" w:themeFill="text2" w:themeFillTint="33"/>
            <w:vAlign w:val="center"/>
          </w:tcPr>
          <w:p w:rsidR="00AD56EF" w:rsidRPr="002F25BF" w:rsidRDefault="00AD56EF" w:rsidP="00D2645B">
            <w:pPr>
              <w:jc w:val="center"/>
              <w:rPr>
                <w:b/>
              </w:rPr>
            </w:pPr>
            <w:r w:rsidRPr="002F25BF">
              <w:rPr>
                <w:b/>
              </w:rPr>
              <w:t>Mln. Lt</w:t>
            </w:r>
          </w:p>
        </w:tc>
        <w:tc>
          <w:tcPr>
            <w:tcW w:w="1276" w:type="dxa"/>
            <w:shd w:val="clear" w:color="auto" w:fill="D5DCE4" w:themeFill="text2" w:themeFillTint="33"/>
            <w:vAlign w:val="center"/>
          </w:tcPr>
          <w:p w:rsidR="00AD56EF" w:rsidRPr="002F25BF" w:rsidRDefault="00AD56EF" w:rsidP="00D2645B">
            <w:pPr>
              <w:jc w:val="center"/>
              <w:rPr>
                <w:b/>
              </w:rPr>
            </w:pPr>
            <w:r w:rsidRPr="002F25BF">
              <w:rPr>
                <w:b/>
              </w:rPr>
              <w:t>Dalis visame DU, proc.</w:t>
            </w:r>
          </w:p>
        </w:tc>
        <w:tc>
          <w:tcPr>
            <w:tcW w:w="1230" w:type="dxa"/>
            <w:shd w:val="clear" w:color="auto" w:fill="FBE4D5" w:themeFill="accent2" w:themeFillTint="33"/>
            <w:vAlign w:val="center"/>
          </w:tcPr>
          <w:p w:rsidR="00AD56EF" w:rsidRPr="002F25BF" w:rsidRDefault="00AD56EF" w:rsidP="00D2645B">
            <w:pPr>
              <w:jc w:val="center"/>
              <w:rPr>
                <w:b/>
              </w:rPr>
            </w:pPr>
            <w:r w:rsidRPr="002F25BF">
              <w:rPr>
                <w:b/>
              </w:rPr>
              <w:t>Mln. Lt</w:t>
            </w:r>
          </w:p>
        </w:tc>
        <w:tc>
          <w:tcPr>
            <w:tcW w:w="1282" w:type="dxa"/>
            <w:shd w:val="clear" w:color="auto" w:fill="FBE4D5" w:themeFill="accent2" w:themeFillTint="33"/>
            <w:vAlign w:val="center"/>
          </w:tcPr>
          <w:p w:rsidR="00AD56EF" w:rsidRPr="002F25BF" w:rsidRDefault="00AD56EF" w:rsidP="00D2645B">
            <w:pPr>
              <w:jc w:val="center"/>
              <w:rPr>
                <w:b/>
              </w:rPr>
            </w:pPr>
            <w:r w:rsidRPr="002F25BF">
              <w:rPr>
                <w:b/>
              </w:rPr>
              <w:t>Dalis visame DU, proc.</w:t>
            </w:r>
          </w:p>
        </w:tc>
        <w:tc>
          <w:tcPr>
            <w:tcW w:w="1288" w:type="dxa"/>
            <w:shd w:val="clear" w:color="auto" w:fill="FFF2CC" w:themeFill="accent4" w:themeFillTint="33"/>
            <w:vAlign w:val="center"/>
          </w:tcPr>
          <w:p w:rsidR="00AD56EF" w:rsidRPr="002F25BF" w:rsidRDefault="00AD56EF" w:rsidP="00D2645B">
            <w:pPr>
              <w:jc w:val="center"/>
              <w:rPr>
                <w:b/>
              </w:rPr>
            </w:pPr>
            <w:r w:rsidRPr="002F25BF">
              <w:rPr>
                <w:b/>
              </w:rPr>
              <w:t>Mln. Lt</w:t>
            </w:r>
          </w:p>
        </w:tc>
        <w:tc>
          <w:tcPr>
            <w:tcW w:w="1362" w:type="dxa"/>
            <w:shd w:val="clear" w:color="auto" w:fill="FFF2CC" w:themeFill="accent4" w:themeFillTint="33"/>
            <w:vAlign w:val="center"/>
          </w:tcPr>
          <w:p w:rsidR="00AD56EF" w:rsidRPr="002F25BF" w:rsidRDefault="00AD56EF" w:rsidP="00D2645B">
            <w:pPr>
              <w:jc w:val="center"/>
              <w:rPr>
                <w:b/>
              </w:rPr>
            </w:pPr>
            <w:r w:rsidRPr="002F25BF">
              <w:rPr>
                <w:b/>
              </w:rPr>
              <w:t>Dalis visame DU, proc.</w:t>
            </w:r>
          </w:p>
        </w:tc>
      </w:tr>
      <w:tr w:rsidR="002F3F28" w:rsidRPr="002F25BF" w:rsidTr="002F3F28">
        <w:tc>
          <w:tcPr>
            <w:tcW w:w="1798" w:type="dxa"/>
            <w:shd w:val="clear" w:color="auto" w:fill="auto"/>
          </w:tcPr>
          <w:p w:rsidR="002F3F28" w:rsidRPr="002F25BF" w:rsidRDefault="002F3F28" w:rsidP="00D2645B">
            <w:r w:rsidRPr="002F25BF">
              <w:t>Pareiginė alga</w:t>
            </w:r>
          </w:p>
        </w:tc>
        <w:tc>
          <w:tcPr>
            <w:tcW w:w="1134" w:type="dxa"/>
            <w:shd w:val="clear" w:color="auto" w:fill="D5DCE4" w:themeFill="text2" w:themeFillTint="33"/>
            <w:vAlign w:val="bottom"/>
          </w:tcPr>
          <w:p w:rsidR="002F3F28" w:rsidRPr="00D2645B" w:rsidRDefault="002F3F28" w:rsidP="00D2645B">
            <w:pPr>
              <w:jc w:val="right"/>
              <w:rPr>
                <w:b/>
              </w:rPr>
            </w:pPr>
            <w:r w:rsidRPr="00D2645B">
              <w:rPr>
                <w:b/>
              </w:rPr>
              <w:t>2.230,7</w:t>
            </w:r>
          </w:p>
        </w:tc>
        <w:tc>
          <w:tcPr>
            <w:tcW w:w="1276" w:type="dxa"/>
            <w:shd w:val="clear" w:color="auto" w:fill="D5DCE4" w:themeFill="text2" w:themeFillTint="33"/>
            <w:vAlign w:val="bottom"/>
          </w:tcPr>
          <w:p w:rsidR="002F3F28" w:rsidRPr="00D2645B" w:rsidRDefault="002F3F28" w:rsidP="00D2645B">
            <w:pPr>
              <w:jc w:val="right"/>
            </w:pPr>
            <w:r w:rsidRPr="00D2645B">
              <w:t>73,07</w:t>
            </w:r>
          </w:p>
        </w:tc>
        <w:tc>
          <w:tcPr>
            <w:tcW w:w="1230" w:type="dxa"/>
            <w:shd w:val="clear" w:color="auto" w:fill="FBE4D5" w:themeFill="accent2" w:themeFillTint="33"/>
            <w:vAlign w:val="bottom"/>
          </w:tcPr>
          <w:p w:rsidR="002F3F28" w:rsidRPr="002F3F28" w:rsidRDefault="002F3F28">
            <w:pPr>
              <w:jc w:val="right"/>
              <w:rPr>
                <w:b/>
              </w:rPr>
            </w:pPr>
            <w:r w:rsidRPr="002F3F28">
              <w:rPr>
                <w:b/>
              </w:rPr>
              <w:t>2</w:t>
            </w:r>
            <w:r>
              <w:rPr>
                <w:b/>
              </w:rPr>
              <w:t>.</w:t>
            </w:r>
            <w:r w:rsidRPr="002F3F28">
              <w:rPr>
                <w:b/>
              </w:rPr>
              <w:t>151,6</w:t>
            </w:r>
          </w:p>
        </w:tc>
        <w:tc>
          <w:tcPr>
            <w:tcW w:w="1282" w:type="dxa"/>
            <w:shd w:val="clear" w:color="auto" w:fill="FBE4D5" w:themeFill="accent2" w:themeFillTint="33"/>
            <w:vAlign w:val="bottom"/>
          </w:tcPr>
          <w:p w:rsidR="002F3F28" w:rsidRPr="002F3F28" w:rsidRDefault="002F3F28">
            <w:pPr>
              <w:jc w:val="right"/>
            </w:pPr>
            <w:r w:rsidRPr="002F3F28">
              <w:t>73,69</w:t>
            </w:r>
          </w:p>
        </w:tc>
        <w:tc>
          <w:tcPr>
            <w:tcW w:w="1288" w:type="dxa"/>
            <w:shd w:val="clear" w:color="auto" w:fill="FFF2CC" w:themeFill="accent4" w:themeFillTint="33"/>
            <w:vAlign w:val="bottom"/>
          </w:tcPr>
          <w:p w:rsidR="002F3F28" w:rsidRPr="00D2645B" w:rsidRDefault="002F3F28" w:rsidP="00D2645B">
            <w:pPr>
              <w:pStyle w:val="lentelei"/>
              <w:rPr>
                <w:b/>
              </w:rPr>
            </w:pPr>
            <w:r w:rsidRPr="00D2645B">
              <w:rPr>
                <w:b/>
              </w:rPr>
              <w:t>2.268,7</w:t>
            </w:r>
          </w:p>
        </w:tc>
        <w:tc>
          <w:tcPr>
            <w:tcW w:w="1362" w:type="dxa"/>
            <w:shd w:val="clear" w:color="auto" w:fill="FFF2CC" w:themeFill="accent4" w:themeFillTint="33"/>
            <w:vAlign w:val="bottom"/>
          </w:tcPr>
          <w:p w:rsidR="002F3F28" w:rsidRPr="00D2645B" w:rsidRDefault="002F3F28" w:rsidP="00D2645B">
            <w:pPr>
              <w:pStyle w:val="lentelei"/>
            </w:pPr>
            <w:r w:rsidRPr="00D2645B">
              <w:t>75,55</w:t>
            </w:r>
          </w:p>
        </w:tc>
      </w:tr>
      <w:tr w:rsidR="002F3F28" w:rsidRPr="002F25BF" w:rsidTr="002F3F28">
        <w:tc>
          <w:tcPr>
            <w:tcW w:w="1798" w:type="dxa"/>
            <w:shd w:val="clear" w:color="auto" w:fill="auto"/>
          </w:tcPr>
          <w:p w:rsidR="002F3F28" w:rsidRPr="002F25BF" w:rsidRDefault="002F3F28" w:rsidP="00D2645B">
            <w:r w:rsidRPr="002F25BF">
              <w:t>Viršvalandžiai</w:t>
            </w:r>
          </w:p>
        </w:tc>
        <w:tc>
          <w:tcPr>
            <w:tcW w:w="1134" w:type="dxa"/>
            <w:shd w:val="clear" w:color="auto" w:fill="D5DCE4" w:themeFill="text2" w:themeFillTint="33"/>
            <w:vAlign w:val="bottom"/>
          </w:tcPr>
          <w:p w:rsidR="002F3F28" w:rsidRPr="00D2645B" w:rsidRDefault="002F3F28" w:rsidP="00D2645B">
            <w:pPr>
              <w:jc w:val="right"/>
              <w:rPr>
                <w:b/>
              </w:rPr>
            </w:pPr>
            <w:r w:rsidRPr="00D2645B">
              <w:rPr>
                <w:b/>
              </w:rPr>
              <w:t>82,0</w:t>
            </w:r>
          </w:p>
        </w:tc>
        <w:tc>
          <w:tcPr>
            <w:tcW w:w="1276" w:type="dxa"/>
            <w:shd w:val="clear" w:color="auto" w:fill="D5DCE4" w:themeFill="text2" w:themeFillTint="33"/>
            <w:vAlign w:val="bottom"/>
          </w:tcPr>
          <w:p w:rsidR="002F3F28" w:rsidRPr="00D2645B" w:rsidRDefault="002F3F28" w:rsidP="00D2645B">
            <w:pPr>
              <w:jc w:val="right"/>
            </w:pPr>
            <w:r w:rsidRPr="00D2645B">
              <w:t>2,69</w:t>
            </w:r>
          </w:p>
        </w:tc>
        <w:tc>
          <w:tcPr>
            <w:tcW w:w="1230" w:type="dxa"/>
            <w:shd w:val="clear" w:color="auto" w:fill="FBE4D5" w:themeFill="accent2" w:themeFillTint="33"/>
            <w:vAlign w:val="bottom"/>
          </w:tcPr>
          <w:p w:rsidR="002F3F28" w:rsidRPr="002F3F28" w:rsidRDefault="002F3F28">
            <w:pPr>
              <w:jc w:val="right"/>
              <w:rPr>
                <w:b/>
              </w:rPr>
            </w:pPr>
            <w:r w:rsidRPr="002F3F28">
              <w:rPr>
                <w:b/>
              </w:rPr>
              <w:t>73,0</w:t>
            </w:r>
          </w:p>
        </w:tc>
        <w:tc>
          <w:tcPr>
            <w:tcW w:w="1282" w:type="dxa"/>
            <w:shd w:val="clear" w:color="auto" w:fill="FBE4D5" w:themeFill="accent2" w:themeFillTint="33"/>
            <w:vAlign w:val="bottom"/>
          </w:tcPr>
          <w:p w:rsidR="002F3F28" w:rsidRPr="002F3F28" w:rsidRDefault="002F3F28">
            <w:pPr>
              <w:jc w:val="right"/>
            </w:pPr>
            <w:r w:rsidRPr="002F3F28">
              <w:t>2,50</w:t>
            </w:r>
          </w:p>
        </w:tc>
        <w:tc>
          <w:tcPr>
            <w:tcW w:w="1288" w:type="dxa"/>
            <w:shd w:val="clear" w:color="auto" w:fill="FFF2CC" w:themeFill="accent4" w:themeFillTint="33"/>
            <w:vAlign w:val="bottom"/>
          </w:tcPr>
          <w:p w:rsidR="002F3F28" w:rsidRPr="00D2645B" w:rsidRDefault="002F3F28" w:rsidP="00D2645B">
            <w:pPr>
              <w:pStyle w:val="lentelei"/>
              <w:rPr>
                <w:b/>
              </w:rPr>
            </w:pPr>
            <w:r w:rsidRPr="00D2645B">
              <w:rPr>
                <w:b/>
              </w:rPr>
              <w:t>67,2</w:t>
            </w:r>
          </w:p>
        </w:tc>
        <w:tc>
          <w:tcPr>
            <w:tcW w:w="1362" w:type="dxa"/>
            <w:shd w:val="clear" w:color="auto" w:fill="FFF2CC" w:themeFill="accent4" w:themeFillTint="33"/>
            <w:vAlign w:val="bottom"/>
          </w:tcPr>
          <w:p w:rsidR="002F3F28" w:rsidRPr="00D2645B" w:rsidRDefault="002F3F28" w:rsidP="00D2645B">
            <w:pPr>
              <w:pStyle w:val="lentelei"/>
            </w:pPr>
            <w:r w:rsidRPr="00D2645B">
              <w:t>2,24</w:t>
            </w:r>
          </w:p>
        </w:tc>
      </w:tr>
      <w:tr w:rsidR="002F3F28" w:rsidRPr="002F25BF" w:rsidTr="002F3F28">
        <w:tc>
          <w:tcPr>
            <w:tcW w:w="1798" w:type="dxa"/>
            <w:shd w:val="clear" w:color="auto" w:fill="auto"/>
          </w:tcPr>
          <w:p w:rsidR="002F3F28" w:rsidRPr="002F25BF" w:rsidRDefault="002F3F28" w:rsidP="00D2645B">
            <w:r w:rsidRPr="002F25BF">
              <w:t>Priedai</w:t>
            </w:r>
          </w:p>
        </w:tc>
        <w:tc>
          <w:tcPr>
            <w:tcW w:w="1134" w:type="dxa"/>
            <w:shd w:val="clear" w:color="auto" w:fill="D5DCE4" w:themeFill="text2" w:themeFillTint="33"/>
            <w:vAlign w:val="bottom"/>
          </w:tcPr>
          <w:p w:rsidR="002F3F28" w:rsidRPr="00D2645B" w:rsidRDefault="002F3F28" w:rsidP="00D2645B">
            <w:pPr>
              <w:jc w:val="right"/>
              <w:rPr>
                <w:b/>
              </w:rPr>
            </w:pPr>
            <w:r w:rsidRPr="00D2645B">
              <w:rPr>
                <w:b/>
              </w:rPr>
              <w:t>371,0</w:t>
            </w:r>
          </w:p>
        </w:tc>
        <w:tc>
          <w:tcPr>
            <w:tcW w:w="1276" w:type="dxa"/>
            <w:shd w:val="clear" w:color="auto" w:fill="D5DCE4" w:themeFill="text2" w:themeFillTint="33"/>
            <w:vAlign w:val="bottom"/>
          </w:tcPr>
          <w:p w:rsidR="002F3F28" w:rsidRPr="00D2645B" w:rsidRDefault="002F3F28" w:rsidP="00D2645B">
            <w:pPr>
              <w:jc w:val="right"/>
            </w:pPr>
            <w:r w:rsidRPr="00D2645B">
              <w:t>12,15</w:t>
            </w:r>
          </w:p>
        </w:tc>
        <w:tc>
          <w:tcPr>
            <w:tcW w:w="1230" w:type="dxa"/>
            <w:shd w:val="clear" w:color="auto" w:fill="FBE4D5" w:themeFill="accent2" w:themeFillTint="33"/>
            <w:vAlign w:val="bottom"/>
          </w:tcPr>
          <w:p w:rsidR="002F3F28" w:rsidRPr="002F3F28" w:rsidRDefault="002F3F28">
            <w:pPr>
              <w:jc w:val="right"/>
              <w:rPr>
                <w:b/>
              </w:rPr>
            </w:pPr>
            <w:r w:rsidRPr="002F3F28">
              <w:rPr>
                <w:b/>
              </w:rPr>
              <w:t>351,5</w:t>
            </w:r>
          </w:p>
        </w:tc>
        <w:tc>
          <w:tcPr>
            <w:tcW w:w="1282" w:type="dxa"/>
            <w:shd w:val="clear" w:color="auto" w:fill="FBE4D5" w:themeFill="accent2" w:themeFillTint="33"/>
            <w:vAlign w:val="bottom"/>
          </w:tcPr>
          <w:p w:rsidR="002F3F28" w:rsidRPr="002F3F28" w:rsidRDefault="002F3F28">
            <w:pPr>
              <w:jc w:val="right"/>
            </w:pPr>
            <w:r w:rsidRPr="002F3F28">
              <w:t>12,04</w:t>
            </w:r>
          </w:p>
        </w:tc>
        <w:tc>
          <w:tcPr>
            <w:tcW w:w="1288" w:type="dxa"/>
            <w:shd w:val="clear" w:color="auto" w:fill="FFF2CC" w:themeFill="accent4" w:themeFillTint="33"/>
            <w:vAlign w:val="bottom"/>
          </w:tcPr>
          <w:p w:rsidR="002F3F28" w:rsidRPr="00D2645B" w:rsidRDefault="002F3F28" w:rsidP="00D2645B">
            <w:pPr>
              <w:pStyle w:val="lentelei"/>
              <w:rPr>
                <w:b/>
              </w:rPr>
            </w:pPr>
            <w:r w:rsidRPr="00D2645B">
              <w:rPr>
                <w:b/>
              </w:rPr>
              <w:t>313,6</w:t>
            </w:r>
          </w:p>
        </w:tc>
        <w:tc>
          <w:tcPr>
            <w:tcW w:w="1362" w:type="dxa"/>
            <w:shd w:val="clear" w:color="auto" w:fill="FFF2CC" w:themeFill="accent4" w:themeFillTint="33"/>
            <w:vAlign w:val="bottom"/>
          </w:tcPr>
          <w:p w:rsidR="002F3F28" w:rsidRPr="00D2645B" w:rsidRDefault="002F3F28" w:rsidP="00D2645B">
            <w:pPr>
              <w:pStyle w:val="lentelei"/>
            </w:pPr>
            <w:r w:rsidRPr="00D2645B">
              <w:t>10,44</w:t>
            </w:r>
          </w:p>
        </w:tc>
      </w:tr>
      <w:tr w:rsidR="002F3F28" w:rsidRPr="002F25BF" w:rsidTr="002F3F28">
        <w:tc>
          <w:tcPr>
            <w:tcW w:w="1798" w:type="dxa"/>
            <w:shd w:val="clear" w:color="auto" w:fill="auto"/>
          </w:tcPr>
          <w:p w:rsidR="002F3F28" w:rsidRPr="002F25BF" w:rsidRDefault="002F3F28" w:rsidP="00D2645B">
            <w:r w:rsidRPr="002F25BF">
              <w:t>Priemokos</w:t>
            </w:r>
          </w:p>
        </w:tc>
        <w:tc>
          <w:tcPr>
            <w:tcW w:w="1134" w:type="dxa"/>
            <w:shd w:val="clear" w:color="auto" w:fill="D5DCE4" w:themeFill="text2" w:themeFillTint="33"/>
            <w:vAlign w:val="bottom"/>
          </w:tcPr>
          <w:p w:rsidR="002F3F28" w:rsidRPr="00D2645B" w:rsidRDefault="002F3F28" w:rsidP="00D2645B">
            <w:pPr>
              <w:jc w:val="right"/>
              <w:rPr>
                <w:b/>
              </w:rPr>
            </w:pPr>
            <w:r w:rsidRPr="00D2645B">
              <w:rPr>
                <w:b/>
              </w:rPr>
              <w:t>95,1</w:t>
            </w:r>
          </w:p>
        </w:tc>
        <w:tc>
          <w:tcPr>
            <w:tcW w:w="1276" w:type="dxa"/>
            <w:shd w:val="clear" w:color="auto" w:fill="D5DCE4" w:themeFill="text2" w:themeFillTint="33"/>
            <w:vAlign w:val="bottom"/>
          </w:tcPr>
          <w:p w:rsidR="002F3F28" w:rsidRPr="00D2645B" w:rsidRDefault="002F3F28" w:rsidP="00D2645B">
            <w:pPr>
              <w:jc w:val="right"/>
            </w:pPr>
            <w:r w:rsidRPr="00D2645B">
              <w:t>3,12</w:t>
            </w:r>
          </w:p>
        </w:tc>
        <w:tc>
          <w:tcPr>
            <w:tcW w:w="1230" w:type="dxa"/>
            <w:shd w:val="clear" w:color="auto" w:fill="FBE4D5" w:themeFill="accent2" w:themeFillTint="33"/>
            <w:vAlign w:val="bottom"/>
          </w:tcPr>
          <w:p w:rsidR="002F3F28" w:rsidRPr="002F3F28" w:rsidRDefault="002F3F28">
            <w:pPr>
              <w:jc w:val="right"/>
              <w:rPr>
                <w:b/>
              </w:rPr>
            </w:pPr>
            <w:r w:rsidRPr="002F3F28">
              <w:rPr>
                <w:b/>
              </w:rPr>
              <w:t>90,2</w:t>
            </w:r>
          </w:p>
        </w:tc>
        <w:tc>
          <w:tcPr>
            <w:tcW w:w="1282" w:type="dxa"/>
            <w:shd w:val="clear" w:color="auto" w:fill="FBE4D5" w:themeFill="accent2" w:themeFillTint="33"/>
            <w:vAlign w:val="bottom"/>
          </w:tcPr>
          <w:p w:rsidR="002F3F28" w:rsidRPr="002F3F28" w:rsidRDefault="002F3F28">
            <w:pPr>
              <w:jc w:val="right"/>
            </w:pPr>
            <w:r w:rsidRPr="002F3F28">
              <w:t>3,09</w:t>
            </w:r>
          </w:p>
        </w:tc>
        <w:tc>
          <w:tcPr>
            <w:tcW w:w="1288" w:type="dxa"/>
            <w:shd w:val="clear" w:color="auto" w:fill="FFF2CC" w:themeFill="accent4" w:themeFillTint="33"/>
            <w:vAlign w:val="bottom"/>
          </w:tcPr>
          <w:p w:rsidR="002F3F28" w:rsidRPr="00D2645B" w:rsidRDefault="002F3F28" w:rsidP="00D2645B">
            <w:pPr>
              <w:pStyle w:val="lentelei"/>
              <w:rPr>
                <w:b/>
              </w:rPr>
            </w:pPr>
            <w:r w:rsidRPr="00D2645B">
              <w:rPr>
                <w:b/>
              </w:rPr>
              <w:t>116,9</w:t>
            </w:r>
          </w:p>
        </w:tc>
        <w:tc>
          <w:tcPr>
            <w:tcW w:w="1362" w:type="dxa"/>
            <w:shd w:val="clear" w:color="auto" w:fill="FFF2CC" w:themeFill="accent4" w:themeFillTint="33"/>
            <w:vAlign w:val="bottom"/>
          </w:tcPr>
          <w:p w:rsidR="002F3F28" w:rsidRPr="00D2645B" w:rsidRDefault="002F3F28" w:rsidP="00D2645B">
            <w:pPr>
              <w:pStyle w:val="lentelei"/>
            </w:pPr>
            <w:r w:rsidRPr="00D2645B">
              <w:t>3,89</w:t>
            </w:r>
          </w:p>
        </w:tc>
      </w:tr>
      <w:tr w:rsidR="002F3F28" w:rsidRPr="002F25BF" w:rsidTr="002F3F28">
        <w:tc>
          <w:tcPr>
            <w:tcW w:w="1798" w:type="dxa"/>
            <w:shd w:val="clear" w:color="auto" w:fill="auto"/>
          </w:tcPr>
          <w:p w:rsidR="002F3F28" w:rsidRPr="002F25BF" w:rsidRDefault="002F3F28" w:rsidP="00D2645B">
            <w:r w:rsidRPr="002F25BF">
              <w:t>Premijos</w:t>
            </w:r>
          </w:p>
        </w:tc>
        <w:tc>
          <w:tcPr>
            <w:tcW w:w="1134" w:type="dxa"/>
            <w:shd w:val="clear" w:color="auto" w:fill="D5DCE4" w:themeFill="text2" w:themeFillTint="33"/>
            <w:vAlign w:val="bottom"/>
          </w:tcPr>
          <w:p w:rsidR="002F3F28" w:rsidRPr="00D2645B" w:rsidRDefault="002F3F28" w:rsidP="00D2645B">
            <w:pPr>
              <w:jc w:val="right"/>
              <w:rPr>
                <w:b/>
              </w:rPr>
            </w:pPr>
            <w:r w:rsidRPr="00D2645B">
              <w:rPr>
                <w:b/>
              </w:rPr>
              <w:t>7,8</w:t>
            </w:r>
          </w:p>
        </w:tc>
        <w:tc>
          <w:tcPr>
            <w:tcW w:w="1276" w:type="dxa"/>
            <w:shd w:val="clear" w:color="auto" w:fill="D5DCE4" w:themeFill="text2" w:themeFillTint="33"/>
            <w:vAlign w:val="bottom"/>
          </w:tcPr>
          <w:p w:rsidR="002F3F28" w:rsidRPr="00D2645B" w:rsidRDefault="002F3F28" w:rsidP="00D2645B">
            <w:pPr>
              <w:jc w:val="right"/>
            </w:pPr>
            <w:r w:rsidRPr="00D2645B">
              <w:t>0,25</w:t>
            </w:r>
          </w:p>
        </w:tc>
        <w:tc>
          <w:tcPr>
            <w:tcW w:w="1230" w:type="dxa"/>
            <w:shd w:val="clear" w:color="auto" w:fill="FBE4D5" w:themeFill="accent2" w:themeFillTint="33"/>
            <w:vAlign w:val="bottom"/>
          </w:tcPr>
          <w:p w:rsidR="002F3F28" w:rsidRPr="002F3F28" w:rsidRDefault="002F3F28">
            <w:pPr>
              <w:jc w:val="right"/>
              <w:rPr>
                <w:b/>
              </w:rPr>
            </w:pPr>
            <w:r w:rsidRPr="002F3F28">
              <w:rPr>
                <w:b/>
              </w:rPr>
              <w:t>8,9</w:t>
            </w:r>
          </w:p>
        </w:tc>
        <w:tc>
          <w:tcPr>
            <w:tcW w:w="1282" w:type="dxa"/>
            <w:shd w:val="clear" w:color="auto" w:fill="FBE4D5" w:themeFill="accent2" w:themeFillTint="33"/>
            <w:vAlign w:val="bottom"/>
          </w:tcPr>
          <w:p w:rsidR="002F3F28" w:rsidRPr="002F3F28" w:rsidRDefault="002F3F28">
            <w:pPr>
              <w:jc w:val="right"/>
            </w:pPr>
            <w:r w:rsidRPr="002F3F28">
              <w:t>0,30</w:t>
            </w:r>
          </w:p>
        </w:tc>
        <w:tc>
          <w:tcPr>
            <w:tcW w:w="1288" w:type="dxa"/>
            <w:shd w:val="clear" w:color="auto" w:fill="FFF2CC" w:themeFill="accent4" w:themeFillTint="33"/>
            <w:vAlign w:val="bottom"/>
          </w:tcPr>
          <w:p w:rsidR="002F3F28" w:rsidRPr="00D2645B" w:rsidRDefault="002F3F28" w:rsidP="00D2645B">
            <w:pPr>
              <w:pStyle w:val="lentelei"/>
              <w:rPr>
                <w:b/>
              </w:rPr>
            </w:pPr>
            <w:r w:rsidRPr="00D2645B">
              <w:rPr>
                <w:b/>
              </w:rPr>
              <w:t>5,9</w:t>
            </w:r>
          </w:p>
        </w:tc>
        <w:tc>
          <w:tcPr>
            <w:tcW w:w="1362" w:type="dxa"/>
            <w:shd w:val="clear" w:color="auto" w:fill="FFF2CC" w:themeFill="accent4" w:themeFillTint="33"/>
            <w:vAlign w:val="bottom"/>
          </w:tcPr>
          <w:p w:rsidR="002F3F28" w:rsidRPr="00D2645B" w:rsidRDefault="002F3F28" w:rsidP="00D2645B">
            <w:pPr>
              <w:pStyle w:val="lentelei"/>
            </w:pPr>
            <w:r w:rsidRPr="00D2645B">
              <w:t>0,20</w:t>
            </w:r>
          </w:p>
        </w:tc>
      </w:tr>
      <w:tr w:rsidR="00AD56EF" w:rsidRPr="002F25BF" w:rsidTr="00D2645B">
        <w:tc>
          <w:tcPr>
            <w:tcW w:w="1798" w:type="dxa"/>
            <w:shd w:val="clear" w:color="auto" w:fill="auto"/>
          </w:tcPr>
          <w:p w:rsidR="00AD56EF" w:rsidRPr="002F25BF" w:rsidRDefault="00AD56EF" w:rsidP="00D2645B">
            <w:r w:rsidRPr="002F25BF">
              <w:t>Personaliniai priedai</w:t>
            </w:r>
            <w:r w:rsidR="00355C45">
              <w:t>*</w:t>
            </w:r>
          </w:p>
        </w:tc>
        <w:tc>
          <w:tcPr>
            <w:tcW w:w="1134" w:type="dxa"/>
            <w:shd w:val="clear" w:color="auto" w:fill="D5DCE4" w:themeFill="text2" w:themeFillTint="33"/>
            <w:vAlign w:val="bottom"/>
          </w:tcPr>
          <w:p w:rsidR="00AD56EF" w:rsidRPr="00D2645B" w:rsidRDefault="00AD56EF" w:rsidP="00D2645B">
            <w:pPr>
              <w:jc w:val="right"/>
              <w:rPr>
                <w:b/>
              </w:rPr>
            </w:pPr>
          </w:p>
        </w:tc>
        <w:tc>
          <w:tcPr>
            <w:tcW w:w="1276" w:type="dxa"/>
            <w:shd w:val="clear" w:color="auto" w:fill="D5DCE4" w:themeFill="text2" w:themeFillTint="33"/>
            <w:vAlign w:val="bottom"/>
          </w:tcPr>
          <w:p w:rsidR="00AD56EF" w:rsidRPr="00D2645B" w:rsidRDefault="00AD56EF" w:rsidP="00D2645B">
            <w:pPr>
              <w:jc w:val="right"/>
            </w:pPr>
          </w:p>
        </w:tc>
        <w:tc>
          <w:tcPr>
            <w:tcW w:w="1230" w:type="dxa"/>
            <w:shd w:val="clear" w:color="auto" w:fill="FBE4D5" w:themeFill="accent2" w:themeFillTint="33"/>
            <w:vAlign w:val="bottom"/>
          </w:tcPr>
          <w:p w:rsidR="00AD56EF" w:rsidRPr="00D2645B" w:rsidRDefault="00AD56EF" w:rsidP="00D2645B">
            <w:pPr>
              <w:jc w:val="right"/>
              <w:rPr>
                <w:b/>
              </w:rPr>
            </w:pPr>
          </w:p>
        </w:tc>
        <w:tc>
          <w:tcPr>
            <w:tcW w:w="1282" w:type="dxa"/>
            <w:shd w:val="clear" w:color="auto" w:fill="FBE4D5" w:themeFill="accent2" w:themeFillTint="33"/>
            <w:vAlign w:val="bottom"/>
          </w:tcPr>
          <w:p w:rsidR="00AD56EF" w:rsidRPr="00D2645B" w:rsidRDefault="00AD56EF" w:rsidP="00D2645B">
            <w:pPr>
              <w:pStyle w:val="lentelei"/>
            </w:pPr>
          </w:p>
        </w:tc>
        <w:tc>
          <w:tcPr>
            <w:tcW w:w="1288" w:type="dxa"/>
            <w:shd w:val="clear" w:color="auto" w:fill="FFF2CC" w:themeFill="accent4" w:themeFillTint="33"/>
            <w:vAlign w:val="bottom"/>
          </w:tcPr>
          <w:p w:rsidR="00AD56EF" w:rsidRPr="00D2645B" w:rsidRDefault="00AD56EF" w:rsidP="00D2645B">
            <w:pPr>
              <w:pStyle w:val="lentelei"/>
              <w:rPr>
                <w:b/>
              </w:rPr>
            </w:pPr>
            <w:r w:rsidRPr="00D2645B">
              <w:rPr>
                <w:b/>
              </w:rPr>
              <w:t>22,7</w:t>
            </w:r>
          </w:p>
        </w:tc>
        <w:tc>
          <w:tcPr>
            <w:tcW w:w="1362" w:type="dxa"/>
            <w:shd w:val="clear" w:color="auto" w:fill="FFF2CC" w:themeFill="accent4" w:themeFillTint="33"/>
            <w:vAlign w:val="bottom"/>
          </w:tcPr>
          <w:p w:rsidR="00AD56EF" w:rsidRPr="00D2645B" w:rsidRDefault="00AD56EF" w:rsidP="00D2645B">
            <w:pPr>
              <w:pStyle w:val="lentelei"/>
            </w:pPr>
            <w:r w:rsidRPr="00D2645B">
              <w:t>0,76</w:t>
            </w:r>
          </w:p>
        </w:tc>
      </w:tr>
      <w:tr w:rsidR="00AD56EF" w:rsidRPr="002F25BF" w:rsidTr="00D2645B">
        <w:tc>
          <w:tcPr>
            <w:tcW w:w="1798" w:type="dxa"/>
            <w:shd w:val="clear" w:color="auto" w:fill="auto"/>
          </w:tcPr>
          <w:p w:rsidR="00AD56EF" w:rsidRPr="002F25BF" w:rsidRDefault="00AD56EF" w:rsidP="00D2645B">
            <w:r w:rsidRPr="002F25BF">
              <w:t>Kitos išmokos</w:t>
            </w:r>
          </w:p>
        </w:tc>
        <w:tc>
          <w:tcPr>
            <w:tcW w:w="1134" w:type="dxa"/>
            <w:shd w:val="clear" w:color="auto" w:fill="D5DCE4" w:themeFill="text2" w:themeFillTint="33"/>
            <w:vAlign w:val="bottom"/>
          </w:tcPr>
          <w:p w:rsidR="00AD56EF" w:rsidRPr="00D2645B" w:rsidRDefault="00AD56EF" w:rsidP="00D2645B">
            <w:pPr>
              <w:jc w:val="right"/>
              <w:rPr>
                <w:b/>
              </w:rPr>
            </w:pPr>
            <w:r w:rsidRPr="00D2645B">
              <w:rPr>
                <w:b/>
              </w:rPr>
              <w:t>266,0</w:t>
            </w:r>
          </w:p>
        </w:tc>
        <w:tc>
          <w:tcPr>
            <w:tcW w:w="1276" w:type="dxa"/>
            <w:shd w:val="clear" w:color="auto" w:fill="D5DCE4" w:themeFill="text2" w:themeFillTint="33"/>
            <w:vAlign w:val="bottom"/>
          </w:tcPr>
          <w:p w:rsidR="00AD56EF" w:rsidRPr="00D2645B" w:rsidRDefault="00AD56EF" w:rsidP="00D2645B">
            <w:pPr>
              <w:jc w:val="right"/>
            </w:pPr>
            <w:r w:rsidRPr="00D2645B">
              <w:t>8,72</w:t>
            </w:r>
          </w:p>
        </w:tc>
        <w:tc>
          <w:tcPr>
            <w:tcW w:w="1230" w:type="dxa"/>
            <w:shd w:val="clear" w:color="auto" w:fill="FBE4D5" w:themeFill="accent2" w:themeFillTint="33"/>
          </w:tcPr>
          <w:p w:rsidR="00AD56EF" w:rsidRPr="00D2645B" w:rsidRDefault="00AD56EF" w:rsidP="00D2645B">
            <w:pPr>
              <w:jc w:val="right"/>
              <w:rPr>
                <w:b/>
              </w:rPr>
            </w:pPr>
            <w:r w:rsidRPr="00D2645B">
              <w:rPr>
                <w:b/>
              </w:rPr>
              <w:t>244,4</w:t>
            </w:r>
          </w:p>
        </w:tc>
        <w:tc>
          <w:tcPr>
            <w:tcW w:w="1282" w:type="dxa"/>
            <w:shd w:val="clear" w:color="auto" w:fill="FBE4D5" w:themeFill="accent2" w:themeFillTint="33"/>
            <w:vAlign w:val="bottom"/>
          </w:tcPr>
          <w:p w:rsidR="00AD56EF" w:rsidRPr="00D2645B" w:rsidRDefault="00AD56EF" w:rsidP="00D2645B">
            <w:pPr>
              <w:pStyle w:val="lentelei"/>
            </w:pPr>
            <w:r w:rsidRPr="00D2645B">
              <w:t>8,37</w:t>
            </w:r>
          </w:p>
        </w:tc>
        <w:tc>
          <w:tcPr>
            <w:tcW w:w="1288" w:type="dxa"/>
            <w:shd w:val="clear" w:color="auto" w:fill="FFF2CC" w:themeFill="accent4" w:themeFillTint="33"/>
            <w:vAlign w:val="bottom"/>
          </w:tcPr>
          <w:p w:rsidR="00AD56EF" w:rsidRPr="00D2645B" w:rsidRDefault="00AD56EF" w:rsidP="00D2645B">
            <w:pPr>
              <w:pStyle w:val="lentelei"/>
              <w:rPr>
                <w:b/>
              </w:rPr>
            </w:pPr>
            <w:r w:rsidRPr="00D2645B">
              <w:rPr>
                <w:b/>
              </w:rPr>
              <w:t>208,1</w:t>
            </w:r>
          </w:p>
        </w:tc>
        <w:tc>
          <w:tcPr>
            <w:tcW w:w="1362" w:type="dxa"/>
            <w:shd w:val="clear" w:color="auto" w:fill="FFF2CC" w:themeFill="accent4" w:themeFillTint="33"/>
            <w:vAlign w:val="bottom"/>
          </w:tcPr>
          <w:p w:rsidR="00AD56EF" w:rsidRPr="00D2645B" w:rsidRDefault="00AD56EF" w:rsidP="00D2645B">
            <w:pPr>
              <w:pStyle w:val="lentelei"/>
            </w:pPr>
            <w:r w:rsidRPr="00D2645B">
              <w:t>6,93</w:t>
            </w:r>
          </w:p>
        </w:tc>
      </w:tr>
      <w:tr w:rsidR="00AD56EF" w:rsidRPr="002F25BF" w:rsidTr="00D2645B">
        <w:tc>
          <w:tcPr>
            <w:tcW w:w="1798" w:type="dxa"/>
            <w:shd w:val="clear" w:color="auto" w:fill="auto"/>
          </w:tcPr>
          <w:p w:rsidR="00AD56EF" w:rsidRPr="002F25BF" w:rsidRDefault="00AD56EF" w:rsidP="00D2645B">
            <w:pPr>
              <w:jc w:val="right"/>
              <w:rPr>
                <w:b/>
              </w:rPr>
            </w:pPr>
            <w:r w:rsidRPr="002F25BF">
              <w:rPr>
                <w:b/>
              </w:rPr>
              <w:t>Viso:</w:t>
            </w:r>
          </w:p>
        </w:tc>
        <w:tc>
          <w:tcPr>
            <w:tcW w:w="1134" w:type="dxa"/>
            <w:shd w:val="clear" w:color="auto" w:fill="D5DCE4" w:themeFill="text2" w:themeFillTint="33"/>
            <w:vAlign w:val="bottom"/>
          </w:tcPr>
          <w:p w:rsidR="00AD56EF" w:rsidRPr="00AD56EF" w:rsidRDefault="00AD56EF" w:rsidP="00D2645B">
            <w:pPr>
              <w:jc w:val="right"/>
              <w:rPr>
                <w:b/>
              </w:rPr>
            </w:pPr>
            <w:r w:rsidRPr="00AD56EF">
              <w:rPr>
                <w:b/>
              </w:rPr>
              <w:t>3.052,8</w:t>
            </w:r>
          </w:p>
        </w:tc>
        <w:tc>
          <w:tcPr>
            <w:tcW w:w="1276" w:type="dxa"/>
            <w:shd w:val="clear" w:color="auto" w:fill="D5DCE4" w:themeFill="text2" w:themeFillTint="33"/>
            <w:vAlign w:val="bottom"/>
          </w:tcPr>
          <w:p w:rsidR="00AD56EF" w:rsidRPr="00D2645B" w:rsidRDefault="00AD56EF" w:rsidP="00D2645B">
            <w:pPr>
              <w:jc w:val="right"/>
              <w:rPr>
                <w:b/>
              </w:rPr>
            </w:pPr>
            <w:r w:rsidRPr="00D2645B">
              <w:rPr>
                <w:b/>
              </w:rPr>
              <w:t>100,00</w:t>
            </w:r>
          </w:p>
        </w:tc>
        <w:tc>
          <w:tcPr>
            <w:tcW w:w="1230" w:type="dxa"/>
            <w:shd w:val="clear" w:color="auto" w:fill="FBE4D5" w:themeFill="accent2" w:themeFillTint="33"/>
          </w:tcPr>
          <w:p w:rsidR="00AD56EF" w:rsidRPr="002F25BF" w:rsidRDefault="00AD56EF" w:rsidP="00D2645B">
            <w:pPr>
              <w:jc w:val="right"/>
              <w:rPr>
                <w:b/>
              </w:rPr>
            </w:pPr>
            <w:r w:rsidRPr="002F25BF">
              <w:rPr>
                <w:b/>
              </w:rPr>
              <w:t>2.919,5</w:t>
            </w:r>
          </w:p>
        </w:tc>
        <w:tc>
          <w:tcPr>
            <w:tcW w:w="1282" w:type="dxa"/>
            <w:shd w:val="clear" w:color="auto" w:fill="FBE4D5" w:themeFill="accent2" w:themeFillTint="33"/>
            <w:vAlign w:val="bottom"/>
          </w:tcPr>
          <w:p w:rsidR="00AD56EF" w:rsidRPr="00D2645B" w:rsidRDefault="00AD56EF" w:rsidP="00D2645B">
            <w:pPr>
              <w:pStyle w:val="lentelei"/>
              <w:rPr>
                <w:b/>
              </w:rPr>
            </w:pPr>
            <w:r w:rsidRPr="00D2645B">
              <w:rPr>
                <w:b/>
              </w:rPr>
              <w:t>100,00</w:t>
            </w:r>
          </w:p>
        </w:tc>
        <w:tc>
          <w:tcPr>
            <w:tcW w:w="1288" w:type="dxa"/>
            <w:shd w:val="clear" w:color="auto" w:fill="FFF2CC" w:themeFill="accent4" w:themeFillTint="33"/>
            <w:vAlign w:val="bottom"/>
          </w:tcPr>
          <w:p w:rsidR="00AD56EF" w:rsidRPr="002F25BF" w:rsidRDefault="00AD56EF" w:rsidP="00D2645B">
            <w:pPr>
              <w:pStyle w:val="lentelei"/>
              <w:rPr>
                <w:b/>
              </w:rPr>
            </w:pPr>
            <w:r w:rsidRPr="002F25BF">
              <w:rPr>
                <w:b/>
              </w:rPr>
              <w:t>3.003,1</w:t>
            </w:r>
          </w:p>
        </w:tc>
        <w:tc>
          <w:tcPr>
            <w:tcW w:w="1362" w:type="dxa"/>
            <w:shd w:val="clear" w:color="auto" w:fill="FFF2CC" w:themeFill="accent4" w:themeFillTint="33"/>
            <w:vAlign w:val="bottom"/>
          </w:tcPr>
          <w:p w:rsidR="00AD56EF" w:rsidRPr="00D2645B" w:rsidRDefault="00AD56EF" w:rsidP="00D2645B">
            <w:pPr>
              <w:pStyle w:val="lentelei"/>
              <w:rPr>
                <w:b/>
              </w:rPr>
            </w:pPr>
            <w:r w:rsidRPr="00D2645B">
              <w:rPr>
                <w:b/>
              </w:rPr>
              <w:t>100,00</w:t>
            </w:r>
          </w:p>
        </w:tc>
      </w:tr>
    </w:tbl>
    <w:p w:rsidR="00355C45" w:rsidRPr="00893942" w:rsidRDefault="00355C45" w:rsidP="00FB2BE8">
      <w:pPr>
        <w:ind w:firstLine="360"/>
        <w:rPr>
          <w:sz w:val="22"/>
          <w:szCs w:val="22"/>
        </w:rPr>
      </w:pPr>
      <w:r w:rsidRPr="00893942">
        <w:rPr>
          <w:sz w:val="22"/>
          <w:szCs w:val="22"/>
        </w:rPr>
        <w:t xml:space="preserve">    * Nuo 2013 metų personaliniai priedai rodomi grafoje „Priedai“.</w:t>
      </w:r>
    </w:p>
    <w:p w:rsidR="00E37EEB" w:rsidRDefault="002B5418" w:rsidP="00E37EEB">
      <w:pPr>
        <w:spacing w:after="120"/>
        <w:ind w:left="720"/>
        <w:rPr>
          <w:sz w:val="22"/>
          <w:szCs w:val="22"/>
        </w:rPr>
      </w:pPr>
      <w:r w:rsidRPr="00893942">
        <w:rPr>
          <w:sz w:val="22"/>
          <w:szCs w:val="22"/>
        </w:rPr>
        <w:t xml:space="preserve">Lentelė Nr. </w:t>
      </w:r>
      <w:r w:rsidR="00703B11">
        <w:rPr>
          <w:sz w:val="22"/>
          <w:szCs w:val="22"/>
        </w:rPr>
        <w:t>20</w:t>
      </w:r>
      <w:r w:rsidRPr="00893942">
        <w:rPr>
          <w:sz w:val="22"/>
          <w:szCs w:val="22"/>
        </w:rPr>
        <w:t xml:space="preserve">, šaltinis: Seimo Audito komitetas </w:t>
      </w:r>
    </w:p>
    <w:p w:rsidR="004E5F23" w:rsidRPr="002F25BF" w:rsidRDefault="004E5F23" w:rsidP="005D5988">
      <w:pPr>
        <w:numPr>
          <w:ilvl w:val="0"/>
          <w:numId w:val="8"/>
        </w:numPr>
        <w:jc w:val="both"/>
      </w:pPr>
      <w:r w:rsidRPr="002F25BF">
        <w:t>201</w:t>
      </w:r>
      <w:r w:rsidR="00893942">
        <w:t>3</w:t>
      </w:r>
      <w:r w:rsidRPr="002F25BF">
        <w:t xml:space="preserve"> m. priskaičiuota </w:t>
      </w:r>
      <w:r w:rsidR="00893942">
        <w:t>371</w:t>
      </w:r>
      <w:r w:rsidRPr="002F25BF">
        <w:t xml:space="preserve"> mln. Lt </w:t>
      </w:r>
      <w:r w:rsidRPr="0035171E">
        <w:rPr>
          <w:b/>
        </w:rPr>
        <w:t>priedų</w:t>
      </w:r>
      <w:r w:rsidR="00495DA2">
        <w:t xml:space="preserve">, t.y. </w:t>
      </w:r>
      <w:r w:rsidR="005D5988">
        <w:t>19,5</w:t>
      </w:r>
      <w:r w:rsidR="00495DA2">
        <w:t xml:space="preserve"> mln. Lt daugiau nei 2012 m.</w:t>
      </w:r>
      <w:r w:rsidRPr="002F25BF">
        <w:t xml:space="preserve"> </w:t>
      </w:r>
      <w:r w:rsidR="00495DA2">
        <w:t>Tam įtakos galėjo turėti nuo 2013 m. spalio 1 d. atkurti koeficientai už kvalifikacines klases.</w:t>
      </w:r>
      <w:r w:rsidR="00495DA2" w:rsidRPr="002F25BF">
        <w:t xml:space="preserve"> </w:t>
      </w:r>
      <w:r w:rsidRPr="002F25BF">
        <w:t>Jų struktūra pagal pagrindus pateikiama diagramoje:</w:t>
      </w:r>
    </w:p>
    <w:p w:rsidR="004E5F23" w:rsidRDefault="004C3C17" w:rsidP="00405624">
      <w:pPr>
        <w:spacing w:after="120"/>
        <w:ind w:left="720"/>
        <w:jc w:val="both"/>
      </w:pPr>
      <w:r>
        <w:rPr>
          <w:noProof/>
          <w:lang w:eastAsia="lt-LT"/>
        </w:rPr>
        <w:lastRenderedPageBreak/>
        <w:pict>
          <v:shape id="_x0000_i1047" type="#_x0000_t75" style="width:433.9pt;height:475.2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">
            <v:imagedata r:id="rId31" o:title=""/>
            <o:lock v:ext="edit" aspectratio="f"/>
          </v:shape>
        </w:pict>
      </w:r>
    </w:p>
    <w:p w:rsidR="004E5F23" w:rsidRPr="00893942" w:rsidRDefault="004E5F23" w:rsidP="00405624">
      <w:pPr>
        <w:spacing w:after="120"/>
        <w:jc w:val="both"/>
        <w:rPr>
          <w:sz w:val="22"/>
          <w:szCs w:val="22"/>
        </w:rPr>
      </w:pPr>
      <w:r w:rsidRPr="00893942">
        <w:rPr>
          <w:sz w:val="22"/>
          <w:szCs w:val="22"/>
        </w:rPr>
        <w:t xml:space="preserve">Diagrama Nr. </w:t>
      </w:r>
      <w:r w:rsidR="009A4765">
        <w:rPr>
          <w:sz w:val="22"/>
          <w:szCs w:val="22"/>
        </w:rPr>
        <w:t>23</w:t>
      </w:r>
      <w:r w:rsidRPr="00893942">
        <w:rPr>
          <w:sz w:val="22"/>
          <w:szCs w:val="22"/>
        </w:rPr>
        <w:t xml:space="preserve">, šaltinis: </w:t>
      </w:r>
      <w:r w:rsidR="00E37EEB">
        <w:rPr>
          <w:sz w:val="22"/>
          <w:szCs w:val="22"/>
        </w:rPr>
        <w:t>Seimo Audito komitetas</w:t>
      </w:r>
    </w:p>
    <w:p w:rsidR="006941AE" w:rsidRPr="002F25BF" w:rsidRDefault="004E5F23" w:rsidP="00405624">
      <w:pPr>
        <w:spacing w:after="120"/>
        <w:jc w:val="both"/>
      </w:pPr>
      <w:r>
        <w:t xml:space="preserve">Palyginimui, </w:t>
      </w:r>
      <w:r w:rsidR="0077149C" w:rsidRPr="002F25BF">
        <w:t>201</w:t>
      </w:r>
      <w:r w:rsidR="002B5418" w:rsidRPr="002F25BF">
        <w:t xml:space="preserve">2 m. </w:t>
      </w:r>
      <w:r w:rsidR="006245E6" w:rsidRPr="002F25BF">
        <w:t xml:space="preserve">priskaičiuota </w:t>
      </w:r>
      <w:r>
        <w:t>351,5</w:t>
      </w:r>
      <w:r w:rsidR="006245E6" w:rsidRPr="002F25BF">
        <w:t xml:space="preserve"> mln. Lt priedų. Jų struktūra pagal pagrindus pateikiama diagramoje:</w:t>
      </w:r>
    </w:p>
    <w:p w:rsidR="006245E6" w:rsidRPr="002F25BF" w:rsidRDefault="004C3C17" w:rsidP="00405624">
      <w:pPr>
        <w:spacing w:after="120"/>
      </w:pPr>
      <w:r>
        <w:rPr>
          <w:noProof/>
          <w:lang w:eastAsia="lt-LT"/>
        </w:rPr>
        <w:lastRenderedPageBreak/>
        <w:pict>
          <v:shape id="_x0000_i1048" type="#_x0000_t75" style="width:433.9pt;height:475.2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">
            <v:imagedata r:id="rId32" o:title=""/>
            <o:lock v:ext="edit" aspectratio="f"/>
          </v:shape>
        </w:pict>
      </w:r>
    </w:p>
    <w:p w:rsidR="006941AE" w:rsidRPr="00893942" w:rsidRDefault="0077149C" w:rsidP="00405624">
      <w:pPr>
        <w:spacing w:after="120"/>
        <w:rPr>
          <w:sz w:val="22"/>
          <w:szCs w:val="22"/>
        </w:rPr>
      </w:pPr>
      <w:r w:rsidRPr="00893942">
        <w:rPr>
          <w:sz w:val="22"/>
          <w:szCs w:val="22"/>
        </w:rPr>
        <w:t xml:space="preserve">Diagrama Nr. </w:t>
      </w:r>
      <w:r w:rsidR="009A4765">
        <w:rPr>
          <w:sz w:val="22"/>
          <w:szCs w:val="22"/>
        </w:rPr>
        <w:t>24</w:t>
      </w:r>
      <w:r w:rsidRPr="00893942">
        <w:rPr>
          <w:sz w:val="22"/>
          <w:szCs w:val="22"/>
        </w:rPr>
        <w:t xml:space="preserve">, šaltinis: </w:t>
      </w:r>
      <w:r w:rsidR="00E37EEB">
        <w:rPr>
          <w:sz w:val="22"/>
          <w:szCs w:val="22"/>
        </w:rPr>
        <w:t>Seimo Audito komitetas</w:t>
      </w:r>
    </w:p>
    <w:p w:rsidR="00C76524" w:rsidRPr="002F25BF" w:rsidRDefault="00C76524" w:rsidP="00E37EEB">
      <w:pPr>
        <w:numPr>
          <w:ilvl w:val="0"/>
          <w:numId w:val="8"/>
        </w:numPr>
        <w:spacing w:after="120"/>
        <w:jc w:val="both"/>
      </w:pPr>
      <w:r w:rsidRPr="002F25BF">
        <w:t>Priedų struktūr</w:t>
      </w:r>
      <w:r w:rsidR="00CC6654" w:rsidRPr="002F25BF">
        <w:t>a yra stabili. Lentelėje pateikiamas 201</w:t>
      </w:r>
      <w:r w:rsidR="00893942">
        <w:t>3</w:t>
      </w:r>
      <w:r w:rsidR="00CC6654" w:rsidRPr="002F25BF">
        <w:t xml:space="preserve"> m. duomenų</w:t>
      </w:r>
      <w:r w:rsidRPr="002F25BF">
        <w:t xml:space="preserve"> palyginimas su atitinkam</w:t>
      </w:r>
      <w:r w:rsidR="00893942">
        <w:t>ais</w:t>
      </w:r>
      <w:r w:rsidRPr="002F25BF">
        <w:t xml:space="preserve"> 2011</w:t>
      </w:r>
      <w:r w:rsidR="00893942">
        <w:t xml:space="preserve"> ir 2012</w:t>
      </w:r>
      <w:r w:rsidRPr="002F25BF">
        <w:t xml:space="preserve"> m. laikotarpi</w:t>
      </w:r>
      <w:r w:rsidR="00893942">
        <w:t>ais</w:t>
      </w:r>
      <w:r w:rsidRPr="002F25BF">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1"/>
        <w:gridCol w:w="1074"/>
        <w:gridCol w:w="1087"/>
        <w:gridCol w:w="1039"/>
        <w:gridCol w:w="1260"/>
        <w:gridCol w:w="1005"/>
        <w:gridCol w:w="1260"/>
      </w:tblGrid>
      <w:tr w:rsidR="004E5F23" w:rsidRPr="002F25BF" w:rsidTr="005D5988">
        <w:trPr>
          <w:tblHeader/>
        </w:trPr>
        <w:tc>
          <w:tcPr>
            <w:tcW w:w="3321" w:type="dxa"/>
            <w:vMerge w:val="restart"/>
            <w:shd w:val="clear" w:color="auto" w:fill="auto"/>
            <w:vAlign w:val="center"/>
          </w:tcPr>
          <w:p w:rsidR="004E5F23" w:rsidRPr="00893942" w:rsidRDefault="004E5F23" w:rsidP="00D2645B">
            <w:pPr>
              <w:jc w:val="center"/>
              <w:rPr>
                <w:b/>
                <w:sz w:val="22"/>
                <w:szCs w:val="22"/>
              </w:rPr>
            </w:pPr>
            <w:r w:rsidRPr="00893942">
              <w:rPr>
                <w:b/>
                <w:sz w:val="22"/>
                <w:szCs w:val="22"/>
              </w:rPr>
              <w:t>Priedas:</w:t>
            </w:r>
          </w:p>
        </w:tc>
        <w:tc>
          <w:tcPr>
            <w:tcW w:w="2161" w:type="dxa"/>
            <w:gridSpan w:val="2"/>
            <w:shd w:val="clear" w:color="auto" w:fill="D0CECE" w:themeFill="background2" w:themeFillShade="E6"/>
          </w:tcPr>
          <w:p w:rsidR="004E5F23" w:rsidRPr="00893942" w:rsidRDefault="004E5F23" w:rsidP="00D2645B">
            <w:pPr>
              <w:jc w:val="center"/>
              <w:rPr>
                <w:b/>
                <w:sz w:val="22"/>
                <w:szCs w:val="22"/>
              </w:rPr>
            </w:pPr>
            <w:r w:rsidRPr="00893942">
              <w:rPr>
                <w:b/>
                <w:sz w:val="22"/>
                <w:szCs w:val="22"/>
              </w:rPr>
              <w:t>2013 m.</w:t>
            </w:r>
          </w:p>
        </w:tc>
        <w:tc>
          <w:tcPr>
            <w:tcW w:w="2299" w:type="dxa"/>
            <w:gridSpan w:val="2"/>
            <w:shd w:val="clear" w:color="auto" w:fill="FBE4D5" w:themeFill="accent2" w:themeFillTint="33"/>
            <w:vAlign w:val="center"/>
          </w:tcPr>
          <w:p w:rsidR="004E5F23" w:rsidRPr="00893942" w:rsidRDefault="004E5F23" w:rsidP="00D2645B">
            <w:pPr>
              <w:jc w:val="center"/>
              <w:rPr>
                <w:b/>
                <w:sz w:val="22"/>
                <w:szCs w:val="22"/>
              </w:rPr>
            </w:pPr>
            <w:r w:rsidRPr="00893942">
              <w:rPr>
                <w:b/>
                <w:sz w:val="22"/>
                <w:szCs w:val="22"/>
              </w:rPr>
              <w:t xml:space="preserve">2012 m. </w:t>
            </w:r>
          </w:p>
        </w:tc>
        <w:tc>
          <w:tcPr>
            <w:tcW w:w="2265" w:type="dxa"/>
            <w:gridSpan w:val="2"/>
            <w:shd w:val="clear" w:color="auto" w:fill="E2EFD9" w:themeFill="accent6" w:themeFillTint="33"/>
            <w:vAlign w:val="center"/>
          </w:tcPr>
          <w:p w:rsidR="004E5F23" w:rsidRPr="00893942" w:rsidRDefault="004E5F23" w:rsidP="00D2645B">
            <w:pPr>
              <w:jc w:val="center"/>
              <w:rPr>
                <w:b/>
                <w:sz w:val="22"/>
                <w:szCs w:val="22"/>
              </w:rPr>
            </w:pPr>
            <w:r w:rsidRPr="00893942">
              <w:rPr>
                <w:b/>
                <w:sz w:val="22"/>
                <w:szCs w:val="22"/>
              </w:rPr>
              <w:t xml:space="preserve">2011 m. </w:t>
            </w:r>
          </w:p>
        </w:tc>
      </w:tr>
      <w:tr w:rsidR="004E5F23" w:rsidRPr="002F25BF" w:rsidTr="005D5988">
        <w:trPr>
          <w:trHeight w:val="1284"/>
          <w:tblHeader/>
        </w:trPr>
        <w:tc>
          <w:tcPr>
            <w:tcW w:w="3321" w:type="dxa"/>
            <w:vMerge/>
            <w:shd w:val="clear" w:color="auto" w:fill="auto"/>
            <w:vAlign w:val="center"/>
          </w:tcPr>
          <w:p w:rsidR="004E5F23" w:rsidRPr="00893942" w:rsidRDefault="004E5F23" w:rsidP="00D2645B">
            <w:pPr>
              <w:jc w:val="center"/>
              <w:rPr>
                <w:b/>
                <w:sz w:val="22"/>
                <w:szCs w:val="22"/>
              </w:rPr>
            </w:pPr>
          </w:p>
        </w:tc>
        <w:tc>
          <w:tcPr>
            <w:tcW w:w="1074" w:type="dxa"/>
            <w:shd w:val="clear" w:color="auto" w:fill="D0CECE" w:themeFill="background2" w:themeFillShade="E6"/>
            <w:vAlign w:val="center"/>
          </w:tcPr>
          <w:p w:rsidR="004E5F23" w:rsidRPr="00893942" w:rsidRDefault="004E5F23" w:rsidP="00D2645B">
            <w:pPr>
              <w:jc w:val="center"/>
              <w:rPr>
                <w:b/>
                <w:sz w:val="22"/>
                <w:szCs w:val="22"/>
              </w:rPr>
            </w:pPr>
            <w:r w:rsidRPr="00893942">
              <w:rPr>
                <w:b/>
                <w:sz w:val="22"/>
                <w:szCs w:val="22"/>
              </w:rPr>
              <w:t>Mln. Lt</w:t>
            </w:r>
          </w:p>
        </w:tc>
        <w:tc>
          <w:tcPr>
            <w:tcW w:w="1087" w:type="dxa"/>
            <w:shd w:val="clear" w:color="auto" w:fill="D0CECE" w:themeFill="background2" w:themeFillShade="E6"/>
          </w:tcPr>
          <w:p w:rsidR="004E5F23" w:rsidRPr="00893942" w:rsidRDefault="004E5F23" w:rsidP="00D2645B">
            <w:pPr>
              <w:jc w:val="center"/>
              <w:rPr>
                <w:b/>
                <w:sz w:val="22"/>
                <w:szCs w:val="22"/>
              </w:rPr>
            </w:pPr>
            <w:r w:rsidRPr="00893942">
              <w:rPr>
                <w:b/>
                <w:sz w:val="22"/>
                <w:szCs w:val="22"/>
              </w:rPr>
              <w:t>Dalis nuo visų priedų, proc.</w:t>
            </w:r>
          </w:p>
        </w:tc>
        <w:tc>
          <w:tcPr>
            <w:tcW w:w="1039" w:type="dxa"/>
            <w:shd w:val="clear" w:color="auto" w:fill="FBE4D5" w:themeFill="accent2" w:themeFillTint="33"/>
            <w:vAlign w:val="center"/>
          </w:tcPr>
          <w:p w:rsidR="004E5F23" w:rsidRPr="00893942" w:rsidRDefault="004E5F23" w:rsidP="00D2645B">
            <w:pPr>
              <w:jc w:val="center"/>
              <w:rPr>
                <w:b/>
                <w:sz w:val="22"/>
                <w:szCs w:val="22"/>
              </w:rPr>
            </w:pPr>
            <w:r w:rsidRPr="00893942">
              <w:rPr>
                <w:b/>
                <w:sz w:val="22"/>
                <w:szCs w:val="22"/>
              </w:rPr>
              <w:t>Mln. Lt</w:t>
            </w:r>
          </w:p>
        </w:tc>
        <w:tc>
          <w:tcPr>
            <w:tcW w:w="1260" w:type="dxa"/>
            <w:shd w:val="clear" w:color="auto" w:fill="FBE4D5" w:themeFill="accent2" w:themeFillTint="33"/>
            <w:vAlign w:val="center"/>
          </w:tcPr>
          <w:p w:rsidR="004E5F23" w:rsidRPr="00893942" w:rsidRDefault="004E5F23" w:rsidP="00D2645B">
            <w:pPr>
              <w:jc w:val="center"/>
              <w:rPr>
                <w:b/>
                <w:sz w:val="22"/>
                <w:szCs w:val="22"/>
              </w:rPr>
            </w:pPr>
            <w:r w:rsidRPr="00893942">
              <w:rPr>
                <w:b/>
                <w:sz w:val="22"/>
                <w:szCs w:val="22"/>
              </w:rPr>
              <w:t>Dalis nuo visų priedų, proc.</w:t>
            </w:r>
          </w:p>
        </w:tc>
        <w:tc>
          <w:tcPr>
            <w:tcW w:w="1005" w:type="dxa"/>
            <w:shd w:val="clear" w:color="auto" w:fill="E2EFD9" w:themeFill="accent6" w:themeFillTint="33"/>
            <w:vAlign w:val="center"/>
          </w:tcPr>
          <w:p w:rsidR="004E5F23" w:rsidRPr="00893942" w:rsidRDefault="004E5F23" w:rsidP="00D2645B">
            <w:pPr>
              <w:jc w:val="center"/>
              <w:rPr>
                <w:b/>
                <w:sz w:val="22"/>
                <w:szCs w:val="22"/>
              </w:rPr>
            </w:pPr>
            <w:r w:rsidRPr="00893942">
              <w:rPr>
                <w:b/>
                <w:sz w:val="22"/>
                <w:szCs w:val="22"/>
              </w:rPr>
              <w:t>Mln. Lt</w:t>
            </w:r>
          </w:p>
        </w:tc>
        <w:tc>
          <w:tcPr>
            <w:tcW w:w="1260" w:type="dxa"/>
            <w:shd w:val="clear" w:color="auto" w:fill="E2EFD9" w:themeFill="accent6" w:themeFillTint="33"/>
            <w:vAlign w:val="center"/>
          </w:tcPr>
          <w:p w:rsidR="004E5F23" w:rsidRPr="00893942" w:rsidRDefault="004E5F23" w:rsidP="00D2645B">
            <w:pPr>
              <w:jc w:val="center"/>
              <w:rPr>
                <w:b/>
                <w:sz w:val="22"/>
                <w:szCs w:val="22"/>
              </w:rPr>
            </w:pPr>
            <w:r w:rsidRPr="00893942">
              <w:rPr>
                <w:b/>
                <w:sz w:val="22"/>
                <w:szCs w:val="22"/>
              </w:rPr>
              <w:t>Dalis nuo visų priedų, proc.</w:t>
            </w:r>
          </w:p>
        </w:tc>
      </w:tr>
      <w:tr w:rsidR="00D95B97" w:rsidRPr="002F25BF" w:rsidTr="005D5988">
        <w:tc>
          <w:tcPr>
            <w:tcW w:w="3321" w:type="dxa"/>
            <w:shd w:val="clear" w:color="auto" w:fill="auto"/>
            <w:vAlign w:val="bottom"/>
          </w:tcPr>
          <w:p w:rsidR="00D95B97" w:rsidRPr="00893942" w:rsidRDefault="00D95B97" w:rsidP="00D2645B">
            <w:pPr>
              <w:rPr>
                <w:color w:val="000000"/>
                <w:sz w:val="22"/>
                <w:szCs w:val="22"/>
              </w:rPr>
            </w:pPr>
            <w:r w:rsidRPr="00893942">
              <w:rPr>
                <w:color w:val="000000"/>
                <w:sz w:val="22"/>
                <w:szCs w:val="22"/>
              </w:rPr>
              <w:t>už tarnybos stažą</w:t>
            </w:r>
          </w:p>
        </w:tc>
        <w:tc>
          <w:tcPr>
            <w:tcW w:w="1074" w:type="dxa"/>
            <w:shd w:val="clear" w:color="auto" w:fill="D0CECE" w:themeFill="background2" w:themeFillShade="E6"/>
            <w:vAlign w:val="bottom"/>
          </w:tcPr>
          <w:p w:rsidR="00D95B97" w:rsidRPr="00D2645B" w:rsidRDefault="00D95B97" w:rsidP="00D2645B">
            <w:pPr>
              <w:jc w:val="right"/>
              <w:rPr>
                <w:b/>
                <w:sz w:val="22"/>
                <w:szCs w:val="22"/>
              </w:rPr>
            </w:pPr>
            <w:r w:rsidRPr="00D2645B">
              <w:rPr>
                <w:b/>
                <w:sz w:val="22"/>
                <w:szCs w:val="22"/>
              </w:rPr>
              <w:t>131,1</w:t>
            </w:r>
          </w:p>
        </w:tc>
        <w:tc>
          <w:tcPr>
            <w:tcW w:w="1087" w:type="dxa"/>
            <w:shd w:val="clear" w:color="auto" w:fill="D0CECE" w:themeFill="background2" w:themeFillShade="E6"/>
            <w:vAlign w:val="bottom"/>
          </w:tcPr>
          <w:p w:rsidR="00D95B97" w:rsidRPr="00D2645B" w:rsidRDefault="00D95B97" w:rsidP="00D2645B">
            <w:pPr>
              <w:jc w:val="right"/>
              <w:rPr>
                <w:color w:val="000000"/>
                <w:sz w:val="22"/>
                <w:szCs w:val="22"/>
              </w:rPr>
            </w:pPr>
            <w:r w:rsidRPr="00D2645B">
              <w:rPr>
                <w:color w:val="000000"/>
                <w:sz w:val="22"/>
                <w:szCs w:val="22"/>
              </w:rPr>
              <w:t>35,33</w:t>
            </w:r>
          </w:p>
        </w:tc>
        <w:tc>
          <w:tcPr>
            <w:tcW w:w="103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D95B97" w:rsidRPr="00D2645B" w:rsidRDefault="00D95B97" w:rsidP="00D2645B">
            <w:pPr>
              <w:jc w:val="right"/>
              <w:rPr>
                <w:b/>
                <w:sz w:val="22"/>
                <w:szCs w:val="22"/>
                <w:lang w:val="en-US"/>
              </w:rPr>
            </w:pPr>
            <w:r w:rsidRPr="00D2645B">
              <w:rPr>
                <w:b/>
                <w:sz w:val="22"/>
                <w:szCs w:val="22"/>
              </w:rPr>
              <w:t>123,1</w:t>
            </w:r>
          </w:p>
        </w:tc>
        <w:tc>
          <w:tcPr>
            <w:tcW w:w="1260"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D95B97" w:rsidRPr="00D2645B" w:rsidRDefault="00D95B97" w:rsidP="00D2645B">
            <w:pPr>
              <w:jc w:val="right"/>
              <w:rPr>
                <w:color w:val="000000"/>
                <w:sz w:val="22"/>
                <w:szCs w:val="22"/>
              </w:rPr>
            </w:pPr>
            <w:r w:rsidRPr="00D2645B">
              <w:rPr>
                <w:color w:val="000000"/>
                <w:sz w:val="22"/>
                <w:szCs w:val="22"/>
              </w:rPr>
              <w:t>35,01</w:t>
            </w:r>
          </w:p>
        </w:tc>
        <w:tc>
          <w:tcPr>
            <w:tcW w:w="1005" w:type="dxa"/>
            <w:shd w:val="clear" w:color="auto" w:fill="E2EFD9" w:themeFill="accent6" w:themeFillTint="33"/>
            <w:vAlign w:val="bottom"/>
          </w:tcPr>
          <w:p w:rsidR="00D95B97" w:rsidRPr="00D2645B" w:rsidRDefault="00D95B97" w:rsidP="00D2645B">
            <w:pPr>
              <w:jc w:val="right"/>
              <w:rPr>
                <w:b/>
                <w:sz w:val="22"/>
                <w:szCs w:val="22"/>
              </w:rPr>
            </w:pPr>
            <w:r w:rsidRPr="00D2645B">
              <w:rPr>
                <w:b/>
                <w:sz w:val="22"/>
                <w:szCs w:val="22"/>
              </w:rPr>
              <w:t>116,6</w:t>
            </w:r>
          </w:p>
        </w:tc>
        <w:tc>
          <w:tcPr>
            <w:tcW w:w="1260" w:type="dxa"/>
            <w:shd w:val="clear" w:color="auto" w:fill="E2EFD9" w:themeFill="accent6" w:themeFillTint="33"/>
            <w:vAlign w:val="bottom"/>
          </w:tcPr>
          <w:p w:rsidR="00D95B97" w:rsidRPr="00D2645B" w:rsidRDefault="00D95B97" w:rsidP="00D2645B">
            <w:pPr>
              <w:jc w:val="right"/>
              <w:rPr>
                <w:sz w:val="22"/>
                <w:szCs w:val="22"/>
              </w:rPr>
            </w:pPr>
            <w:r w:rsidRPr="00D2645B">
              <w:rPr>
                <w:sz w:val="22"/>
                <w:szCs w:val="22"/>
              </w:rPr>
              <w:t>37,18</w:t>
            </w:r>
          </w:p>
        </w:tc>
      </w:tr>
      <w:tr w:rsidR="00D95B97" w:rsidRPr="002F25BF" w:rsidTr="005D5988">
        <w:tc>
          <w:tcPr>
            <w:tcW w:w="3321" w:type="dxa"/>
            <w:shd w:val="clear" w:color="auto" w:fill="auto"/>
            <w:vAlign w:val="bottom"/>
          </w:tcPr>
          <w:p w:rsidR="00D95B97" w:rsidRPr="00893942" w:rsidRDefault="00D95B97" w:rsidP="00D2645B">
            <w:pPr>
              <w:rPr>
                <w:color w:val="000000"/>
                <w:sz w:val="22"/>
                <w:szCs w:val="22"/>
              </w:rPr>
            </w:pPr>
            <w:r w:rsidRPr="00893942">
              <w:rPr>
                <w:color w:val="000000"/>
                <w:sz w:val="22"/>
                <w:szCs w:val="22"/>
              </w:rPr>
              <w:t>už kvalifikacinę klasę, kvalifikacinę kategoriją, aukštą kvalifikaciją</w:t>
            </w:r>
          </w:p>
        </w:tc>
        <w:tc>
          <w:tcPr>
            <w:tcW w:w="1074" w:type="dxa"/>
            <w:shd w:val="clear" w:color="auto" w:fill="D0CECE" w:themeFill="background2" w:themeFillShade="E6"/>
            <w:vAlign w:val="bottom"/>
          </w:tcPr>
          <w:p w:rsidR="00D95B97" w:rsidRPr="00D2645B" w:rsidRDefault="00D95B97" w:rsidP="00D2645B">
            <w:pPr>
              <w:jc w:val="right"/>
              <w:rPr>
                <w:b/>
                <w:sz w:val="22"/>
                <w:szCs w:val="22"/>
              </w:rPr>
            </w:pPr>
            <w:r w:rsidRPr="00D2645B">
              <w:rPr>
                <w:b/>
                <w:sz w:val="22"/>
                <w:szCs w:val="22"/>
              </w:rPr>
              <w:t>161,0</w:t>
            </w:r>
          </w:p>
        </w:tc>
        <w:tc>
          <w:tcPr>
            <w:tcW w:w="1087" w:type="dxa"/>
            <w:shd w:val="clear" w:color="auto" w:fill="D0CECE" w:themeFill="background2" w:themeFillShade="E6"/>
            <w:vAlign w:val="bottom"/>
          </w:tcPr>
          <w:p w:rsidR="00D95B97" w:rsidRPr="00D2645B" w:rsidRDefault="00D95B97" w:rsidP="00D2645B">
            <w:pPr>
              <w:jc w:val="right"/>
              <w:rPr>
                <w:color w:val="000000"/>
                <w:sz w:val="22"/>
                <w:szCs w:val="22"/>
              </w:rPr>
            </w:pPr>
            <w:r w:rsidRPr="00D2645B">
              <w:rPr>
                <w:color w:val="000000"/>
                <w:sz w:val="22"/>
                <w:szCs w:val="22"/>
              </w:rPr>
              <w:t>43,38</w:t>
            </w:r>
          </w:p>
        </w:tc>
        <w:tc>
          <w:tcPr>
            <w:tcW w:w="1039" w:type="dxa"/>
            <w:tcBorders>
              <w:top w:val="nil"/>
              <w:left w:val="single" w:sz="4" w:space="0" w:color="auto"/>
              <w:bottom w:val="single" w:sz="4" w:space="0" w:color="auto"/>
              <w:right w:val="single" w:sz="4" w:space="0" w:color="auto"/>
            </w:tcBorders>
            <w:shd w:val="clear" w:color="auto" w:fill="FBE4D5" w:themeFill="accent2" w:themeFillTint="33"/>
            <w:vAlign w:val="bottom"/>
          </w:tcPr>
          <w:p w:rsidR="00D95B97" w:rsidRPr="00D2645B" w:rsidRDefault="00D95B97" w:rsidP="005D5988">
            <w:pPr>
              <w:jc w:val="right"/>
              <w:rPr>
                <w:b/>
                <w:sz w:val="22"/>
                <w:szCs w:val="22"/>
              </w:rPr>
            </w:pPr>
            <w:r w:rsidRPr="00D2645B">
              <w:rPr>
                <w:b/>
                <w:sz w:val="22"/>
                <w:szCs w:val="22"/>
              </w:rPr>
              <w:t>139,6</w:t>
            </w:r>
          </w:p>
        </w:tc>
        <w:tc>
          <w:tcPr>
            <w:tcW w:w="1260" w:type="dxa"/>
            <w:tcBorders>
              <w:top w:val="nil"/>
              <w:left w:val="nil"/>
              <w:bottom w:val="single" w:sz="4" w:space="0" w:color="auto"/>
              <w:right w:val="single" w:sz="4" w:space="0" w:color="auto"/>
            </w:tcBorders>
            <w:shd w:val="clear" w:color="auto" w:fill="FBE4D5" w:themeFill="accent2" w:themeFillTint="33"/>
            <w:vAlign w:val="bottom"/>
          </w:tcPr>
          <w:p w:rsidR="00D95B97" w:rsidRPr="00D2645B" w:rsidRDefault="00D95B97" w:rsidP="005D5988">
            <w:pPr>
              <w:jc w:val="right"/>
              <w:rPr>
                <w:color w:val="000000"/>
                <w:sz w:val="22"/>
                <w:szCs w:val="22"/>
              </w:rPr>
            </w:pPr>
            <w:r w:rsidRPr="00D2645B">
              <w:rPr>
                <w:color w:val="000000"/>
                <w:sz w:val="22"/>
                <w:szCs w:val="22"/>
              </w:rPr>
              <w:t>39,71</w:t>
            </w:r>
          </w:p>
        </w:tc>
        <w:tc>
          <w:tcPr>
            <w:tcW w:w="1005" w:type="dxa"/>
            <w:shd w:val="clear" w:color="auto" w:fill="E2EFD9" w:themeFill="accent6" w:themeFillTint="33"/>
            <w:vAlign w:val="bottom"/>
          </w:tcPr>
          <w:p w:rsidR="00D95B97" w:rsidRPr="00D2645B" w:rsidRDefault="00D95B97" w:rsidP="00D2645B">
            <w:pPr>
              <w:jc w:val="right"/>
              <w:rPr>
                <w:b/>
                <w:sz w:val="22"/>
                <w:szCs w:val="22"/>
              </w:rPr>
            </w:pPr>
            <w:r w:rsidRPr="00D2645B">
              <w:rPr>
                <w:b/>
                <w:sz w:val="22"/>
                <w:szCs w:val="22"/>
              </w:rPr>
              <w:t>133,7</w:t>
            </w:r>
          </w:p>
        </w:tc>
        <w:tc>
          <w:tcPr>
            <w:tcW w:w="1260" w:type="dxa"/>
            <w:shd w:val="clear" w:color="auto" w:fill="E2EFD9" w:themeFill="accent6" w:themeFillTint="33"/>
            <w:vAlign w:val="bottom"/>
          </w:tcPr>
          <w:p w:rsidR="00D95B97" w:rsidRPr="00D2645B" w:rsidRDefault="00D95B97" w:rsidP="00D2645B">
            <w:pPr>
              <w:jc w:val="right"/>
              <w:rPr>
                <w:sz w:val="22"/>
                <w:szCs w:val="22"/>
              </w:rPr>
            </w:pPr>
            <w:r w:rsidRPr="00D2645B">
              <w:rPr>
                <w:sz w:val="22"/>
                <w:szCs w:val="22"/>
              </w:rPr>
              <w:t>42,63</w:t>
            </w:r>
          </w:p>
        </w:tc>
      </w:tr>
      <w:tr w:rsidR="00D95B97" w:rsidRPr="002F25BF" w:rsidTr="005D5988">
        <w:tc>
          <w:tcPr>
            <w:tcW w:w="3321" w:type="dxa"/>
            <w:shd w:val="clear" w:color="auto" w:fill="auto"/>
            <w:vAlign w:val="bottom"/>
          </w:tcPr>
          <w:p w:rsidR="00D95B97" w:rsidRPr="00893942" w:rsidRDefault="00D95B97" w:rsidP="00D2645B">
            <w:pPr>
              <w:rPr>
                <w:color w:val="000000"/>
                <w:sz w:val="22"/>
                <w:szCs w:val="22"/>
              </w:rPr>
            </w:pPr>
            <w:r w:rsidRPr="00893942">
              <w:rPr>
                <w:color w:val="000000"/>
                <w:sz w:val="22"/>
                <w:szCs w:val="22"/>
              </w:rPr>
              <w:t>už laipsnį arba tarnybinį rangą</w:t>
            </w:r>
          </w:p>
        </w:tc>
        <w:tc>
          <w:tcPr>
            <w:tcW w:w="1074" w:type="dxa"/>
            <w:shd w:val="clear" w:color="auto" w:fill="D0CECE" w:themeFill="background2" w:themeFillShade="E6"/>
            <w:vAlign w:val="bottom"/>
          </w:tcPr>
          <w:p w:rsidR="00D95B97" w:rsidRPr="00D2645B" w:rsidRDefault="00D95B97" w:rsidP="00D2645B">
            <w:pPr>
              <w:jc w:val="right"/>
              <w:rPr>
                <w:b/>
                <w:sz w:val="22"/>
                <w:szCs w:val="22"/>
              </w:rPr>
            </w:pPr>
            <w:r w:rsidRPr="00D2645B">
              <w:rPr>
                <w:b/>
                <w:sz w:val="22"/>
                <w:szCs w:val="22"/>
              </w:rPr>
              <w:t>48,5</w:t>
            </w:r>
          </w:p>
        </w:tc>
        <w:tc>
          <w:tcPr>
            <w:tcW w:w="1087" w:type="dxa"/>
            <w:shd w:val="clear" w:color="auto" w:fill="D0CECE" w:themeFill="background2" w:themeFillShade="E6"/>
            <w:vAlign w:val="bottom"/>
          </w:tcPr>
          <w:p w:rsidR="00D95B97" w:rsidRPr="00D2645B" w:rsidRDefault="00D95B97" w:rsidP="00D2645B">
            <w:pPr>
              <w:jc w:val="right"/>
              <w:rPr>
                <w:color w:val="000000"/>
                <w:sz w:val="22"/>
                <w:szCs w:val="22"/>
              </w:rPr>
            </w:pPr>
            <w:r w:rsidRPr="00D2645B">
              <w:rPr>
                <w:color w:val="000000"/>
                <w:sz w:val="22"/>
                <w:szCs w:val="22"/>
              </w:rPr>
              <w:t>13,07</w:t>
            </w:r>
          </w:p>
        </w:tc>
        <w:tc>
          <w:tcPr>
            <w:tcW w:w="1039" w:type="dxa"/>
            <w:tcBorders>
              <w:top w:val="nil"/>
              <w:left w:val="single" w:sz="4" w:space="0" w:color="auto"/>
              <w:bottom w:val="single" w:sz="4" w:space="0" w:color="auto"/>
              <w:right w:val="single" w:sz="4" w:space="0" w:color="auto"/>
            </w:tcBorders>
            <w:shd w:val="clear" w:color="auto" w:fill="FBE4D5" w:themeFill="accent2" w:themeFillTint="33"/>
            <w:vAlign w:val="center"/>
          </w:tcPr>
          <w:p w:rsidR="00D95B97" w:rsidRPr="00D2645B" w:rsidRDefault="00D95B97" w:rsidP="00D2645B">
            <w:pPr>
              <w:jc w:val="right"/>
              <w:rPr>
                <w:b/>
                <w:sz w:val="22"/>
                <w:szCs w:val="22"/>
              </w:rPr>
            </w:pPr>
            <w:r w:rsidRPr="00D2645B">
              <w:rPr>
                <w:b/>
                <w:sz w:val="22"/>
                <w:szCs w:val="22"/>
              </w:rPr>
              <w:t>48,2</w:t>
            </w:r>
          </w:p>
        </w:tc>
        <w:tc>
          <w:tcPr>
            <w:tcW w:w="1260" w:type="dxa"/>
            <w:tcBorders>
              <w:top w:val="nil"/>
              <w:left w:val="nil"/>
              <w:bottom w:val="single" w:sz="4" w:space="0" w:color="auto"/>
              <w:right w:val="single" w:sz="4" w:space="0" w:color="auto"/>
            </w:tcBorders>
            <w:shd w:val="clear" w:color="auto" w:fill="FBE4D5" w:themeFill="accent2" w:themeFillTint="33"/>
            <w:vAlign w:val="center"/>
          </w:tcPr>
          <w:p w:rsidR="00D95B97" w:rsidRPr="00D2645B" w:rsidRDefault="00D95B97" w:rsidP="00D2645B">
            <w:pPr>
              <w:jc w:val="right"/>
              <w:rPr>
                <w:color w:val="000000"/>
                <w:sz w:val="22"/>
                <w:szCs w:val="22"/>
              </w:rPr>
            </w:pPr>
            <w:r w:rsidRPr="00D2645B">
              <w:rPr>
                <w:color w:val="000000"/>
                <w:sz w:val="22"/>
                <w:szCs w:val="22"/>
              </w:rPr>
              <w:t>13,72</w:t>
            </w:r>
          </w:p>
        </w:tc>
        <w:tc>
          <w:tcPr>
            <w:tcW w:w="1005" w:type="dxa"/>
            <w:shd w:val="clear" w:color="auto" w:fill="E2EFD9" w:themeFill="accent6" w:themeFillTint="33"/>
            <w:vAlign w:val="bottom"/>
          </w:tcPr>
          <w:p w:rsidR="00D95B97" w:rsidRPr="00D2645B" w:rsidRDefault="00D95B97" w:rsidP="00D2645B">
            <w:pPr>
              <w:jc w:val="right"/>
              <w:rPr>
                <w:b/>
                <w:sz w:val="22"/>
                <w:szCs w:val="22"/>
              </w:rPr>
            </w:pPr>
            <w:r w:rsidRPr="00D2645B">
              <w:rPr>
                <w:b/>
                <w:sz w:val="22"/>
                <w:szCs w:val="22"/>
              </w:rPr>
              <w:t>45,4</w:t>
            </w:r>
          </w:p>
        </w:tc>
        <w:tc>
          <w:tcPr>
            <w:tcW w:w="1260" w:type="dxa"/>
            <w:shd w:val="clear" w:color="auto" w:fill="E2EFD9" w:themeFill="accent6" w:themeFillTint="33"/>
            <w:vAlign w:val="bottom"/>
          </w:tcPr>
          <w:p w:rsidR="00D95B97" w:rsidRPr="00D2645B" w:rsidRDefault="00D95B97" w:rsidP="00D2645B">
            <w:pPr>
              <w:jc w:val="right"/>
              <w:rPr>
                <w:sz w:val="22"/>
                <w:szCs w:val="22"/>
              </w:rPr>
            </w:pPr>
            <w:r w:rsidRPr="00D2645B">
              <w:rPr>
                <w:sz w:val="22"/>
                <w:szCs w:val="22"/>
              </w:rPr>
              <w:t>14,48</w:t>
            </w:r>
          </w:p>
        </w:tc>
      </w:tr>
      <w:tr w:rsidR="00D95B97" w:rsidRPr="002F25BF" w:rsidTr="005D5988">
        <w:tc>
          <w:tcPr>
            <w:tcW w:w="3321" w:type="dxa"/>
            <w:shd w:val="clear" w:color="auto" w:fill="auto"/>
            <w:vAlign w:val="bottom"/>
          </w:tcPr>
          <w:p w:rsidR="00D95B97" w:rsidRPr="00893942" w:rsidRDefault="00D95B97" w:rsidP="00D2645B">
            <w:pPr>
              <w:rPr>
                <w:color w:val="000000"/>
                <w:sz w:val="22"/>
                <w:szCs w:val="22"/>
              </w:rPr>
            </w:pPr>
            <w:r w:rsidRPr="00893942">
              <w:rPr>
                <w:color w:val="000000"/>
                <w:sz w:val="22"/>
                <w:szCs w:val="22"/>
              </w:rPr>
              <w:t>už diplomatinį rangą</w:t>
            </w:r>
          </w:p>
        </w:tc>
        <w:tc>
          <w:tcPr>
            <w:tcW w:w="1074" w:type="dxa"/>
            <w:shd w:val="clear" w:color="auto" w:fill="D0CECE" w:themeFill="background2" w:themeFillShade="E6"/>
            <w:vAlign w:val="bottom"/>
          </w:tcPr>
          <w:p w:rsidR="00D95B97" w:rsidRPr="00D2645B" w:rsidRDefault="00D95B97" w:rsidP="00D2645B">
            <w:pPr>
              <w:jc w:val="right"/>
              <w:rPr>
                <w:b/>
                <w:sz w:val="22"/>
                <w:szCs w:val="22"/>
              </w:rPr>
            </w:pPr>
            <w:r w:rsidRPr="00D2645B">
              <w:rPr>
                <w:b/>
                <w:sz w:val="22"/>
                <w:szCs w:val="22"/>
              </w:rPr>
              <w:t>7,1</w:t>
            </w:r>
          </w:p>
        </w:tc>
        <w:tc>
          <w:tcPr>
            <w:tcW w:w="1087" w:type="dxa"/>
            <w:shd w:val="clear" w:color="auto" w:fill="D0CECE" w:themeFill="background2" w:themeFillShade="E6"/>
            <w:vAlign w:val="bottom"/>
          </w:tcPr>
          <w:p w:rsidR="00D95B97" w:rsidRPr="00D2645B" w:rsidRDefault="00D95B97" w:rsidP="00D2645B">
            <w:pPr>
              <w:jc w:val="right"/>
              <w:rPr>
                <w:color w:val="000000"/>
                <w:sz w:val="22"/>
                <w:szCs w:val="22"/>
              </w:rPr>
            </w:pPr>
            <w:r w:rsidRPr="00D2645B">
              <w:rPr>
                <w:color w:val="000000"/>
                <w:sz w:val="22"/>
                <w:szCs w:val="22"/>
              </w:rPr>
              <w:t>1,91</w:t>
            </w:r>
          </w:p>
        </w:tc>
        <w:tc>
          <w:tcPr>
            <w:tcW w:w="1039" w:type="dxa"/>
            <w:tcBorders>
              <w:top w:val="nil"/>
              <w:left w:val="single" w:sz="4" w:space="0" w:color="auto"/>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b/>
                <w:sz w:val="22"/>
                <w:szCs w:val="22"/>
              </w:rPr>
            </w:pPr>
            <w:r w:rsidRPr="00D2645B">
              <w:rPr>
                <w:b/>
                <w:sz w:val="22"/>
                <w:szCs w:val="22"/>
              </w:rPr>
              <w:t>6,4</w:t>
            </w:r>
          </w:p>
        </w:tc>
        <w:tc>
          <w:tcPr>
            <w:tcW w:w="1260" w:type="dxa"/>
            <w:tcBorders>
              <w:top w:val="nil"/>
              <w:left w:val="nil"/>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color w:val="000000"/>
                <w:sz w:val="22"/>
                <w:szCs w:val="22"/>
              </w:rPr>
            </w:pPr>
            <w:r w:rsidRPr="00D2645B">
              <w:rPr>
                <w:color w:val="000000"/>
                <w:sz w:val="22"/>
                <w:szCs w:val="22"/>
              </w:rPr>
              <w:t>1,83</w:t>
            </w:r>
          </w:p>
        </w:tc>
        <w:tc>
          <w:tcPr>
            <w:tcW w:w="1005" w:type="dxa"/>
            <w:shd w:val="clear" w:color="auto" w:fill="E2EFD9" w:themeFill="accent6" w:themeFillTint="33"/>
            <w:vAlign w:val="bottom"/>
          </w:tcPr>
          <w:p w:rsidR="00D95B97" w:rsidRPr="00D2645B" w:rsidRDefault="00D95B97" w:rsidP="00D2645B">
            <w:pPr>
              <w:jc w:val="right"/>
              <w:rPr>
                <w:b/>
                <w:sz w:val="22"/>
                <w:szCs w:val="22"/>
              </w:rPr>
            </w:pPr>
            <w:r w:rsidRPr="00D2645B">
              <w:rPr>
                <w:b/>
                <w:sz w:val="22"/>
                <w:szCs w:val="22"/>
              </w:rPr>
              <w:t>6,2</w:t>
            </w:r>
          </w:p>
        </w:tc>
        <w:tc>
          <w:tcPr>
            <w:tcW w:w="1260" w:type="dxa"/>
            <w:shd w:val="clear" w:color="auto" w:fill="E2EFD9" w:themeFill="accent6" w:themeFillTint="33"/>
            <w:vAlign w:val="bottom"/>
          </w:tcPr>
          <w:p w:rsidR="00D95B97" w:rsidRPr="00D2645B" w:rsidRDefault="00D95B97" w:rsidP="00D2645B">
            <w:pPr>
              <w:jc w:val="right"/>
              <w:rPr>
                <w:sz w:val="22"/>
                <w:szCs w:val="22"/>
              </w:rPr>
            </w:pPr>
            <w:r w:rsidRPr="00D2645B">
              <w:rPr>
                <w:sz w:val="22"/>
                <w:szCs w:val="22"/>
              </w:rPr>
              <w:t>1,98</w:t>
            </w:r>
          </w:p>
        </w:tc>
      </w:tr>
      <w:tr w:rsidR="00D95B97" w:rsidRPr="002F25BF" w:rsidTr="005D5988">
        <w:tc>
          <w:tcPr>
            <w:tcW w:w="3321" w:type="dxa"/>
            <w:shd w:val="clear" w:color="auto" w:fill="auto"/>
            <w:vAlign w:val="bottom"/>
          </w:tcPr>
          <w:p w:rsidR="00D95B97" w:rsidRPr="00893942" w:rsidRDefault="00D95B97" w:rsidP="00D2645B">
            <w:pPr>
              <w:rPr>
                <w:color w:val="000000"/>
                <w:sz w:val="22"/>
                <w:szCs w:val="22"/>
              </w:rPr>
            </w:pPr>
            <w:r w:rsidRPr="00893942">
              <w:rPr>
                <w:color w:val="000000"/>
                <w:sz w:val="22"/>
                <w:szCs w:val="22"/>
              </w:rPr>
              <w:t>už darbą kenksmingomis, labai kenksmingomis ir pavojingomis darbo sąlygomis</w:t>
            </w:r>
          </w:p>
        </w:tc>
        <w:tc>
          <w:tcPr>
            <w:tcW w:w="1074" w:type="dxa"/>
            <w:shd w:val="clear" w:color="auto" w:fill="D0CECE" w:themeFill="background2" w:themeFillShade="E6"/>
            <w:vAlign w:val="bottom"/>
          </w:tcPr>
          <w:p w:rsidR="00D95B97" w:rsidRPr="00D2645B" w:rsidRDefault="00D95B97" w:rsidP="00D2645B">
            <w:pPr>
              <w:jc w:val="right"/>
              <w:rPr>
                <w:b/>
                <w:sz w:val="22"/>
                <w:szCs w:val="22"/>
              </w:rPr>
            </w:pPr>
            <w:r w:rsidRPr="00D2645B">
              <w:rPr>
                <w:b/>
                <w:sz w:val="22"/>
                <w:szCs w:val="22"/>
              </w:rPr>
              <w:t>2,6</w:t>
            </w:r>
          </w:p>
        </w:tc>
        <w:tc>
          <w:tcPr>
            <w:tcW w:w="1087" w:type="dxa"/>
            <w:shd w:val="clear" w:color="auto" w:fill="D0CECE" w:themeFill="background2" w:themeFillShade="E6"/>
            <w:vAlign w:val="bottom"/>
          </w:tcPr>
          <w:p w:rsidR="00D95B97" w:rsidRPr="00D2645B" w:rsidRDefault="00D95B97" w:rsidP="00D2645B">
            <w:pPr>
              <w:jc w:val="right"/>
              <w:rPr>
                <w:color w:val="000000"/>
                <w:sz w:val="22"/>
                <w:szCs w:val="22"/>
              </w:rPr>
            </w:pPr>
            <w:r w:rsidRPr="00D2645B">
              <w:rPr>
                <w:color w:val="000000"/>
                <w:sz w:val="22"/>
                <w:szCs w:val="22"/>
              </w:rPr>
              <w:t>0,71</w:t>
            </w:r>
          </w:p>
        </w:tc>
        <w:tc>
          <w:tcPr>
            <w:tcW w:w="1039" w:type="dxa"/>
            <w:tcBorders>
              <w:top w:val="nil"/>
              <w:left w:val="single" w:sz="4" w:space="0" w:color="auto"/>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b/>
                <w:sz w:val="22"/>
                <w:szCs w:val="22"/>
              </w:rPr>
            </w:pPr>
            <w:r w:rsidRPr="00D2645B">
              <w:rPr>
                <w:b/>
                <w:sz w:val="22"/>
                <w:szCs w:val="22"/>
              </w:rPr>
              <w:t>2,8</w:t>
            </w:r>
          </w:p>
        </w:tc>
        <w:tc>
          <w:tcPr>
            <w:tcW w:w="1260" w:type="dxa"/>
            <w:tcBorders>
              <w:top w:val="nil"/>
              <w:left w:val="nil"/>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color w:val="000000"/>
                <w:sz w:val="22"/>
                <w:szCs w:val="22"/>
              </w:rPr>
            </w:pPr>
            <w:r w:rsidRPr="00D2645B">
              <w:rPr>
                <w:color w:val="000000"/>
                <w:sz w:val="22"/>
                <w:szCs w:val="22"/>
              </w:rPr>
              <w:t>0,79</w:t>
            </w:r>
          </w:p>
        </w:tc>
        <w:tc>
          <w:tcPr>
            <w:tcW w:w="1005" w:type="dxa"/>
            <w:shd w:val="clear" w:color="auto" w:fill="E2EFD9" w:themeFill="accent6" w:themeFillTint="33"/>
            <w:vAlign w:val="bottom"/>
          </w:tcPr>
          <w:p w:rsidR="00D95B97" w:rsidRPr="00D2645B" w:rsidRDefault="00D95B97" w:rsidP="00D2645B">
            <w:pPr>
              <w:jc w:val="right"/>
              <w:rPr>
                <w:b/>
                <w:sz w:val="22"/>
                <w:szCs w:val="22"/>
              </w:rPr>
            </w:pPr>
            <w:r w:rsidRPr="00D2645B">
              <w:rPr>
                <w:b/>
                <w:sz w:val="22"/>
                <w:szCs w:val="22"/>
              </w:rPr>
              <w:t>1,2</w:t>
            </w:r>
          </w:p>
        </w:tc>
        <w:tc>
          <w:tcPr>
            <w:tcW w:w="1260" w:type="dxa"/>
            <w:shd w:val="clear" w:color="auto" w:fill="E2EFD9" w:themeFill="accent6" w:themeFillTint="33"/>
            <w:vAlign w:val="bottom"/>
          </w:tcPr>
          <w:p w:rsidR="00D95B97" w:rsidRPr="00D2645B" w:rsidRDefault="00D95B97" w:rsidP="00D2645B">
            <w:pPr>
              <w:jc w:val="right"/>
              <w:rPr>
                <w:sz w:val="22"/>
                <w:szCs w:val="22"/>
              </w:rPr>
            </w:pPr>
            <w:r w:rsidRPr="00D2645B">
              <w:rPr>
                <w:sz w:val="22"/>
                <w:szCs w:val="22"/>
              </w:rPr>
              <w:t>0,38</w:t>
            </w:r>
          </w:p>
        </w:tc>
      </w:tr>
      <w:tr w:rsidR="00D95B97" w:rsidRPr="002F25BF" w:rsidTr="005D5988">
        <w:tc>
          <w:tcPr>
            <w:tcW w:w="3321" w:type="dxa"/>
            <w:shd w:val="clear" w:color="auto" w:fill="auto"/>
            <w:vAlign w:val="bottom"/>
          </w:tcPr>
          <w:p w:rsidR="00D95B97" w:rsidRPr="00893942" w:rsidRDefault="00D95B97" w:rsidP="00D2645B">
            <w:pPr>
              <w:rPr>
                <w:color w:val="000000"/>
                <w:sz w:val="22"/>
                <w:szCs w:val="22"/>
              </w:rPr>
            </w:pPr>
            <w:r w:rsidRPr="00893942">
              <w:rPr>
                <w:color w:val="000000"/>
                <w:sz w:val="22"/>
                <w:szCs w:val="22"/>
              </w:rPr>
              <w:t xml:space="preserve">už darbą, jei jis tiesiogiai susijęs su </w:t>
            </w:r>
            <w:r w:rsidRPr="00893942">
              <w:rPr>
                <w:color w:val="000000"/>
                <w:sz w:val="22"/>
                <w:szCs w:val="22"/>
              </w:rPr>
              <w:lastRenderedPageBreak/>
              <w:t>tarnybinių gyvūnų priežiūra ir parengimu tarnybinėms pareigoms atlikti</w:t>
            </w:r>
          </w:p>
        </w:tc>
        <w:tc>
          <w:tcPr>
            <w:tcW w:w="1074" w:type="dxa"/>
            <w:shd w:val="clear" w:color="auto" w:fill="D0CECE" w:themeFill="background2" w:themeFillShade="E6"/>
            <w:vAlign w:val="bottom"/>
          </w:tcPr>
          <w:p w:rsidR="00D95B97" w:rsidRPr="00D2645B" w:rsidRDefault="00D95B97" w:rsidP="00D2645B">
            <w:pPr>
              <w:jc w:val="right"/>
              <w:rPr>
                <w:b/>
                <w:sz w:val="22"/>
                <w:szCs w:val="22"/>
              </w:rPr>
            </w:pPr>
            <w:r w:rsidRPr="00D2645B">
              <w:rPr>
                <w:b/>
                <w:sz w:val="22"/>
                <w:szCs w:val="22"/>
              </w:rPr>
              <w:lastRenderedPageBreak/>
              <w:t>0,6</w:t>
            </w:r>
          </w:p>
        </w:tc>
        <w:tc>
          <w:tcPr>
            <w:tcW w:w="1087" w:type="dxa"/>
            <w:shd w:val="clear" w:color="auto" w:fill="D0CECE" w:themeFill="background2" w:themeFillShade="E6"/>
            <w:vAlign w:val="bottom"/>
          </w:tcPr>
          <w:p w:rsidR="00D95B97" w:rsidRPr="00D2645B" w:rsidRDefault="00D95B97" w:rsidP="00D2645B">
            <w:pPr>
              <w:jc w:val="right"/>
              <w:rPr>
                <w:color w:val="000000"/>
                <w:sz w:val="22"/>
                <w:szCs w:val="22"/>
              </w:rPr>
            </w:pPr>
            <w:r w:rsidRPr="00D2645B">
              <w:rPr>
                <w:color w:val="000000"/>
                <w:sz w:val="22"/>
                <w:szCs w:val="22"/>
              </w:rPr>
              <w:t>0,17</w:t>
            </w:r>
          </w:p>
        </w:tc>
        <w:tc>
          <w:tcPr>
            <w:tcW w:w="1039" w:type="dxa"/>
            <w:tcBorders>
              <w:top w:val="nil"/>
              <w:left w:val="single" w:sz="4" w:space="0" w:color="auto"/>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b/>
                <w:sz w:val="22"/>
                <w:szCs w:val="22"/>
              </w:rPr>
            </w:pPr>
            <w:r w:rsidRPr="00D2645B">
              <w:rPr>
                <w:b/>
                <w:sz w:val="22"/>
                <w:szCs w:val="22"/>
              </w:rPr>
              <w:t>0,6</w:t>
            </w:r>
          </w:p>
        </w:tc>
        <w:tc>
          <w:tcPr>
            <w:tcW w:w="1260" w:type="dxa"/>
            <w:tcBorders>
              <w:top w:val="nil"/>
              <w:left w:val="nil"/>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color w:val="000000"/>
                <w:sz w:val="22"/>
                <w:szCs w:val="22"/>
              </w:rPr>
            </w:pPr>
            <w:r w:rsidRPr="00D2645B">
              <w:rPr>
                <w:color w:val="000000"/>
                <w:sz w:val="22"/>
                <w:szCs w:val="22"/>
              </w:rPr>
              <w:t>0,16</w:t>
            </w:r>
          </w:p>
        </w:tc>
        <w:tc>
          <w:tcPr>
            <w:tcW w:w="1005" w:type="dxa"/>
            <w:shd w:val="clear" w:color="auto" w:fill="E2EFD9" w:themeFill="accent6" w:themeFillTint="33"/>
            <w:vAlign w:val="bottom"/>
          </w:tcPr>
          <w:p w:rsidR="00D95B97" w:rsidRPr="00D2645B" w:rsidRDefault="00D95B97" w:rsidP="00D2645B">
            <w:pPr>
              <w:jc w:val="right"/>
              <w:rPr>
                <w:b/>
                <w:sz w:val="22"/>
                <w:szCs w:val="22"/>
              </w:rPr>
            </w:pPr>
            <w:r w:rsidRPr="00D2645B">
              <w:rPr>
                <w:b/>
                <w:sz w:val="22"/>
                <w:szCs w:val="22"/>
              </w:rPr>
              <w:t>0,6</w:t>
            </w:r>
          </w:p>
        </w:tc>
        <w:tc>
          <w:tcPr>
            <w:tcW w:w="1260" w:type="dxa"/>
            <w:shd w:val="clear" w:color="auto" w:fill="E2EFD9" w:themeFill="accent6" w:themeFillTint="33"/>
            <w:vAlign w:val="bottom"/>
          </w:tcPr>
          <w:p w:rsidR="00D95B97" w:rsidRPr="00D2645B" w:rsidRDefault="00D95B97" w:rsidP="00D2645B">
            <w:pPr>
              <w:jc w:val="right"/>
              <w:rPr>
                <w:sz w:val="22"/>
                <w:szCs w:val="22"/>
              </w:rPr>
            </w:pPr>
            <w:r w:rsidRPr="00D2645B">
              <w:rPr>
                <w:sz w:val="22"/>
                <w:szCs w:val="22"/>
              </w:rPr>
              <w:t>0,19</w:t>
            </w:r>
          </w:p>
        </w:tc>
      </w:tr>
      <w:tr w:rsidR="00D95B97" w:rsidRPr="002F25BF" w:rsidTr="005D5988">
        <w:tc>
          <w:tcPr>
            <w:tcW w:w="3321" w:type="dxa"/>
            <w:shd w:val="clear" w:color="auto" w:fill="auto"/>
            <w:vAlign w:val="bottom"/>
          </w:tcPr>
          <w:p w:rsidR="00D95B97" w:rsidRPr="00893942" w:rsidRDefault="00D95B97" w:rsidP="00D2645B">
            <w:pPr>
              <w:rPr>
                <w:color w:val="000000"/>
                <w:sz w:val="22"/>
                <w:szCs w:val="22"/>
              </w:rPr>
            </w:pPr>
            <w:r w:rsidRPr="00893942">
              <w:rPr>
                <w:color w:val="000000"/>
                <w:sz w:val="22"/>
                <w:szCs w:val="22"/>
              </w:rPr>
              <w:lastRenderedPageBreak/>
              <w:t>priedai aukščiausiojo profesinio meninio lygio kultūros ir meno darbuotojams</w:t>
            </w:r>
          </w:p>
        </w:tc>
        <w:tc>
          <w:tcPr>
            <w:tcW w:w="1074" w:type="dxa"/>
            <w:shd w:val="clear" w:color="auto" w:fill="D0CECE" w:themeFill="background2" w:themeFillShade="E6"/>
            <w:vAlign w:val="bottom"/>
          </w:tcPr>
          <w:p w:rsidR="00D95B97" w:rsidRPr="00D2645B" w:rsidRDefault="00D95B97" w:rsidP="00D2645B">
            <w:pPr>
              <w:jc w:val="right"/>
              <w:rPr>
                <w:b/>
                <w:sz w:val="22"/>
                <w:szCs w:val="22"/>
              </w:rPr>
            </w:pPr>
            <w:r w:rsidRPr="00D2645B">
              <w:rPr>
                <w:b/>
                <w:sz w:val="22"/>
                <w:szCs w:val="22"/>
              </w:rPr>
              <w:t>8,9</w:t>
            </w:r>
          </w:p>
        </w:tc>
        <w:tc>
          <w:tcPr>
            <w:tcW w:w="1087" w:type="dxa"/>
            <w:shd w:val="clear" w:color="auto" w:fill="D0CECE" w:themeFill="background2" w:themeFillShade="E6"/>
            <w:vAlign w:val="bottom"/>
          </w:tcPr>
          <w:p w:rsidR="00D95B97" w:rsidRPr="00D2645B" w:rsidRDefault="00D95B97" w:rsidP="00D2645B">
            <w:pPr>
              <w:jc w:val="right"/>
              <w:rPr>
                <w:color w:val="000000"/>
                <w:sz w:val="22"/>
                <w:szCs w:val="22"/>
              </w:rPr>
            </w:pPr>
            <w:r w:rsidRPr="00D2645B">
              <w:rPr>
                <w:color w:val="000000"/>
                <w:sz w:val="22"/>
                <w:szCs w:val="22"/>
              </w:rPr>
              <w:t>2,40</w:t>
            </w:r>
          </w:p>
        </w:tc>
        <w:tc>
          <w:tcPr>
            <w:tcW w:w="1039" w:type="dxa"/>
            <w:tcBorders>
              <w:top w:val="nil"/>
              <w:left w:val="single" w:sz="4" w:space="0" w:color="auto"/>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b/>
                <w:sz w:val="22"/>
                <w:szCs w:val="22"/>
              </w:rPr>
            </w:pPr>
            <w:r w:rsidRPr="00D2645B">
              <w:rPr>
                <w:b/>
                <w:sz w:val="22"/>
                <w:szCs w:val="22"/>
              </w:rPr>
              <w:t>7,7</w:t>
            </w:r>
          </w:p>
        </w:tc>
        <w:tc>
          <w:tcPr>
            <w:tcW w:w="1260" w:type="dxa"/>
            <w:tcBorders>
              <w:top w:val="nil"/>
              <w:left w:val="nil"/>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color w:val="000000"/>
                <w:sz w:val="22"/>
                <w:szCs w:val="22"/>
              </w:rPr>
            </w:pPr>
            <w:r w:rsidRPr="00D2645B">
              <w:rPr>
                <w:color w:val="000000"/>
                <w:sz w:val="22"/>
                <w:szCs w:val="22"/>
              </w:rPr>
              <w:t>2,19</w:t>
            </w:r>
          </w:p>
        </w:tc>
        <w:tc>
          <w:tcPr>
            <w:tcW w:w="1005" w:type="dxa"/>
            <w:shd w:val="clear" w:color="auto" w:fill="E2EFD9" w:themeFill="accent6" w:themeFillTint="33"/>
            <w:vAlign w:val="bottom"/>
          </w:tcPr>
          <w:p w:rsidR="00D95B97" w:rsidRPr="00D2645B" w:rsidRDefault="00D95B97" w:rsidP="00D2645B">
            <w:pPr>
              <w:jc w:val="right"/>
              <w:rPr>
                <w:b/>
                <w:sz w:val="22"/>
                <w:szCs w:val="22"/>
              </w:rPr>
            </w:pPr>
            <w:r w:rsidRPr="00D2645B">
              <w:rPr>
                <w:b/>
                <w:sz w:val="22"/>
                <w:szCs w:val="22"/>
              </w:rPr>
              <w:t>6,4</w:t>
            </w:r>
          </w:p>
        </w:tc>
        <w:tc>
          <w:tcPr>
            <w:tcW w:w="1260" w:type="dxa"/>
            <w:shd w:val="clear" w:color="auto" w:fill="E2EFD9" w:themeFill="accent6" w:themeFillTint="33"/>
            <w:vAlign w:val="bottom"/>
          </w:tcPr>
          <w:p w:rsidR="00D95B97" w:rsidRPr="00D2645B" w:rsidRDefault="00D95B97" w:rsidP="00D2645B">
            <w:pPr>
              <w:jc w:val="right"/>
              <w:rPr>
                <w:sz w:val="22"/>
                <w:szCs w:val="22"/>
              </w:rPr>
            </w:pPr>
            <w:r w:rsidRPr="00D2645B">
              <w:rPr>
                <w:sz w:val="22"/>
                <w:szCs w:val="22"/>
              </w:rPr>
              <w:t>2,04</w:t>
            </w:r>
          </w:p>
        </w:tc>
      </w:tr>
      <w:tr w:rsidR="00D95B97" w:rsidRPr="002F25BF" w:rsidTr="005D5988">
        <w:tc>
          <w:tcPr>
            <w:tcW w:w="3321" w:type="dxa"/>
            <w:shd w:val="clear" w:color="auto" w:fill="auto"/>
            <w:vAlign w:val="bottom"/>
          </w:tcPr>
          <w:p w:rsidR="00D95B97" w:rsidRPr="00893942" w:rsidRDefault="00D95B97" w:rsidP="00D2645B">
            <w:pPr>
              <w:rPr>
                <w:color w:val="000000"/>
                <w:sz w:val="22"/>
                <w:szCs w:val="22"/>
              </w:rPr>
            </w:pPr>
            <w:r w:rsidRPr="00893942">
              <w:rPr>
                <w:color w:val="000000"/>
                <w:sz w:val="22"/>
                <w:szCs w:val="22"/>
              </w:rPr>
              <w:t>priedai už einamas vadovaujančias pareigas</w:t>
            </w:r>
          </w:p>
        </w:tc>
        <w:tc>
          <w:tcPr>
            <w:tcW w:w="1074" w:type="dxa"/>
            <w:shd w:val="clear" w:color="auto" w:fill="D0CECE" w:themeFill="background2" w:themeFillShade="E6"/>
            <w:vAlign w:val="bottom"/>
          </w:tcPr>
          <w:p w:rsidR="00D95B97" w:rsidRPr="00D2645B" w:rsidRDefault="00D95B97" w:rsidP="00D2645B">
            <w:pPr>
              <w:jc w:val="right"/>
              <w:rPr>
                <w:b/>
                <w:sz w:val="22"/>
                <w:szCs w:val="22"/>
              </w:rPr>
            </w:pPr>
            <w:r w:rsidRPr="00D2645B">
              <w:rPr>
                <w:b/>
                <w:sz w:val="22"/>
                <w:szCs w:val="22"/>
              </w:rPr>
              <w:t>2,9</w:t>
            </w:r>
          </w:p>
        </w:tc>
        <w:tc>
          <w:tcPr>
            <w:tcW w:w="1087" w:type="dxa"/>
            <w:shd w:val="clear" w:color="auto" w:fill="D0CECE" w:themeFill="background2" w:themeFillShade="E6"/>
            <w:vAlign w:val="bottom"/>
          </w:tcPr>
          <w:p w:rsidR="00D95B97" w:rsidRPr="00D2645B" w:rsidRDefault="00D95B97" w:rsidP="00D2645B">
            <w:pPr>
              <w:jc w:val="right"/>
              <w:rPr>
                <w:color w:val="000000"/>
                <w:sz w:val="22"/>
                <w:szCs w:val="22"/>
              </w:rPr>
            </w:pPr>
            <w:r w:rsidRPr="00D2645B">
              <w:rPr>
                <w:color w:val="000000"/>
                <w:sz w:val="22"/>
                <w:szCs w:val="22"/>
              </w:rPr>
              <w:t>0,80</w:t>
            </w:r>
          </w:p>
        </w:tc>
        <w:tc>
          <w:tcPr>
            <w:tcW w:w="1039" w:type="dxa"/>
            <w:tcBorders>
              <w:top w:val="nil"/>
              <w:left w:val="single" w:sz="4" w:space="0" w:color="auto"/>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b/>
                <w:sz w:val="22"/>
                <w:szCs w:val="22"/>
              </w:rPr>
            </w:pPr>
            <w:r w:rsidRPr="00D2645B">
              <w:rPr>
                <w:b/>
                <w:sz w:val="22"/>
                <w:szCs w:val="22"/>
              </w:rPr>
              <w:t>3,3</w:t>
            </w:r>
          </w:p>
        </w:tc>
        <w:tc>
          <w:tcPr>
            <w:tcW w:w="1260" w:type="dxa"/>
            <w:tcBorders>
              <w:top w:val="nil"/>
              <w:left w:val="nil"/>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color w:val="000000"/>
                <w:sz w:val="22"/>
                <w:szCs w:val="22"/>
              </w:rPr>
            </w:pPr>
            <w:r w:rsidRPr="00D2645B">
              <w:rPr>
                <w:color w:val="000000"/>
                <w:sz w:val="22"/>
                <w:szCs w:val="22"/>
              </w:rPr>
              <w:t>0,94</w:t>
            </w:r>
          </w:p>
        </w:tc>
        <w:tc>
          <w:tcPr>
            <w:tcW w:w="1005" w:type="dxa"/>
            <w:shd w:val="clear" w:color="auto" w:fill="E2EFD9" w:themeFill="accent6" w:themeFillTint="33"/>
            <w:vAlign w:val="bottom"/>
          </w:tcPr>
          <w:p w:rsidR="00D95B97" w:rsidRPr="00D2645B" w:rsidRDefault="00D95B97" w:rsidP="00D2645B">
            <w:pPr>
              <w:jc w:val="right"/>
              <w:rPr>
                <w:b/>
                <w:sz w:val="22"/>
                <w:szCs w:val="22"/>
              </w:rPr>
            </w:pPr>
            <w:r w:rsidRPr="00D2645B">
              <w:rPr>
                <w:b/>
                <w:sz w:val="22"/>
                <w:szCs w:val="22"/>
              </w:rPr>
              <w:t>3,5</w:t>
            </w:r>
          </w:p>
        </w:tc>
        <w:tc>
          <w:tcPr>
            <w:tcW w:w="1260" w:type="dxa"/>
            <w:shd w:val="clear" w:color="auto" w:fill="E2EFD9" w:themeFill="accent6" w:themeFillTint="33"/>
            <w:vAlign w:val="bottom"/>
          </w:tcPr>
          <w:p w:rsidR="00D95B97" w:rsidRPr="00D2645B" w:rsidRDefault="00D95B97" w:rsidP="00D2645B">
            <w:pPr>
              <w:jc w:val="right"/>
              <w:rPr>
                <w:sz w:val="22"/>
                <w:szCs w:val="22"/>
              </w:rPr>
            </w:pPr>
            <w:r w:rsidRPr="00D2645B">
              <w:rPr>
                <w:sz w:val="22"/>
                <w:szCs w:val="22"/>
              </w:rPr>
              <w:t>1,12</w:t>
            </w:r>
          </w:p>
        </w:tc>
      </w:tr>
      <w:tr w:rsidR="00D95B97" w:rsidRPr="002F25BF" w:rsidTr="005D5988">
        <w:tc>
          <w:tcPr>
            <w:tcW w:w="3321" w:type="dxa"/>
            <w:shd w:val="clear" w:color="auto" w:fill="auto"/>
          </w:tcPr>
          <w:p w:rsidR="00D95B97" w:rsidRPr="00893942" w:rsidRDefault="00D95B97" w:rsidP="00D2645B">
            <w:pPr>
              <w:rPr>
                <w:color w:val="000000"/>
                <w:sz w:val="22"/>
                <w:szCs w:val="22"/>
              </w:rPr>
            </w:pPr>
            <w:r w:rsidRPr="00893942">
              <w:rPr>
                <w:color w:val="000000"/>
                <w:sz w:val="22"/>
                <w:szCs w:val="22"/>
              </w:rPr>
              <w:t>priedai vadovams už praėjusių metų veiklos rezultatų vertinimo rodiklių pasiekimą*</w:t>
            </w:r>
          </w:p>
        </w:tc>
        <w:tc>
          <w:tcPr>
            <w:tcW w:w="1074" w:type="dxa"/>
            <w:shd w:val="clear" w:color="auto" w:fill="D0CECE" w:themeFill="background2" w:themeFillShade="E6"/>
            <w:vAlign w:val="bottom"/>
          </w:tcPr>
          <w:p w:rsidR="00D95B97" w:rsidRPr="00D2645B" w:rsidRDefault="00D95B97" w:rsidP="00D2645B">
            <w:pPr>
              <w:jc w:val="right"/>
              <w:rPr>
                <w:b/>
                <w:sz w:val="22"/>
                <w:szCs w:val="22"/>
              </w:rPr>
            </w:pPr>
            <w:r w:rsidRPr="00D2645B">
              <w:rPr>
                <w:b/>
                <w:sz w:val="22"/>
                <w:szCs w:val="22"/>
              </w:rPr>
              <w:t>5,3</w:t>
            </w:r>
          </w:p>
        </w:tc>
        <w:tc>
          <w:tcPr>
            <w:tcW w:w="1087" w:type="dxa"/>
            <w:shd w:val="clear" w:color="auto" w:fill="D0CECE" w:themeFill="background2" w:themeFillShade="E6"/>
            <w:vAlign w:val="bottom"/>
          </w:tcPr>
          <w:p w:rsidR="00D95B97" w:rsidRPr="00D2645B" w:rsidRDefault="00D95B97" w:rsidP="00D2645B">
            <w:pPr>
              <w:jc w:val="right"/>
              <w:rPr>
                <w:color w:val="000000"/>
                <w:sz w:val="22"/>
                <w:szCs w:val="22"/>
              </w:rPr>
            </w:pPr>
            <w:r w:rsidRPr="00D2645B">
              <w:rPr>
                <w:color w:val="000000"/>
                <w:sz w:val="22"/>
                <w:szCs w:val="22"/>
              </w:rPr>
              <w:t>1,42</w:t>
            </w:r>
          </w:p>
        </w:tc>
        <w:tc>
          <w:tcPr>
            <w:tcW w:w="1039" w:type="dxa"/>
            <w:tcBorders>
              <w:top w:val="nil"/>
              <w:left w:val="single" w:sz="4" w:space="0" w:color="auto"/>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b/>
                <w:sz w:val="22"/>
                <w:szCs w:val="22"/>
              </w:rPr>
            </w:pPr>
            <w:r w:rsidRPr="00D2645B">
              <w:rPr>
                <w:b/>
                <w:sz w:val="22"/>
                <w:szCs w:val="22"/>
              </w:rPr>
              <w:t>17,2</w:t>
            </w:r>
          </w:p>
        </w:tc>
        <w:tc>
          <w:tcPr>
            <w:tcW w:w="1260" w:type="dxa"/>
            <w:tcBorders>
              <w:top w:val="nil"/>
              <w:left w:val="nil"/>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color w:val="000000"/>
                <w:sz w:val="22"/>
                <w:szCs w:val="22"/>
              </w:rPr>
            </w:pPr>
            <w:r w:rsidRPr="00D2645B">
              <w:rPr>
                <w:color w:val="000000"/>
                <w:sz w:val="22"/>
                <w:szCs w:val="22"/>
              </w:rPr>
              <w:t>4,91</w:t>
            </w:r>
          </w:p>
        </w:tc>
        <w:tc>
          <w:tcPr>
            <w:tcW w:w="1005" w:type="dxa"/>
            <w:shd w:val="clear" w:color="auto" w:fill="E2EFD9" w:themeFill="accent6" w:themeFillTint="33"/>
            <w:vAlign w:val="bottom"/>
          </w:tcPr>
          <w:p w:rsidR="00D95B97" w:rsidRPr="00D2645B" w:rsidRDefault="00D95B97" w:rsidP="00D2645B">
            <w:pPr>
              <w:jc w:val="right"/>
              <w:rPr>
                <w:b/>
                <w:sz w:val="22"/>
                <w:szCs w:val="22"/>
              </w:rPr>
            </w:pPr>
          </w:p>
        </w:tc>
        <w:tc>
          <w:tcPr>
            <w:tcW w:w="1260" w:type="dxa"/>
            <w:shd w:val="clear" w:color="auto" w:fill="E2EFD9" w:themeFill="accent6" w:themeFillTint="33"/>
            <w:vAlign w:val="bottom"/>
          </w:tcPr>
          <w:p w:rsidR="00D95B97" w:rsidRPr="00D2645B" w:rsidRDefault="00D95B97" w:rsidP="00D2645B">
            <w:pPr>
              <w:jc w:val="right"/>
              <w:rPr>
                <w:b/>
                <w:sz w:val="22"/>
                <w:szCs w:val="22"/>
              </w:rPr>
            </w:pPr>
          </w:p>
        </w:tc>
      </w:tr>
      <w:tr w:rsidR="00D95B97" w:rsidRPr="002F25BF" w:rsidTr="005D5988">
        <w:tc>
          <w:tcPr>
            <w:tcW w:w="3321" w:type="dxa"/>
            <w:shd w:val="clear" w:color="auto" w:fill="auto"/>
          </w:tcPr>
          <w:p w:rsidR="00D95B97" w:rsidRPr="00893942" w:rsidRDefault="00D95B97" w:rsidP="00D2645B">
            <w:pPr>
              <w:rPr>
                <w:color w:val="000000"/>
                <w:sz w:val="22"/>
                <w:szCs w:val="22"/>
              </w:rPr>
            </w:pPr>
            <w:r w:rsidRPr="00893942">
              <w:rPr>
                <w:color w:val="000000"/>
                <w:sz w:val="22"/>
                <w:szCs w:val="22"/>
              </w:rPr>
              <w:t>priedai už veiklos efektyvumą, numatyti 2007 m. balandžio 4 d. Vyriausybės nutarimo Nr. 337 9 punkte*</w:t>
            </w:r>
          </w:p>
        </w:tc>
        <w:tc>
          <w:tcPr>
            <w:tcW w:w="1074" w:type="dxa"/>
            <w:shd w:val="clear" w:color="auto" w:fill="D0CECE" w:themeFill="background2" w:themeFillShade="E6"/>
            <w:vAlign w:val="bottom"/>
          </w:tcPr>
          <w:p w:rsidR="00D95B97" w:rsidRPr="00D2645B" w:rsidRDefault="00D95B97" w:rsidP="00D2645B">
            <w:pPr>
              <w:jc w:val="right"/>
              <w:rPr>
                <w:b/>
                <w:sz w:val="22"/>
                <w:szCs w:val="22"/>
              </w:rPr>
            </w:pPr>
            <w:r w:rsidRPr="00D2645B">
              <w:rPr>
                <w:b/>
                <w:sz w:val="22"/>
                <w:szCs w:val="22"/>
              </w:rPr>
              <w:t>3,0</w:t>
            </w:r>
          </w:p>
        </w:tc>
        <w:tc>
          <w:tcPr>
            <w:tcW w:w="1087" w:type="dxa"/>
            <w:shd w:val="clear" w:color="auto" w:fill="D0CECE" w:themeFill="background2" w:themeFillShade="E6"/>
            <w:vAlign w:val="bottom"/>
          </w:tcPr>
          <w:p w:rsidR="00D95B97" w:rsidRPr="00D2645B" w:rsidRDefault="00D95B97" w:rsidP="00D2645B">
            <w:pPr>
              <w:jc w:val="right"/>
              <w:rPr>
                <w:color w:val="000000"/>
                <w:sz w:val="22"/>
                <w:szCs w:val="22"/>
              </w:rPr>
            </w:pPr>
            <w:r w:rsidRPr="00D2645B">
              <w:rPr>
                <w:color w:val="000000"/>
                <w:sz w:val="22"/>
                <w:szCs w:val="22"/>
              </w:rPr>
              <w:t>0,81</w:t>
            </w:r>
          </w:p>
        </w:tc>
        <w:tc>
          <w:tcPr>
            <w:tcW w:w="1039" w:type="dxa"/>
            <w:tcBorders>
              <w:top w:val="nil"/>
              <w:left w:val="single" w:sz="4" w:space="0" w:color="auto"/>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b/>
                <w:sz w:val="22"/>
                <w:szCs w:val="22"/>
              </w:rPr>
            </w:pPr>
            <w:r w:rsidRPr="00D2645B">
              <w:rPr>
                <w:b/>
                <w:sz w:val="22"/>
                <w:szCs w:val="22"/>
              </w:rPr>
              <w:t>2,6</w:t>
            </w:r>
          </w:p>
        </w:tc>
        <w:tc>
          <w:tcPr>
            <w:tcW w:w="1260" w:type="dxa"/>
            <w:tcBorders>
              <w:top w:val="nil"/>
              <w:left w:val="nil"/>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color w:val="000000"/>
                <w:sz w:val="22"/>
                <w:szCs w:val="22"/>
              </w:rPr>
            </w:pPr>
            <w:r w:rsidRPr="00D2645B">
              <w:rPr>
                <w:color w:val="000000"/>
                <w:sz w:val="22"/>
                <w:szCs w:val="22"/>
              </w:rPr>
              <w:t>0,74</w:t>
            </w:r>
          </w:p>
        </w:tc>
        <w:tc>
          <w:tcPr>
            <w:tcW w:w="1005" w:type="dxa"/>
            <w:shd w:val="clear" w:color="auto" w:fill="E2EFD9" w:themeFill="accent6" w:themeFillTint="33"/>
            <w:vAlign w:val="bottom"/>
          </w:tcPr>
          <w:p w:rsidR="00D95B97" w:rsidRPr="00D2645B" w:rsidRDefault="00D95B97" w:rsidP="00D2645B">
            <w:pPr>
              <w:jc w:val="right"/>
              <w:rPr>
                <w:b/>
                <w:sz w:val="22"/>
                <w:szCs w:val="22"/>
              </w:rPr>
            </w:pPr>
          </w:p>
        </w:tc>
        <w:tc>
          <w:tcPr>
            <w:tcW w:w="1260" w:type="dxa"/>
            <w:shd w:val="clear" w:color="auto" w:fill="E2EFD9" w:themeFill="accent6" w:themeFillTint="33"/>
            <w:vAlign w:val="bottom"/>
          </w:tcPr>
          <w:p w:rsidR="00D95B97" w:rsidRPr="00D2645B" w:rsidRDefault="00D95B97" w:rsidP="00D2645B">
            <w:pPr>
              <w:jc w:val="right"/>
              <w:rPr>
                <w:b/>
                <w:sz w:val="22"/>
                <w:szCs w:val="22"/>
              </w:rPr>
            </w:pPr>
          </w:p>
        </w:tc>
      </w:tr>
      <w:tr w:rsidR="00D95B97" w:rsidRPr="002F25BF" w:rsidTr="005D5988">
        <w:tc>
          <w:tcPr>
            <w:tcW w:w="3321" w:type="dxa"/>
            <w:shd w:val="clear" w:color="auto" w:fill="auto"/>
          </w:tcPr>
          <w:p w:rsidR="00D95B97" w:rsidRPr="00893942" w:rsidRDefault="00D95B97" w:rsidP="00D2645B">
            <w:pPr>
              <w:jc w:val="right"/>
              <w:rPr>
                <w:b/>
                <w:sz w:val="22"/>
                <w:szCs w:val="22"/>
              </w:rPr>
            </w:pPr>
            <w:r w:rsidRPr="00893942">
              <w:rPr>
                <w:b/>
                <w:sz w:val="22"/>
                <w:szCs w:val="22"/>
              </w:rPr>
              <w:t>Viso:</w:t>
            </w:r>
          </w:p>
        </w:tc>
        <w:tc>
          <w:tcPr>
            <w:tcW w:w="1074" w:type="dxa"/>
            <w:shd w:val="clear" w:color="auto" w:fill="D0CECE" w:themeFill="background2" w:themeFillShade="E6"/>
            <w:vAlign w:val="bottom"/>
          </w:tcPr>
          <w:p w:rsidR="00D95B97" w:rsidRPr="00893942" w:rsidRDefault="00D95B97" w:rsidP="00D2645B">
            <w:pPr>
              <w:jc w:val="right"/>
              <w:rPr>
                <w:b/>
                <w:color w:val="000000"/>
                <w:sz w:val="22"/>
                <w:szCs w:val="22"/>
              </w:rPr>
            </w:pPr>
            <w:r w:rsidRPr="00893942">
              <w:rPr>
                <w:b/>
                <w:color w:val="000000"/>
                <w:sz w:val="22"/>
                <w:szCs w:val="22"/>
              </w:rPr>
              <w:t>371,0</w:t>
            </w:r>
          </w:p>
        </w:tc>
        <w:tc>
          <w:tcPr>
            <w:tcW w:w="1087" w:type="dxa"/>
            <w:shd w:val="clear" w:color="auto" w:fill="D0CECE" w:themeFill="background2" w:themeFillShade="E6"/>
            <w:vAlign w:val="bottom"/>
          </w:tcPr>
          <w:p w:rsidR="00D95B97" w:rsidRPr="00D2645B" w:rsidRDefault="00D95B97" w:rsidP="00D2645B">
            <w:pPr>
              <w:jc w:val="right"/>
              <w:rPr>
                <w:b/>
                <w:color w:val="000000"/>
                <w:sz w:val="22"/>
                <w:szCs w:val="22"/>
              </w:rPr>
            </w:pPr>
            <w:r w:rsidRPr="00D2645B">
              <w:rPr>
                <w:b/>
                <w:color w:val="000000"/>
                <w:sz w:val="22"/>
                <w:szCs w:val="22"/>
              </w:rPr>
              <w:t>100,00</w:t>
            </w:r>
          </w:p>
        </w:tc>
        <w:tc>
          <w:tcPr>
            <w:tcW w:w="1039" w:type="dxa"/>
            <w:tcBorders>
              <w:top w:val="nil"/>
              <w:left w:val="single" w:sz="4" w:space="0" w:color="auto"/>
              <w:bottom w:val="single" w:sz="4" w:space="0" w:color="auto"/>
              <w:right w:val="single" w:sz="4" w:space="0" w:color="auto"/>
            </w:tcBorders>
            <w:shd w:val="clear" w:color="auto" w:fill="FBE4D5" w:themeFill="accent2" w:themeFillTint="33"/>
            <w:vAlign w:val="bottom"/>
          </w:tcPr>
          <w:p w:rsidR="00D95B97" w:rsidRPr="005D5988" w:rsidRDefault="00D95B97" w:rsidP="00D2645B">
            <w:pPr>
              <w:jc w:val="right"/>
              <w:rPr>
                <w:b/>
                <w:sz w:val="22"/>
                <w:szCs w:val="22"/>
              </w:rPr>
            </w:pPr>
            <w:r w:rsidRPr="005D5988">
              <w:rPr>
                <w:b/>
                <w:sz w:val="22"/>
                <w:szCs w:val="22"/>
              </w:rPr>
              <w:t>351,5</w:t>
            </w:r>
          </w:p>
        </w:tc>
        <w:tc>
          <w:tcPr>
            <w:tcW w:w="1260" w:type="dxa"/>
            <w:tcBorders>
              <w:top w:val="nil"/>
              <w:left w:val="nil"/>
              <w:bottom w:val="single" w:sz="4" w:space="0" w:color="auto"/>
              <w:right w:val="single" w:sz="4" w:space="0" w:color="auto"/>
            </w:tcBorders>
            <w:shd w:val="clear" w:color="auto" w:fill="FBE4D5" w:themeFill="accent2" w:themeFillTint="33"/>
            <w:vAlign w:val="bottom"/>
          </w:tcPr>
          <w:p w:rsidR="00D95B97" w:rsidRPr="00D2645B" w:rsidRDefault="00D95B97" w:rsidP="00D2645B">
            <w:pPr>
              <w:jc w:val="right"/>
              <w:rPr>
                <w:b/>
                <w:color w:val="000000"/>
                <w:sz w:val="22"/>
                <w:szCs w:val="22"/>
              </w:rPr>
            </w:pPr>
            <w:r w:rsidRPr="00D2645B">
              <w:rPr>
                <w:b/>
                <w:color w:val="000000"/>
                <w:sz w:val="22"/>
                <w:szCs w:val="22"/>
              </w:rPr>
              <w:t>100,00</w:t>
            </w:r>
          </w:p>
        </w:tc>
        <w:tc>
          <w:tcPr>
            <w:tcW w:w="1005" w:type="dxa"/>
            <w:shd w:val="clear" w:color="auto" w:fill="E2EFD9" w:themeFill="accent6" w:themeFillTint="33"/>
            <w:vAlign w:val="bottom"/>
          </w:tcPr>
          <w:p w:rsidR="00D95B97" w:rsidRPr="00893942" w:rsidRDefault="00D95B97" w:rsidP="00D2645B">
            <w:pPr>
              <w:jc w:val="right"/>
              <w:rPr>
                <w:b/>
                <w:sz w:val="22"/>
                <w:szCs w:val="22"/>
              </w:rPr>
            </w:pPr>
            <w:r w:rsidRPr="00893942">
              <w:rPr>
                <w:b/>
                <w:sz w:val="22"/>
                <w:szCs w:val="22"/>
              </w:rPr>
              <w:t>313,6</w:t>
            </w:r>
          </w:p>
        </w:tc>
        <w:tc>
          <w:tcPr>
            <w:tcW w:w="1260" w:type="dxa"/>
            <w:shd w:val="clear" w:color="auto" w:fill="E2EFD9" w:themeFill="accent6" w:themeFillTint="33"/>
            <w:vAlign w:val="bottom"/>
          </w:tcPr>
          <w:p w:rsidR="00D95B97" w:rsidRPr="00D2645B" w:rsidRDefault="00D95B97" w:rsidP="00D2645B">
            <w:pPr>
              <w:jc w:val="right"/>
              <w:rPr>
                <w:b/>
                <w:sz w:val="22"/>
                <w:szCs w:val="22"/>
              </w:rPr>
            </w:pPr>
            <w:r w:rsidRPr="00D2645B">
              <w:rPr>
                <w:b/>
                <w:sz w:val="22"/>
                <w:szCs w:val="22"/>
              </w:rPr>
              <w:t>100,00</w:t>
            </w:r>
          </w:p>
        </w:tc>
      </w:tr>
    </w:tbl>
    <w:p w:rsidR="0035171E" w:rsidRPr="00FB2BE8" w:rsidRDefault="00C76524" w:rsidP="00FB2BE8">
      <w:pPr>
        <w:rPr>
          <w:sz w:val="22"/>
          <w:szCs w:val="22"/>
        </w:rPr>
      </w:pPr>
      <w:r w:rsidRPr="00FB2BE8">
        <w:rPr>
          <w:sz w:val="22"/>
          <w:szCs w:val="22"/>
        </w:rPr>
        <w:t xml:space="preserve">   </w:t>
      </w:r>
      <w:r w:rsidR="0035171E" w:rsidRPr="00FB2BE8">
        <w:rPr>
          <w:sz w:val="22"/>
          <w:szCs w:val="22"/>
        </w:rPr>
        <w:t xml:space="preserve">* </w:t>
      </w:r>
      <w:r w:rsidR="00D95B97" w:rsidRPr="00FB2BE8">
        <w:rPr>
          <w:sz w:val="22"/>
          <w:szCs w:val="22"/>
        </w:rPr>
        <w:t>iki 2012 m</w:t>
      </w:r>
      <w:r w:rsidR="00893942" w:rsidRPr="00FB2BE8">
        <w:rPr>
          <w:sz w:val="22"/>
          <w:szCs w:val="22"/>
        </w:rPr>
        <w:t>. tai buvo</w:t>
      </w:r>
      <w:r w:rsidR="0035171E" w:rsidRPr="00FB2BE8">
        <w:rPr>
          <w:sz w:val="22"/>
          <w:szCs w:val="22"/>
        </w:rPr>
        <w:t xml:space="preserve"> „personaliniai priedai“.</w:t>
      </w:r>
    </w:p>
    <w:p w:rsidR="00CC6654" w:rsidRDefault="00C76524" w:rsidP="00FB2BE8">
      <w:pPr>
        <w:rPr>
          <w:sz w:val="22"/>
          <w:szCs w:val="22"/>
        </w:rPr>
      </w:pPr>
      <w:r w:rsidRPr="00FB2BE8">
        <w:rPr>
          <w:sz w:val="22"/>
          <w:szCs w:val="22"/>
        </w:rPr>
        <w:t xml:space="preserve"> Lentelė Nr. </w:t>
      </w:r>
      <w:r w:rsidR="00703B11">
        <w:rPr>
          <w:sz w:val="22"/>
          <w:szCs w:val="22"/>
        </w:rPr>
        <w:t>21</w:t>
      </w:r>
      <w:r w:rsidRPr="00FB2BE8">
        <w:rPr>
          <w:sz w:val="22"/>
          <w:szCs w:val="22"/>
        </w:rPr>
        <w:t xml:space="preserve">, šaltinis: Seimo Audito komitetas </w:t>
      </w:r>
    </w:p>
    <w:p w:rsidR="00FB2BE8" w:rsidRPr="00FB2BE8" w:rsidRDefault="00FB2BE8" w:rsidP="00FB2BE8">
      <w:pPr>
        <w:rPr>
          <w:sz w:val="22"/>
          <w:szCs w:val="22"/>
        </w:rPr>
      </w:pPr>
    </w:p>
    <w:p w:rsidR="00495DA2" w:rsidRDefault="00495DA2" w:rsidP="00E37EEB">
      <w:pPr>
        <w:numPr>
          <w:ilvl w:val="0"/>
          <w:numId w:val="8"/>
        </w:numPr>
        <w:spacing w:after="120"/>
      </w:pPr>
      <w:r>
        <w:t>Iš pateiktų duomenų matoma, kad apie 90 proc. priedų yra priskaičiuojama už stažą, kvalifikaciją ir laipsnį ar rangą. Visi kiti priedai sudaro mažai reikšmingą dalį priedų struktūroje.</w:t>
      </w:r>
    </w:p>
    <w:p w:rsidR="0035171E" w:rsidRDefault="0035171E" w:rsidP="00E37EEB">
      <w:pPr>
        <w:numPr>
          <w:ilvl w:val="0"/>
          <w:numId w:val="8"/>
        </w:numPr>
        <w:spacing w:after="120"/>
      </w:pPr>
      <w:r>
        <w:t>Priedų pasiskirstymas ketvirčiais pateikiamas diagramoje:</w:t>
      </w:r>
    </w:p>
    <w:p w:rsidR="0035171E" w:rsidRDefault="004C3C17" w:rsidP="00405624">
      <w:pPr>
        <w:spacing w:after="120"/>
        <w:rPr>
          <w:noProof/>
          <w:lang w:eastAsia="lt-LT"/>
        </w:rPr>
      </w:pPr>
      <w:r>
        <w:rPr>
          <w:noProof/>
          <w:lang w:eastAsia="lt-LT"/>
        </w:rPr>
        <w:pict>
          <v:shape id="_x0000_i1049" type="#_x0000_t75" style="width:361.25pt;height:217.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">
            <v:imagedata r:id="rId33" o:title=""/>
            <o:lock v:ext="edit" aspectratio="f"/>
          </v:shape>
        </w:pict>
      </w:r>
    </w:p>
    <w:p w:rsidR="0035171E" w:rsidRDefault="0035171E" w:rsidP="00405624">
      <w:pPr>
        <w:spacing w:after="120"/>
        <w:rPr>
          <w:sz w:val="22"/>
          <w:szCs w:val="22"/>
        </w:rPr>
      </w:pPr>
      <w:r w:rsidRPr="00495DA2">
        <w:rPr>
          <w:sz w:val="22"/>
          <w:szCs w:val="22"/>
        </w:rPr>
        <w:t xml:space="preserve">Diagrama Nr. </w:t>
      </w:r>
      <w:r w:rsidR="009A4765">
        <w:rPr>
          <w:sz w:val="22"/>
          <w:szCs w:val="22"/>
        </w:rPr>
        <w:t>25</w:t>
      </w:r>
      <w:r w:rsidRPr="00495DA2">
        <w:rPr>
          <w:sz w:val="22"/>
          <w:szCs w:val="22"/>
        </w:rPr>
        <w:t xml:space="preserve">, šaltinis: </w:t>
      </w:r>
      <w:r w:rsidR="00E37EEB">
        <w:rPr>
          <w:sz w:val="22"/>
          <w:szCs w:val="22"/>
        </w:rPr>
        <w:t>Seimo Audito komitetas</w:t>
      </w:r>
    </w:p>
    <w:p w:rsidR="00495DA2" w:rsidRPr="00495DA2" w:rsidRDefault="00495DA2" w:rsidP="00495DA2">
      <w:pPr>
        <w:spacing w:after="120"/>
        <w:ind w:firstLine="360"/>
      </w:pPr>
      <w:r w:rsidRPr="00495DA2">
        <w:t>Iš diagramos matoma</w:t>
      </w:r>
      <w:r>
        <w:t>, kad priedai per ketvirčius pasiskirsto gana tolygiai.</w:t>
      </w:r>
    </w:p>
    <w:p w:rsidR="006245E6" w:rsidRDefault="0077149C" w:rsidP="00E37EEB">
      <w:pPr>
        <w:numPr>
          <w:ilvl w:val="0"/>
          <w:numId w:val="8"/>
        </w:numPr>
        <w:spacing w:after="120"/>
        <w:jc w:val="both"/>
      </w:pPr>
      <w:r w:rsidRPr="002F25BF">
        <w:t>201</w:t>
      </w:r>
      <w:r w:rsidR="00495DA2">
        <w:t>3</w:t>
      </w:r>
      <w:r w:rsidR="002B5418" w:rsidRPr="002F25BF">
        <w:t xml:space="preserve"> m. </w:t>
      </w:r>
      <w:r w:rsidR="006245E6" w:rsidRPr="002F25BF">
        <w:t xml:space="preserve">priskaičiuota </w:t>
      </w:r>
      <w:r w:rsidR="00495DA2">
        <w:t>95,1</w:t>
      </w:r>
      <w:r w:rsidR="006245E6" w:rsidRPr="002F25BF">
        <w:t xml:space="preserve"> mln. Lt </w:t>
      </w:r>
      <w:r w:rsidR="006245E6" w:rsidRPr="0035171E">
        <w:rPr>
          <w:b/>
        </w:rPr>
        <w:t>priemokų</w:t>
      </w:r>
      <w:r w:rsidR="00495DA2">
        <w:t xml:space="preserve">, t.y. 4,7 mln. Lt daugiau nei 2012 metais. </w:t>
      </w:r>
      <w:r w:rsidR="006245E6" w:rsidRPr="002F25BF">
        <w:t>Jų struktūra pagal pagrindus pateikiama diagramoje:</w:t>
      </w:r>
    </w:p>
    <w:p w:rsidR="0035171E" w:rsidRDefault="004C3C17" w:rsidP="00405624">
      <w:pPr>
        <w:spacing w:after="120"/>
        <w:ind w:left="720"/>
        <w:jc w:val="both"/>
        <w:rPr>
          <w:noProof/>
          <w:lang w:eastAsia="lt-LT"/>
        </w:rPr>
      </w:pPr>
      <w:r>
        <w:rPr>
          <w:noProof/>
          <w:lang w:eastAsia="lt-LT"/>
        </w:rPr>
        <w:lastRenderedPageBreak/>
        <w:pict>
          <v:shape id="_x0000_i1050" type="#_x0000_t75" style="width:371.25pt;height:269.2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">
            <v:imagedata r:id="rId34" o:title=""/>
            <o:lock v:ext="edit" aspectratio="f"/>
          </v:shape>
        </w:pict>
      </w:r>
    </w:p>
    <w:p w:rsidR="0035171E" w:rsidRPr="00495DA2" w:rsidRDefault="0035171E" w:rsidP="00405624">
      <w:pPr>
        <w:spacing w:after="120"/>
        <w:rPr>
          <w:sz w:val="22"/>
          <w:szCs w:val="22"/>
        </w:rPr>
      </w:pPr>
      <w:r w:rsidRPr="00495DA2">
        <w:rPr>
          <w:sz w:val="22"/>
          <w:szCs w:val="22"/>
        </w:rPr>
        <w:t xml:space="preserve">Diagrama Nr. </w:t>
      </w:r>
      <w:r w:rsidR="009A4765">
        <w:rPr>
          <w:sz w:val="22"/>
          <w:szCs w:val="22"/>
        </w:rPr>
        <w:t>26</w:t>
      </w:r>
      <w:r w:rsidRPr="00495DA2">
        <w:rPr>
          <w:sz w:val="22"/>
          <w:szCs w:val="22"/>
        </w:rPr>
        <w:t xml:space="preserve">, šaltinis: </w:t>
      </w:r>
      <w:r w:rsidR="00AD0CFC">
        <w:rPr>
          <w:sz w:val="22"/>
          <w:szCs w:val="22"/>
        </w:rPr>
        <w:t>Seimo Audito komitetas</w:t>
      </w:r>
    </w:p>
    <w:p w:rsidR="0035171E" w:rsidRPr="002F25BF" w:rsidRDefault="0035171E" w:rsidP="00405624">
      <w:pPr>
        <w:spacing w:after="120"/>
        <w:ind w:left="720"/>
        <w:jc w:val="both"/>
      </w:pPr>
      <w:r>
        <w:t>Palyginimui, atitinkama 2012 m. diagrama:</w:t>
      </w:r>
    </w:p>
    <w:p w:rsidR="000505E5" w:rsidRPr="002F25BF" w:rsidRDefault="004C3C17" w:rsidP="00405624">
      <w:pPr>
        <w:spacing w:after="120"/>
        <w:ind w:firstLine="720"/>
      </w:pPr>
      <w:r>
        <w:rPr>
          <w:noProof/>
          <w:lang w:eastAsia="lt-LT"/>
        </w:rPr>
        <w:pict>
          <v:shape id="_x0000_i1051" type="#_x0000_t75" style="width:371.25pt;height:257.3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">
            <v:imagedata r:id="rId35" o:title=""/>
            <o:lock v:ext="edit" aspectratio="f"/>
          </v:shape>
        </w:pict>
      </w:r>
    </w:p>
    <w:p w:rsidR="000505E5" w:rsidRPr="00495DA2" w:rsidRDefault="0077149C" w:rsidP="00405624">
      <w:pPr>
        <w:spacing w:after="120"/>
        <w:rPr>
          <w:sz w:val="22"/>
          <w:szCs w:val="22"/>
        </w:rPr>
      </w:pPr>
      <w:r w:rsidRPr="00495DA2">
        <w:rPr>
          <w:sz w:val="22"/>
          <w:szCs w:val="22"/>
        </w:rPr>
        <w:t xml:space="preserve">Diagrama Nr. </w:t>
      </w:r>
      <w:r w:rsidR="009A4765">
        <w:rPr>
          <w:sz w:val="22"/>
          <w:szCs w:val="22"/>
        </w:rPr>
        <w:t>27</w:t>
      </w:r>
      <w:r w:rsidRPr="00495DA2">
        <w:rPr>
          <w:sz w:val="22"/>
          <w:szCs w:val="22"/>
        </w:rPr>
        <w:t xml:space="preserve">, šaltinis: </w:t>
      </w:r>
      <w:r w:rsidR="00AD0CFC">
        <w:rPr>
          <w:sz w:val="22"/>
          <w:szCs w:val="22"/>
        </w:rPr>
        <w:t>Seimo Audito komitetas</w:t>
      </w:r>
    </w:p>
    <w:p w:rsidR="00CC6654" w:rsidRPr="002F25BF" w:rsidRDefault="00CC6654" w:rsidP="00E37EEB">
      <w:pPr>
        <w:numPr>
          <w:ilvl w:val="0"/>
          <w:numId w:val="8"/>
        </w:numPr>
        <w:spacing w:after="120"/>
      </w:pPr>
      <w:r w:rsidRPr="002F25BF">
        <w:t>Lentelėje pateikiamas 201</w:t>
      </w:r>
      <w:r w:rsidR="00495DA2">
        <w:t>3</w:t>
      </w:r>
      <w:r w:rsidRPr="002F25BF">
        <w:t xml:space="preserve"> m. priemokų pagal pagrindus duomenų palyginimas su atitinkam</w:t>
      </w:r>
      <w:r w:rsidR="00495DA2">
        <w:t>ais</w:t>
      </w:r>
      <w:r w:rsidRPr="002F25BF">
        <w:t xml:space="preserve"> 2011 </w:t>
      </w:r>
      <w:r w:rsidR="00495DA2">
        <w:t xml:space="preserve">ir 2012 </w:t>
      </w:r>
      <w:r w:rsidRPr="002F25BF">
        <w:t>m</w:t>
      </w:r>
      <w:r w:rsidR="00495DA2">
        <w:t>etų</w:t>
      </w:r>
      <w:r w:rsidRPr="002F25BF">
        <w:t xml:space="preserve"> laikotarpi</w:t>
      </w:r>
      <w:r w:rsidR="00495DA2">
        <w:t>ais</w:t>
      </w:r>
      <w:r w:rsidRPr="002F25BF">
        <w:t>:</w:t>
      </w:r>
    </w:p>
    <w:tbl>
      <w:tblPr>
        <w:tblW w:w="103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1"/>
        <w:gridCol w:w="1081"/>
        <w:gridCol w:w="1463"/>
        <w:gridCol w:w="873"/>
        <w:gridCol w:w="1463"/>
        <w:gridCol w:w="977"/>
        <w:gridCol w:w="1463"/>
      </w:tblGrid>
      <w:tr w:rsidR="0035171E" w:rsidRPr="002F25BF" w:rsidTr="00D2645B">
        <w:trPr>
          <w:tblHeader/>
        </w:trPr>
        <w:tc>
          <w:tcPr>
            <w:tcW w:w="2991" w:type="dxa"/>
            <w:vMerge w:val="restart"/>
            <w:shd w:val="clear" w:color="auto" w:fill="auto"/>
            <w:vAlign w:val="center"/>
          </w:tcPr>
          <w:p w:rsidR="0035171E" w:rsidRPr="00495DA2" w:rsidRDefault="0035171E" w:rsidP="00405624">
            <w:pPr>
              <w:spacing w:after="120"/>
              <w:jc w:val="center"/>
              <w:rPr>
                <w:b/>
                <w:sz w:val="22"/>
                <w:szCs w:val="22"/>
              </w:rPr>
            </w:pPr>
            <w:r w:rsidRPr="00495DA2">
              <w:rPr>
                <w:b/>
                <w:sz w:val="22"/>
                <w:szCs w:val="22"/>
              </w:rPr>
              <w:t>Priemoka:</w:t>
            </w:r>
          </w:p>
        </w:tc>
        <w:tc>
          <w:tcPr>
            <w:tcW w:w="2544" w:type="dxa"/>
            <w:gridSpan w:val="2"/>
            <w:shd w:val="clear" w:color="auto" w:fill="D0CECE" w:themeFill="background2" w:themeFillShade="E6"/>
          </w:tcPr>
          <w:p w:rsidR="0035171E" w:rsidRPr="00495DA2" w:rsidRDefault="0035171E" w:rsidP="00405624">
            <w:pPr>
              <w:spacing w:after="120"/>
              <w:jc w:val="center"/>
              <w:rPr>
                <w:b/>
                <w:sz w:val="22"/>
                <w:szCs w:val="22"/>
              </w:rPr>
            </w:pPr>
            <w:r w:rsidRPr="00495DA2">
              <w:rPr>
                <w:b/>
                <w:sz w:val="22"/>
                <w:szCs w:val="22"/>
              </w:rPr>
              <w:t>2013 m.</w:t>
            </w:r>
          </w:p>
        </w:tc>
        <w:tc>
          <w:tcPr>
            <w:tcW w:w="2336" w:type="dxa"/>
            <w:gridSpan w:val="2"/>
            <w:shd w:val="clear" w:color="auto" w:fill="FBE4D5" w:themeFill="accent2" w:themeFillTint="33"/>
            <w:vAlign w:val="center"/>
          </w:tcPr>
          <w:p w:rsidR="0035171E" w:rsidRPr="00495DA2" w:rsidRDefault="0035171E" w:rsidP="00405624">
            <w:pPr>
              <w:spacing w:after="120"/>
              <w:jc w:val="center"/>
              <w:rPr>
                <w:b/>
                <w:sz w:val="22"/>
                <w:szCs w:val="22"/>
              </w:rPr>
            </w:pPr>
            <w:r w:rsidRPr="00495DA2">
              <w:rPr>
                <w:b/>
                <w:sz w:val="22"/>
                <w:szCs w:val="22"/>
              </w:rPr>
              <w:t xml:space="preserve">2012 m. </w:t>
            </w:r>
          </w:p>
        </w:tc>
        <w:tc>
          <w:tcPr>
            <w:tcW w:w="2440" w:type="dxa"/>
            <w:gridSpan w:val="2"/>
            <w:shd w:val="clear" w:color="auto" w:fill="E2EFD9" w:themeFill="accent6" w:themeFillTint="33"/>
            <w:vAlign w:val="center"/>
          </w:tcPr>
          <w:p w:rsidR="0035171E" w:rsidRPr="00495DA2" w:rsidRDefault="0035171E" w:rsidP="00405624">
            <w:pPr>
              <w:spacing w:after="120"/>
              <w:jc w:val="center"/>
              <w:rPr>
                <w:b/>
                <w:sz w:val="22"/>
                <w:szCs w:val="22"/>
              </w:rPr>
            </w:pPr>
            <w:r w:rsidRPr="00495DA2">
              <w:rPr>
                <w:b/>
                <w:sz w:val="22"/>
                <w:szCs w:val="22"/>
              </w:rPr>
              <w:t xml:space="preserve">2011 m. </w:t>
            </w:r>
          </w:p>
        </w:tc>
      </w:tr>
      <w:tr w:rsidR="0035171E" w:rsidRPr="002F25BF" w:rsidTr="00D2645B">
        <w:trPr>
          <w:tblHeader/>
        </w:trPr>
        <w:tc>
          <w:tcPr>
            <w:tcW w:w="2991" w:type="dxa"/>
            <w:vMerge/>
            <w:shd w:val="clear" w:color="auto" w:fill="auto"/>
            <w:vAlign w:val="center"/>
          </w:tcPr>
          <w:p w:rsidR="0035171E" w:rsidRPr="00495DA2" w:rsidRDefault="0035171E" w:rsidP="00405624">
            <w:pPr>
              <w:spacing w:after="120"/>
              <w:jc w:val="center"/>
              <w:rPr>
                <w:b/>
                <w:sz w:val="22"/>
                <w:szCs w:val="22"/>
              </w:rPr>
            </w:pPr>
          </w:p>
        </w:tc>
        <w:tc>
          <w:tcPr>
            <w:tcW w:w="1081" w:type="dxa"/>
            <w:shd w:val="clear" w:color="auto" w:fill="D0CECE" w:themeFill="background2" w:themeFillShade="E6"/>
            <w:vAlign w:val="center"/>
          </w:tcPr>
          <w:p w:rsidR="0035171E" w:rsidRPr="00495DA2" w:rsidRDefault="0035171E" w:rsidP="00405624">
            <w:pPr>
              <w:spacing w:after="120"/>
              <w:jc w:val="center"/>
              <w:rPr>
                <w:b/>
                <w:sz w:val="22"/>
                <w:szCs w:val="22"/>
              </w:rPr>
            </w:pPr>
            <w:r w:rsidRPr="00495DA2">
              <w:rPr>
                <w:b/>
                <w:sz w:val="22"/>
                <w:szCs w:val="22"/>
              </w:rPr>
              <w:t>Mln. Lt</w:t>
            </w:r>
          </w:p>
        </w:tc>
        <w:tc>
          <w:tcPr>
            <w:tcW w:w="1463" w:type="dxa"/>
            <w:shd w:val="clear" w:color="auto" w:fill="D0CECE" w:themeFill="background2" w:themeFillShade="E6"/>
            <w:vAlign w:val="center"/>
          </w:tcPr>
          <w:p w:rsidR="0035171E" w:rsidRPr="00495DA2" w:rsidRDefault="0035171E" w:rsidP="00405624">
            <w:pPr>
              <w:spacing w:after="120"/>
              <w:jc w:val="center"/>
              <w:rPr>
                <w:b/>
                <w:sz w:val="22"/>
                <w:szCs w:val="22"/>
              </w:rPr>
            </w:pPr>
            <w:r w:rsidRPr="00495DA2">
              <w:rPr>
                <w:b/>
                <w:sz w:val="22"/>
                <w:szCs w:val="22"/>
              </w:rPr>
              <w:t>Dalis visose priemokose, proc.</w:t>
            </w:r>
          </w:p>
        </w:tc>
        <w:tc>
          <w:tcPr>
            <w:tcW w:w="873" w:type="dxa"/>
            <w:shd w:val="clear" w:color="auto" w:fill="FBE4D5" w:themeFill="accent2" w:themeFillTint="33"/>
            <w:vAlign w:val="center"/>
          </w:tcPr>
          <w:p w:rsidR="0035171E" w:rsidRPr="00495DA2" w:rsidRDefault="0035171E" w:rsidP="00405624">
            <w:pPr>
              <w:spacing w:after="120"/>
              <w:jc w:val="center"/>
              <w:rPr>
                <w:b/>
                <w:sz w:val="22"/>
                <w:szCs w:val="22"/>
              </w:rPr>
            </w:pPr>
            <w:r w:rsidRPr="00495DA2">
              <w:rPr>
                <w:b/>
                <w:sz w:val="22"/>
                <w:szCs w:val="22"/>
              </w:rPr>
              <w:t>Mln. Lt</w:t>
            </w:r>
          </w:p>
        </w:tc>
        <w:tc>
          <w:tcPr>
            <w:tcW w:w="1463" w:type="dxa"/>
            <w:shd w:val="clear" w:color="auto" w:fill="FBE4D5" w:themeFill="accent2" w:themeFillTint="33"/>
            <w:vAlign w:val="center"/>
          </w:tcPr>
          <w:p w:rsidR="0035171E" w:rsidRPr="00495DA2" w:rsidRDefault="0035171E" w:rsidP="00405624">
            <w:pPr>
              <w:spacing w:after="120"/>
              <w:jc w:val="center"/>
              <w:rPr>
                <w:b/>
                <w:sz w:val="22"/>
                <w:szCs w:val="22"/>
              </w:rPr>
            </w:pPr>
            <w:r w:rsidRPr="00495DA2">
              <w:rPr>
                <w:b/>
                <w:sz w:val="22"/>
                <w:szCs w:val="22"/>
              </w:rPr>
              <w:t>Dalis visose priemokose, proc.</w:t>
            </w:r>
          </w:p>
        </w:tc>
        <w:tc>
          <w:tcPr>
            <w:tcW w:w="977" w:type="dxa"/>
            <w:shd w:val="clear" w:color="auto" w:fill="E2EFD9" w:themeFill="accent6" w:themeFillTint="33"/>
            <w:vAlign w:val="center"/>
          </w:tcPr>
          <w:p w:rsidR="0035171E" w:rsidRPr="00495DA2" w:rsidRDefault="0035171E" w:rsidP="00405624">
            <w:pPr>
              <w:spacing w:after="120"/>
              <w:jc w:val="center"/>
              <w:rPr>
                <w:b/>
                <w:sz w:val="22"/>
                <w:szCs w:val="22"/>
              </w:rPr>
            </w:pPr>
            <w:r w:rsidRPr="00495DA2">
              <w:rPr>
                <w:b/>
                <w:sz w:val="22"/>
                <w:szCs w:val="22"/>
              </w:rPr>
              <w:t>Mln. Lt</w:t>
            </w:r>
          </w:p>
        </w:tc>
        <w:tc>
          <w:tcPr>
            <w:tcW w:w="1463" w:type="dxa"/>
            <w:shd w:val="clear" w:color="auto" w:fill="E2EFD9" w:themeFill="accent6" w:themeFillTint="33"/>
            <w:vAlign w:val="center"/>
          </w:tcPr>
          <w:p w:rsidR="0035171E" w:rsidRPr="00495DA2" w:rsidRDefault="0035171E" w:rsidP="00405624">
            <w:pPr>
              <w:spacing w:after="120"/>
              <w:jc w:val="center"/>
              <w:rPr>
                <w:b/>
                <w:sz w:val="22"/>
                <w:szCs w:val="22"/>
              </w:rPr>
            </w:pPr>
            <w:r w:rsidRPr="00495DA2">
              <w:rPr>
                <w:b/>
                <w:sz w:val="22"/>
                <w:szCs w:val="22"/>
              </w:rPr>
              <w:t>Dalis visose priemokose, proc.</w:t>
            </w:r>
          </w:p>
        </w:tc>
      </w:tr>
      <w:tr w:rsidR="0060088C" w:rsidRPr="002F25BF" w:rsidTr="00D2645B">
        <w:tc>
          <w:tcPr>
            <w:tcW w:w="2991" w:type="dxa"/>
            <w:shd w:val="clear" w:color="auto" w:fill="auto"/>
            <w:vAlign w:val="bottom"/>
          </w:tcPr>
          <w:p w:rsidR="0060088C" w:rsidRPr="00495DA2" w:rsidRDefault="0060088C" w:rsidP="00405624">
            <w:pPr>
              <w:spacing w:after="120"/>
              <w:jc w:val="both"/>
              <w:rPr>
                <w:color w:val="000000"/>
                <w:sz w:val="22"/>
                <w:szCs w:val="22"/>
              </w:rPr>
            </w:pPr>
            <w:r w:rsidRPr="00495DA2">
              <w:rPr>
                <w:color w:val="000000"/>
                <w:sz w:val="22"/>
                <w:szCs w:val="22"/>
              </w:rPr>
              <w:t xml:space="preserve">už įprastą darbo krūvį viršijančią veiklą; kai yra padidėjęs darbų mastas </w:t>
            </w:r>
            <w:r w:rsidRPr="00495DA2">
              <w:rPr>
                <w:color w:val="000000"/>
                <w:sz w:val="22"/>
                <w:szCs w:val="22"/>
              </w:rPr>
              <w:lastRenderedPageBreak/>
              <w:t>atliekant pareigybės aprašyme nustatytas funkcijas neviršijant nustatytos darbo laiko trukmės</w:t>
            </w:r>
          </w:p>
        </w:tc>
        <w:tc>
          <w:tcPr>
            <w:tcW w:w="1081" w:type="dxa"/>
            <w:shd w:val="clear" w:color="auto" w:fill="D0CECE" w:themeFill="background2" w:themeFillShade="E6"/>
            <w:vAlign w:val="bottom"/>
          </w:tcPr>
          <w:p w:rsidR="0060088C" w:rsidRPr="00D2645B" w:rsidRDefault="0060088C" w:rsidP="00405624">
            <w:pPr>
              <w:pStyle w:val="lentelei"/>
              <w:spacing w:after="120"/>
              <w:rPr>
                <w:b/>
                <w:sz w:val="22"/>
                <w:szCs w:val="22"/>
              </w:rPr>
            </w:pPr>
            <w:r w:rsidRPr="00D2645B">
              <w:rPr>
                <w:b/>
                <w:sz w:val="22"/>
                <w:szCs w:val="22"/>
              </w:rPr>
              <w:lastRenderedPageBreak/>
              <w:t>29,9</w:t>
            </w:r>
          </w:p>
        </w:tc>
        <w:tc>
          <w:tcPr>
            <w:tcW w:w="1463" w:type="dxa"/>
            <w:shd w:val="clear" w:color="auto" w:fill="D0CECE" w:themeFill="background2" w:themeFillShade="E6"/>
            <w:vAlign w:val="bottom"/>
          </w:tcPr>
          <w:p w:rsidR="0060088C" w:rsidRPr="00D2645B" w:rsidRDefault="0060088C" w:rsidP="00405624">
            <w:pPr>
              <w:pStyle w:val="lentelei"/>
              <w:spacing w:after="120"/>
              <w:rPr>
                <w:sz w:val="22"/>
                <w:szCs w:val="22"/>
              </w:rPr>
            </w:pPr>
            <w:r w:rsidRPr="00D2645B">
              <w:rPr>
                <w:sz w:val="22"/>
                <w:szCs w:val="22"/>
              </w:rPr>
              <w:t>31,43</w:t>
            </w:r>
          </w:p>
        </w:tc>
        <w:tc>
          <w:tcPr>
            <w:tcW w:w="873" w:type="dxa"/>
            <w:shd w:val="clear" w:color="auto" w:fill="FBE4D5" w:themeFill="accent2" w:themeFillTint="33"/>
            <w:vAlign w:val="bottom"/>
          </w:tcPr>
          <w:p w:rsidR="0060088C" w:rsidRPr="00D2645B" w:rsidRDefault="0060088C" w:rsidP="00405624">
            <w:pPr>
              <w:pStyle w:val="lentelei"/>
              <w:spacing w:after="120"/>
              <w:rPr>
                <w:b/>
                <w:sz w:val="22"/>
                <w:szCs w:val="22"/>
              </w:rPr>
            </w:pPr>
            <w:r w:rsidRPr="00D2645B">
              <w:rPr>
                <w:b/>
                <w:sz w:val="22"/>
                <w:szCs w:val="22"/>
              </w:rPr>
              <w:t>28,5</w:t>
            </w:r>
          </w:p>
        </w:tc>
        <w:tc>
          <w:tcPr>
            <w:tcW w:w="1463" w:type="dxa"/>
            <w:shd w:val="clear" w:color="auto" w:fill="FBE4D5" w:themeFill="accent2" w:themeFillTint="33"/>
            <w:vAlign w:val="bottom"/>
          </w:tcPr>
          <w:p w:rsidR="0060088C" w:rsidRPr="00D2645B" w:rsidRDefault="0060088C" w:rsidP="00405624">
            <w:pPr>
              <w:pStyle w:val="lentelei"/>
              <w:spacing w:after="120"/>
              <w:rPr>
                <w:sz w:val="22"/>
                <w:szCs w:val="22"/>
              </w:rPr>
            </w:pPr>
            <w:r w:rsidRPr="00D2645B">
              <w:rPr>
                <w:sz w:val="22"/>
                <w:szCs w:val="22"/>
              </w:rPr>
              <w:t>31,52</w:t>
            </w:r>
          </w:p>
        </w:tc>
        <w:tc>
          <w:tcPr>
            <w:tcW w:w="977" w:type="dxa"/>
            <w:shd w:val="clear" w:color="auto" w:fill="E2EFD9" w:themeFill="accent6" w:themeFillTint="33"/>
            <w:vAlign w:val="bottom"/>
          </w:tcPr>
          <w:p w:rsidR="0060088C" w:rsidRPr="00D2645B" w:rsidRDefault="0060088C" w:rsidP="00405624">
            <w:pPr>
              <w:pStyle w:val="lentelei"/>
              <w:spacing w:after="120"/>
              <w:rPr>
                <w:b/>
                <w:sz w:val="22"/>
                <w:szCs w:val="22"/>
              </w:rPr>
            </w:pPr>
            <w:r w:rsidRPr="00D2645B">
              <w:rPr>
                <w:b/>
                <w:sz w:val="22"/>
                <w:szCs w:val="22"/>
              </w:rPr>
              <w:t>36,2</w:t>
            </w:r>
          </w:p>
        </w:tc>
        <w:tc>
          <w:tcPr>
            <w:tcW w:w="1463" w:type="dxa"/>
            <w:shd w:val="clear" w:color="auto" w:fill="E2EFD9" w:themeFill="accent6" w:themeFillTint="33"/>
            <w:vAlign w:val="bottom"/>
          </w:tcPr>
          <w:p w:rsidR="0060088C" w:rsidRPr="00D2645B" w:rsidRDefault="0060088C" w:rsidP="00405624">
            <w:pPr>
              <w:pStyle w:val="lentelei"/>
              <w:spacing w:after="120"/>
              <w:rPr>
                <w:sz w:val="22"/>
                <w:szCs w:val="22"/>
              </w:rPr>
            </w:pPr>
            <w:r w:rsidRPr="00D2645B">
              <w:rPr>
                <w:sz w:val="22"/>
                <w:szCs w:val="22"/>
              </w:rPr>
              <w:t>30,97</w:t>
            </w:r>
          </w:p>
        </w:tc>
      </w:tr>
      <w:tr w:rsidR="0060088C" w:rsidRPr="002F25BF" w:rsidTr="00D2645B">
        <w:tc>
          <w:tcPr>
            <w:tcW w:w="2991" w:type="dxa"/>
            <w:shd w:val="clear" w:color="auto" w:fill="auto"/>
            <w:vAlign w:val="bottom"/>
          </w:tcPr>
          <w:p w:rsidR="0060088C" w:rsidRPr="00495DA2" w:rsidRDefault="0060088C" w:rsidP="00405624">
            <w:pPr>
              <w:spacing w:after="120"/>
              <w:jc w:val="both"/>
              <w:rPr>
                <w:color w:val="000000"/>
                <w:sz w:val="22"/>
                <w:szCs w:val="22"/>
              </w:rPr>
            </w:pPr>
            <w:r w:rsidRPr="00495DA2">
              <w:rPr>
                <w:color w:val="000000"/>
                <w:sz w:val="22"/>
                <w:szCs w:val="22"/>
              </w:rPr>
              <w:lastRenderedPageBreak/>
              <w:t>už papildomų užduočių atlikimą, kai atliekamos pareigybės aprašyme nenustatytos funkcijos; už laikinai nesančių darbuotojų funkcijų (pareigų) arba rašytiniu darbuotojo sutikimu – papildomų darbų vykdymą (jeigu nesudaroma papildoma darbo sutartis)</w:t>
            </w:r>
          </w:p>
        </w:tc>
        <w:tc>
          <w:tcPr>
            <w:tcW w:w="1081" w:type="dxa"/>
            <w:shd w:val="clear" w:color="auto" w:fill="D0CECE" w:themeFill="background2" w:themeFillShade="E6"/>
            <w:vAlign w:val="bottom"/>
          </w:tcPr>
          <w:p w:rsidR="0060088C" w:rsidRPr="00D2645B" w:rsidRDefault="0060088C" w:rsidP="00405624">
            <w:pPr>
              <w:pStyle w:val="lentelei"/>
              <w:spacing w:after="120"/>
              <w:rPr>
                <w:b/>
                <w:sz w:val="22"/>
                <w:szCs w:val="22"/>
              </w:rPr>
            </w:pPr>
            <w:r w:rsidRPr="00D2645B">
              <w:rPr>
                <w:b/>
                <w:sz w:val="22"/>
                <w:szCs w:val="22"/>
              </w:rPr>
              <w:t>28,5</w:t>
            </w:r>
          </w:p>
        </w:tc>
        <w:tc>
          <w:tcPr>
            <w:tcW w:w="1463" w:type="dxa"/>
            <w:shd w:val="clear" w:color="auto" w:fill="D0CECE" w:themeFill="background2" w:themeFillShade="E6"/>
            <w:vAlign w:val="bottom"/>
          </w:tcPr>
          <w:p w:rsidR="0060088C" w:rsidRPr="00D2645B" w:rsidRDefault="0060088C" w:rsidP="00405624">
            <w:pPr>
              <w:pStyle w:val="lentelei"/>
              <w:spacing w:after="120"/>
              <w:rPr>
                <w:sz w:val="22"/>
                <w:szCs w:val="22"/>
              </w:rPr>
            </w:pPr>
            <w:r w:rsidRPr="00D2645B">
              <w:rPr>
                <w:sz w:val="22"/>
                <w:szCs w:val="22"/>
              </w:rPr>
              <w:t>29,98</w:t>
            </w:r>
          </w:p>
        </w:tc>
        <w:tc>
          <w:tcPr>
            <w:tcW w:w="873" w:type="dxa"/>
            <w:shd w:val="clear" w:color="auto" w:fill="FBE4D5" w:themeFill="accent2" w:themeFillTint="33"/>
            <w:vAlign w:val="bottom"/>
          </w:tcPr>
          <w:p w:rsidR="0060088C" w:rsidRPr="00D2645B" w:rsidRDefault="0060088C" w:rsidP="00405624">
            <w:pPr>
              <w:pStyle w:val="lentelei"/>
              <w:spacing w:after="120"/>
              <w:rPr>
                <w:b/>
                <w:sz w:val="22"/>
                <w:szCs w:val="22"/>
              </w:rPr>
            </w:pPr>
            <w:r w:rsidRPr="00D2645B">
              <w:rPr>
                <w:b/>
                <w:sz w:val="22"/>
                <w:szCs w:val="22"/>
              </w:rPr>
              <w:t>29,3</w:t>
            </w:r>
          </w:p>
        </w:tc>
        <w:tc>
          <w:tcPr>
            <w:tcW w:w="1463" w:type="dxa"/>
            <w:shd w:val="clear" w:color="auto" w:fill="FBE4D5" w:themeFill="accent2" w:themeFillTint="33"/>
            <w:vAlign w:val="bottom"/>
          </w:tcPr>
          <w:p w:rsidR="0060088C" w:rsidRPr="00D2645B" w:rsidRDefault="0060088C" w:rsidP="00405624">
            <w:pPr>
              <w:pStyle w:val="lentelei"/>
              <w:spacing w:after="120"/>
              <w:rPr>
                <w:sz w:val="22"/>
                <w:szCs w:val="22"/>
              </w:rPr>
            </w:pPr>
            <w:r w:rsidRPr="00D2645B">
              <w:rPr>
                <w:sz w:val="22"/>
                <w:szCs w:val="22"/>
              </w:rPr>
              <w:t>32,44</w:t>
            </w:r>
          </w:p>
        </w:tc>
        <w:tc>
          <w:tcPr>
            <w:tcW w:w="977" w:type="dxa"/>
            <w:shd w:val="clear" w:color="auto" w:fill="E2EFD9" w:themeFill="accent6" w:themeFillTint="33"/>
            <w:vAlign w:val="bottom"/>
          </w:tcPr>
          <w:p w:rsidR="0060088C" w:rsidRPr="00D2645B" w:rsidRDefault="0060088C" w:rsidP="00405624">
            <w:pPr>
              <w:pStyle w:val="lentelei"/>
              <w:spacing w:after="120"/>
              <w:rPr>
                <w:b/>
                <w:sz w:val="22"/>
                <w:szCs w:val="22"/>
              </w:rPr>
            </w:pPr>
            <w:r w:rsidRPr="00D2645B">
              <w:rPr>
                <w:b/>
                <w:sz w:val="22"/>
                <w:szCs w:val="22"/>
              </w:rPr>
              <w:t>52,7</w:t>
            </w:r>
          </w:p>
        </w:tc>
        <w:tc>
          <w:tcPr>
            <w:tcW w:w="1463" w:type="dxa"/>
            <w:shd w:val="clear" w:color="auto" w:fill="E2EFD9" w:themeFill="accent6" w:themeFillTint="33"/>
            <w:vAlign w:val="bottom"/>
          </w:tcPr>
          <w:p w:rsidR="0060088C" w:rsidRPr="00D2645B" w:rsidRDefault="0060088C" w:rsidP="00405624">
            <w:pPr>
              <w:pStyle w:val="lentelei"/>
              <w:spacing w:after="120"/>
              <w:rPr>
                <w:sz w:val="22"/>
                <w:szCs w:val="22"/>
              </w:rPr>
            </w:pPr>
            <w:r w:rsidRPr="00D2645B">
              <w:rPr>
                <w:sz w:val="22"/>
                <w:szCs w:val="22"/>
              </w:rPr>
              <w:t>45,08</w:t>
            </w:r>
          </w:p>
        </w:tc>
      </w:tr>
      <w:tr w:rsidR="0060088C" w:rsidRPr="002F25BF" w:rsidTr="00D2645B">
        <w:tc>
          <w:tcPr>
            <w:tcW w:w="2991" w:type="dxa"/>
            <w:shd w:val="clear" w:color="auto" w:fill="auto"/>
            <w:vAlign w:val="bottom"/>
          </w:tcPr>
          <w:p w:rsidR="0060088C" w:rsidRPr="00495DA2" w:rsidRDefault="0060088C" w:rsidP="00405624">
            <w:pPr>
              <w:spacing w:after="120"/>
              <w:jc w:val="both"/>
              <w:rPr>
                <w:color w:val="000000"/>
                <w:sz w:val="22"/>
                <w:szCs w:val="22"/>
              </w:rPr>
            </w:pPr>
            <w:r w:rsidRPr="00495DA2">
              <w:rPr>
                <w:color w:val="000000"/>
                <w:sz w:val="22"/>
                <w:szCs w:val="22"/>
              </w:rPr>
              <w:t>už skubių, svarbių ar sudėtingų darbų (užduočių) vykdymą</w:t>
            </w:r>
          </w:p>
        </w:tc>
        <w:tc>
          <w:tcPr>
            <w:tcW w:w="1081" w:type="dxa"/>
            <w:shd w:val="clear" w:color="auto" w:fill="D0CECE" w:themeFill="background2" w:themeFillShade="E6"/>
            <w:vAlign w:val="bottom"/>
          </w:tcPr>
          <w:p w:rsidR="0060088C" w:rsidRPr="00D2645B" w:rsidRDefault="0060088C" w:rsidP="00405624">
            <w:pPr>
              <w:pStyle w:val="lentelei"/>
              <w:spacing w:after="120"/>
              <w:rPr>
                <w:b/>
                <w:sz w:val="22"/>
                <w:szCs w:val="22"/>
              </w:rPr>
            </w:pPr>
            <w:r w:rsidRPr="00D2645B">
              <w:rPr>
                <w:b/>
                <w:sz w:val="22"/>
                <w:szCs w:val="22"/>
              </w:rPr>
              <w:t>36,7</w:t>
            </w:r>
          </w:p>
        </w:tc>
        <w:tc>
          <w:tcPr>
            <w:tcW w:w="1463" w:type="dxa"/>
            <w:shd w:val="clear" w:color="auto" w:fill="D0CECE" w:themeFill="background2" w:themeFillShade="E6"/>
            <w:vAlign w:val="bottom"/>
          </w:tcPr>
          <w:p w:rsidR="0060088C" w:rsidRPr="00D2645B" w:rsidRDefault="0060088C" w:rsidP="00405624">
            <w:pPr>
              <w:pStyle w:val="lentelei"/>
              <w:spacing w:after="120"/>
              <w:rPr>
                <w:sz w:val="22"/>
                <w:szCs w:val="22"/>
              </w:rPr>
            </w:pPr>
            <w:r w:rsidRPr="00D2645B">
              <w:rPr>
                <w:sz w:val="22"/>
                <w:szCs w:val="22"/>
              </w:rPr>
              <w:t>38,59</w:t>
            </w:r>
          </w:p>
        </w:tc>
        <w:tc>
          <w:tcPr>
            <w:tcW w:w="873" w:type="dxa"/>
            <w:shd w:val="clear" w:color="auto" w:fill="FBE4D5" w:themeFill="accent2" w:themeFillTint="33"/>
            <w:vAlign w:val="bottom"/>
          </w:tcPr>
          <w:p w:rsidR="0060088C" w:rsidRPr="00D2645B" w:rsidRDefault="0060088C" w:rsidP="00405624">
            <w:pPr>
              <w:pStyle w:val="lentelei"/>
              <w:spacing w:after="120"/>
              <w:rPr>
                <w:b/>
                <w:sz w:val="22"/>
                <w:szCs w:val="22"/>
              </w:rPr>
            </w:pPr>
            <w:r w:rsidRPr="00D2645B">
              <w:rPr>
                <w:b/>
                <w:sz w:val="22"/>
                <w:szCs w:val="22"/>
              </w:rPr>
              <w:t>32,6</w:t>
            </w:r>
          </w:p>
        </w:tc>
        <w:tc>
          <w:tcPr>
            <w:tcW w:w="1463" w:type="dxa"/>
            <w:shd w:val="clear" w:color="auto" w:fill="FBE4D5" w:themeFill="accent2" w:themeFillTint="33"/>
            <w:vAlign w:val="bottom"/>
          </w:tcPr>
          <w:p w:rsidR="0060088C" w:rsidRPr="00D2645B" w:rsidRDefault="0060088C" w:rsidP="00405624">
            <w:pPr>
              <w:pStyle w:val="lentelei"/>
              <w:spacing w:after="120"/>
              <w:rPr>
                <w:sz w:val="22"/>
                <w:szCs w:val="22"/>
              </w:rPr>
            </w:pPr>
            <w:r w:rsidRPr="00D2645B">
              <w:rPr>
                <w:sz w:val="22"/>
                <w:szCs w:val="22"/>
              </w:rPr>
              <w:t>36,03</w:t>
            </w:r>
          </w:p>
        </w:tc>
        <w:tc>
          <w:tcPr>
            <w:tcW w:w="977" w:type="dxa"/>
            <w:shd w:val="clear" w:color="auto" w:fill="E2EFD9" w:themeFill="accent6" w:themeFillTint="33"/>
            <w:vAlign w:val="bottom"/>
          </w:tcPr>
          <w:p w:rsidR="0060088C" w:rsidRPr="00D2645B" w:rsidRDefault="0060088C" w:rsidP="00405624">
            <w:pPr>
              <w:pStyle w:val="lentelei"/>
              <w:spacing w:after="120"/>
              <w:rPr>
                <w:b/>
                <w:sz w:val="22"/>
                <w:szCs w:val="22"/>
              </w:rPr>
            </w:pPr>
            <w:r w:rsidRPr="00D2645B">
              <w:rPr>
                <w:b/>
                <w:sz w:val="22"/>
                <w:szCs w:val="22"/>
              </w:rPr>
              <w:t>28,0</w:t>
            </w:r>
          </w:p>
        </w:tc>
        <w:tc>
          <w:tcPr>
            <w:tcW w:w="1463" w:type="dxa"/>
            <w:shd w:val="clear" w:color="auto" w:fill="E2EFD9" w:themeFill="accent6" w:themeFillTint="33"/>
            <w:vAlign w:val="bottom"/>
          </w:tcPr>
          <w:p w:rsidR="0060088C" w:rsidRPr="00D2645B" w:rsidRDefault="0060088C" w:rsidP="00405624">
            <w:pPr>
              <w:pStyle w:val="lentelei"/>
              <w:spacing w:after="120"/>
              <w:rPr>
                <w:sz w:val="22"/>
                <w:szCs w:val="22"/>
              </w:rPr>
            </w:pPr>
            <w:r w:rsidRPr="00D2645B">
              <w:rPr>
                <w:sz w:val="22"/>
                <w:szCs w:val="22"/>
              </w:rPr>
              <w:t>23,95</w:t>
            </w:r>
          </w:p>
        </w:tc>
      </w:tr>
      <w:tr w:rsidR="0060088C" w:rsidRPr="002F25BF" w:rsidTr="00D2645B">
        <w:tc>
          <w:tcPr>
            <w:tcW w:w="2991" w:type="dxa"/>
            <w:shd w:val="clear" w:color="auto" w:fill="auto"/>
          </w:tcPr>
          <w:p w:rsidR="0060088C" w:rsidRPr="00495DA2" w:rsidRDefault="0060088C" w:rsidP="00405624">
            <w:pPr>
              <w:spacing w:after="120"/>
              <w:jc w:val="right"/>
              <w:rPr>
                <w:b/>
                <w:sz w:val="22"/>
                <w:szCs w:val="22"/>
              </w:rPr>
            </w:pPr>
            <w:r w:rsidRPr="00495DA2">
              <w:rPr>
                <w:b/>
                <w:sz w:val="22"/>
                <w:szCs w:val="22"/>
              </w:rPr>
              <w:t>Viso:</w:t>
            </w:r>
          </w:p>
        </w:tc>
        <w:tc>
          <w:tcPr>
            <w:tcW w:w="1081" w:type="dxa"/>
            <w:shd w:val="clear" w:color="auto" w:fill="D0CECE" w:themeFill="background2" w:themeFillShade="E6"/>
            <w:vAlign w:val="bottom"/>
          </w:tcPr>
          <w:p w:rsidR="0060088C" w:rsidRPr="00495DA2" w:rsidRDefault="0060088C" w:rsidP="00405624">
            <w:pPr>
              <w:pStyle w:val="lentelei"/>
              <w:spacing w:after="120"/>
              <w:rPr>
                <w:b/>
                <w:sz w:val="22"/>
                <w:szCs w:val="22"/>
              </w:rPr>
            </w:pPr>
            <w:r w:rsidRPr="00495DA2">
              <w:rPr>
                <w:b/>
                <w:sz w:val="22"/>
                <w:szCs w:val="22"/>
              </w:rPr>
              <w:t>95,1</w:t>
            </w:r>
          </w:p>
        </w:tc>
        <w:tc>
          <w:tcPr>
            <w:tcW w:w="1463" w:type="dxa"/>
            <w:shd w:val="clear" w:color="auto" w:fill="D0CECE" w:themeFill="background2" w:themeFillShade="E6"/>
            <w:vAlign w:val="bottom"/>
          </w:tcPr>
          <w:p w:rsidR="0060088C" w:rsidRPr="00D2645B" w:rsidRDefault="0060088C" w:rsidP="00405624">
            <w:pPr>
              <w:pStyle w:val="lentelei"/>
              <w:spacing w:after="120"/>
              <w:rPr>
                <w:b/>
                <w:sz w:val="22"/>
                <w:szCs w:val="22"/>
              </w:rPr>
            </w:pPr>
            <w:r w:rsidRPr="00D2645B">
              <w:rPr>
                <w:b/>
                <w:sz w:val="22"/>
                <w:szCs w:val="22"/>
              </w:rPr>
              <w:t>100,00</w:t>
            </w:r>
          </w:p>
        </w:tc>
        <w:tc>
          <w:tcPr>
            <w:tcW w:w="873" w:type="dxa"/>
            <w:shd w:val="clear" w:color="auto" w:fill="FBE4D5" w:themeFill="accent2" w:themeFillTint="33"/>
            <w:vAlign w:val="bottom"/>
          </w:tcPr>
          <w:p w:rsidR="0060088C" w:rsidRPr="00495DA2" w:rsidRDefault="0060088C" w:rsidP="00405624">
            <w:pPr>
              <w:pStyle w:val="lentelei"/>
              <w:spacing w:after="120"/>
              <w:rPr>
                <w:b/>
                <w:sz w:val="22"/>
                <w:szCs w:val="22"/>
              </w:rPr>
            </w:pPr>
            <w:r w:rsidRPr="00495DA2">
              <w:rPr>
                <w:b/>
                <w:sz w:val="22"/>
                <w:szCs w:val="22"/>
              </w:rPr>
              <w:t>90,4</w:t>
            </w:r>
          </w:p>
        </w:tc>
        <w:tc>
          <w:tcPr>
            <w:tcW w:w="1463" w:type="dxa"/>
            <w:shd w:val="clear" w:color="auto" w:fill="FBE4D5" w:themeFill="accent2" w:themeFillTint="33"/>
            <w:vAlign w:val="bottom"/>
          </w:tcPr>
          <w:p w:rsidR="0060088C" w:rsidRPr="00D2645B" w:rsidRDefault="0060088C" w:rsidP="00405624">
            <w:pPr>
              <w:pStyle w:val="lentelei"/>
              <w:spacing w:after="120"/>
              <w:rPr>
                <w:b/>
                <w:sz w:val="22"/>
                <w:szCs w:val="22"/>
              </w:rPr>
            </w:pPr>
            <w:r w:rsidRPr="00D2645B">
              <w:rPr>
                <w:b/>
                <w:sz w:val="22"/>
                <w:szCs w:val="22"/>
              </w:rPr>
              <w:t>100,00</w:t>
            </w:r>
          </w:p>
        </w:tc>
        <w:tc>
          <w:tcPr>
            <w:tcW w:w="977" w:type="dxa"/>
            <w:shd w:val="clear" w:color="auto" w:fill="E2EFD9" w:themeFill="accent6" w:themeFillTint="33"/>
            <w:vAlign w:val="bottom"/>
          </w:tcPr>
          <w:p w:rsidR="0060088C" w:rsidRPr="00495DA2" w:rsidRDefault="0060088C" w:rsidP="00405624">
            <w:pPr>
              <w:pStyle w:val="lentelei"/>
              <w:spacing w:after="120"/>
              <w:rPr>
                <w:b/>
                <w:sz w:val="22"/>
                <w:szCs w:val="22"/>
              </w:rPr>
            </w:pPr>
            <w:r w:rsidRPr="00495DA2">
              <w:rPr>
                <w:b/>
                <w:sz w:val="22"/>
                <w:szCs w:val="22"/>
              </w:rPr>
              <w:t>116,9</w:t>
            </w:r>
          </w:p>
        </w:tc>
        <w:tc>
          <w:tcPr>
            <w:tcW w:w="1463" w:type="dxa"/>
            <w:shd w:val="clear" w:color="auto" w:fill="E2EFD9" w:themeFill="accent6" w:themeFillTint="33"/>
            <w:vAlign w:val="bottom"/>
          </w:tcPr>
          <w:p w:rsidR="0060088C" w:rsidRPr="00D2645B" w:rsidRDefault="0060088C" w:rsidP="00405624">
            <w:pPr>
              <w:pStyle w:val="lentelei"/>
              <w:spacing w:after="120"/>
              <w:rPr>
                <w:b/>
                <w:sz w:val="22"/>
                <w:szCs w:val="22"/>
              </w:rPr>
            </w:pPr>
            <w:r w:rsidRPr="00D2645B">
              <w:rPr>
                <w:b/>
                <w:sz w:val="22"/>
                <w:szCs w:val="22"/>
              </w:rPr>
              <w:t>100,00</w:t>
            </w:r>
          </w:p>
        </w:tc>
      </w:tr>
    </w:tbl>
    <w:p w:rsidR="00CC6654" w:rsidRPr="00495DA2" w:rsidRDefault="00CC6654" w:rsidP="00405624">
      <w:pPr>
        <w:spacing w:after="120"/>
        <w:rPr>
          <w:sz w:val="22"/>
          <w:szCs w:val="22"/>
        </w:rPr>
      </w:pPr>
      <w:r w:rsidRPr="00495DA2">
        <w:rPr>
          <w:sz w:val="22"/>
          <w:szCs w:val="22"/>
        </w:rPr>
        <w:t xml:space="preserve">    Lentelė Nr. </w:t>
      </w:r>
      <w:r w:rsidR="00FB2BE8">
        <w:rPr>
          <w:sz w:val="22"/>
          <w:szCs w:val="22"/>
        </w:rPr>
        <w:t>2</w:t>
      </w:r>
      <w:r w:rsidR="00703B11">
        <w:rPr>
          <w:sz w:val="22"/>
          <w:szCs w:val="22"/>
        </w:rPr>
        <w:t>2</w:t>
      </w:r>
      <w:r w:rsidRPr="00495DA2">
        <w:rPr>
          <w:sz w:val="22"/>
          <w:szCs w:val="22"/>
        </w:rPr>
        <w:t>, šaltinis: Seimo Audito komitetas</w:t>
      </w:r>
    </w:p>
    <w:p w:rsidR="0060088C" w:rsidRDefault="0060088C" w:rsidP="005D5988">
      <w:pPr>
        <w:numPr>
          <w:ilvl w:val="0"/>
          <w:numId w:val="8"/>
        </w:numPr>
        <w:spacing w:after="120"/>
        <w:jc w:val="both"/>
      </w:pPr>
      <w:r>
        <w:t>Diagramoje pateikiamas priemokų pasiskirstymas ketvirčiais:</w:t>
      </w:r>
    </w:p>
    <w:p w:rsidR="0060088C" w:rsidRPr="002F25BF" w:rsidRDefault="004C3C17" w:rsidP="00405624">
      <w:pPr>
        <w:spacing w:after="120"/>
        <w:jc w:val="both"/>
      </w:pPr>
      <w:r>
        <w:rPr>
          <w:noProof/>
          <w:lang w:eastAsia="lt-LT"/>
        </w:rPr>
        <w:pict>
          <v:shape id="_x0000_i1052" type="#_x0000_t75" style="width:361.25pt;height:217.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">
            <v:imagedata r:id="rId36" o:title=""/>
            <o:lock v:ext="edit" aspectratio="f"/>
          </v:shape>
        </w:pict>
      </w:r>
    </w:p>
    <w:p w:rsidR="00495DA2" w:rsidRDefault="00495DA2" w:rsidP="00405624">
      <w:pPr>
        <w:spacing w:after="120"/>
        <w:rPr>
          <w:sz w:val="22"/>
          <w:szCs w:val="22"/>
        </w:rPr>
      </w:pPr>
      <w:r>
        <w:rPr>
          <w:sz w:val="22"/>
          <w:szCs w:val="22"/>
        </w:rPr>
        <w:t xml:space="preserve">Diagrama Nr. </w:t>
      </w:r>
      <w:r w:rsidR="009A4765">
        <w:rPr>
          <w:sz w:val="22"/>
          <w:szCs w:val="22"/>
        </w:rPr>
        <w:t>28</w:t>
      </w:r>
      <w:r>
        <w:rPr>
          <w:sz w:val="22"/>
          <w:szCs w:val="22"/>
        </w:rPr>
        <w:t>, šaltinis: Seimo Audito komitetas</w:t>
      </w:r>
    </w:p>
    <w:p w:rsidR="00C03171" w:rsidRDefault="005D5988" w:rsidP="00E37EEB">
      <w:pPr>
        <w:numPr>
          <w:ilvl w:val="0"/>
          <w:numId w:val="8"/>
        </w:numPr>
        <w:spacing w:after="120"/>
      </w:pPr>
      <w:r>
        <w:br w:type="page"/>
      </w:r>
      <w:r w:rsidR="00C03171">
        <w:lastRenderedPageBreak/>
        <w:t>Priemokų pagal pagrindus pasiskirstymas ketvirčiais pavaizduotas diagramoje:</w:t>
      </w:r>
    </w:p>
    <w:p w:rsidR="00C03171" w:rsidRDefault="004C3C17" w:rsidP="00C03171">
      <w:pPr>
        <w:spacing w:after="120"/>
      </w:pPr>
      <w:r>
        <w:pict w14:anchorId="6C8F7EE3">
          <v:shape id="_x0000_i1053" type="#_x0000_t75" style="width:500.85pt;height:251.7pt;mso-left-percent:-10001;mso-top-percent:-10001;mso-position-horizontal:absolute;mso-position-horizontal-relative:char;mso-position-vertical:absolute;mso-position-vertical-relative:line;mso-left-percent:-10001;mso-top-percent:-10001">
            <v:imagedata r:id="rId37" o:title=""/>
          </v:shape>
        </w:pict>
      </w:r>
    </w:p>
    <w:p w:rsidR="00252898" w:rsidRDefault="00252898" w:rsidP="00C03171">
      <w:pPr>
        <w:spacing w:after="120"/>
        <w:rPr>
          <w:sz w:val="22"/>
          <w:szCs w:val="22"/>
        </w:rPr>
      </w:pPr>
      <w:r w:rsidRPr="00252898">
        <w:rPr>
          <w:sz w:val="22"/>
          <w:szCs w:val="22"/>
        </w:rPr>
        <w:t xml:space="preserve">Diagrama Nr. </w:t>
      </w:r>
      <w:r w:rsidR="009A4765">
        <w:rPr>
          <w:sz w:val="22"/>
          <w:szCs w:val="22"/>
        </w:rPr>
        <w:t>29,</w:t>
      </w:r>
      <w:r w:rsidRPr="00252898">
        <w:rPr>
          <w:sz w:val="22"/>
          <w:szCs w:val="22"/>
        </w:rPr>
        <w:t xml:space="preserve"> šaltinis: Seimo Audito komitetas</w:t>
      </w:r>
    </w:p>
    <w:p w:rsidR="00252898" w:rsidRPr="00252898" w:rsidRDefault="00252898" w:rsidP="00E37EEB">
      <w:pPr>
        <w:numPr>
          <w:ilvl w:val="0"/>
          <w:numId w:val="8"/>
        </w:numPr>
        <w:spacing w:after="120"/>
        <w:jc w:val="both"/>
      </w:pPr>
      <w:r w:rsidRPr="00252898">
        <w:t xml:space="preserve">Iš diagramoje pateiktų duomenų pastebima tendencija, kad visų rūšių priemokos yra ženkliai didesnės ketvirtame ketvirtyje. Tai galima sieti su padidėjusia darbų apimtimi dėl Lietuvos pirmininkavimo Europos Sąjungos Tarybai, tačiau neatmestina ir prielaidai, kad priemokomis ketvirtame ketvirtyje yra paskatinami darbuotojai, nefiksuojant to kaip premijos. Kadangi priemokos skyrimo pagrįstumą </w:t>
      </w:r>
      <w:r>
        <w:t>patikrinti</w:t>
      </w:r>
      <w:r w:rsidRPr="00252898">
        <w:t xml:space="preserve"> yra sudėtinga, tai priklauso tik nuo vadovo sąžiningumo.</w:t>
      </w:r>
    </w:p>
    <w:p w:rsidR="0077149C" w:rsidRPr="002F25BF" w:rsidRDefault="00CC6654" w:rsidP="00E37EEB">
      <w:pPr>
        <w:numPr>
          <w:ilvl w:val="0"/>
          <w:numId w:val="8"/>
        </w:numPr>
        <w:spacing w:after="120"/>
        <w:jc w:val="both"/>
      </w:pPr>
      <w:r w:rsidRPr="002F25BF">
        <w:t xml:space="preserve">Atsižvelgiant į tai, kad išlaidos priemokoms išlieka, o priemokų struktūra </w:t>
      </w:r>
      <w:r w:rsidR="00A751CE" w:rsidRPr="002F25BF">
        <w:t>kinta nežymiai</w:t>
      </w:r>
      <w:r w:rsidRPr="002F25BF">
        <w:t xml:space="preserve">, galima daryti prielaidą, kad priemokomis yra maskuojama papildoma </w:t>
      </w:r>
      <w:r w:rsidRPr="002F25BF">
        <w:rPr>
          <w:u w:val="single"/>
        </w:rPr>
        <w:t>nuolatinė</w:t>
      </w:r>
      <w:r w:rsidRPr="002F25BF">
        <w:t xml:space="preserve"> darbo užmokesčio dalis</w:t>
      </w:r>
      <w:r w:rsidR="001E3A3A" w:rsidRPr="002F25BF">
        <w:t>, nors tikroji priemokų paskirtis – atlyginti už papildomą, nenumatytą ir vienkartinį krūvį</w:t>
      </w:r>
      <w:r w:rsidRPr="002F25BF">
        <w:t xml:space="preserve">. </w:t>
      </w:r>
    </w:p>
    <w:p w:rsidR="006245E6" w:rsidRDefault="003719C3" w:rsidP="00E37EEB">
      <w:pPr>
        <w:numPr>
          <w:ilvl w:val="0"/>
          <w:numId w:val="8"/>
        </w:numPr>
        <w:spacing w:after="120"/>
        <w:jc w:val="both"/>
      </w:pPr>
      <w:r w:rsidRPr="002F25BF">
        <w:t>201</w:t>
      </w:r>
      <w:r w:rsidR="00630CD8">
        <w:t>3</w:t>
      </w:r>
      <w:r w:rsidRPr="002F25BF">
        <w:t xml:space="preserve"> m</w:t>
      </w:r>
      <w:r w:rsidR="00E3382C" w:rsidRPr="002F25BF">
        <w:t xml:space="preserve">. </w:t>
      </w:r>
      <w:r w:rsidR="006245E6" w:rsidRPr="002F25BF">
        <w:t xml:space="preserve">priskaičiuota </w:t>
      </w:r>
      <w:r w:rsidR="00630CD8">
        <w:t>7,8</w:t>
      </w:r>
      <w:r w:rsidR="00006913" w:rsidRPr="002F25BF">
        <w:t xml:space="preserve"> mln</w:t>
      </w:r>
      <w:r w:rsidR="005E51C7" w:rsidRPr="002F25BF">
        <w:t>.</w:t>
      </w:r>
      <w:r w:rsidR="006245E6" w:rsidRPr="002F25BF">
        <w:t xml:space="preserve"> </w:t>
      </w:r>
      <w:r w:rsidR="00821410" w:rsidRPr="002F25BF">
        <w:t xml:space="preserve">Lt </w:t>
      </w:r>
      <w:r w:rsidR="006245E6" w:rsidRPr="0060088C">
        <w:rPr>
          <w:b/>
        </w:rPr>
        <w:t>premijų</w:t>
      </w:r>
      <w:r w:rsidR="00630CD8" w:rsidRPr="00630CD8">
        <w:t>, t.y.</w:t>
      </w:r>
      <w:r w:rsidR="00630CD8">
        <w:rPr>
          <w:b/>
        </w:rPr>
        <w:t xml:space="preserve"> </w:t>
      </w:r>
      <w:r w:rsidR="00630CD8">
        <w:t>1,1 mln. Lt mažiau nei 2012 metais</w:t>
      </w:r>
      <w:r w:rsidR="006245E6" w:rsidRPr="002F25BF">
        <w:t xml:space="preserve">. </w:t>
      </w:r>
      <w:r w:rsidR="000505E5" w:rsidRPr="002F25BF">
        <w:t>Jų struktūra pagal pagrindus pateikiama diagramoje:</w:t>
      </w:r>
    </w:p>
    <w:p w:rsidR="0060088C" w:rsidRDefault="004C3C17" w:rsidP="00405624">
      <w:pPr>
        <w:spacing w:after="120"/>
        <w:jc w:val="both"/>
      </w:pPr>
      <w:r>
        <w:rPr>
          <w:noProof/>
          <w:lang w:eastAsia="lt-LT"/>
        </w:rPr>
        <w:lastRenderedPageBreak/>
        <w:pict>
          <v:shape id="_x0000_i1054" type="#_x0000_t75" style="width:463.95pt;height:329.9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">
            <v:imagedata r:id="rId38" o:title=""/>
            <o:lock v:ext="edit" aspectratio="f"/>
          </v:shape>
        </w:pict>
      </w:r>
    </w:p>
    <w:p w:rsidR="0060088C" w:rsidRPr="00630CD8" w:rsidRDefault="0060088C" w:rsidP="00405624">
      <w:pPr>
        <w:spacing w:after="120"/>
        <w:jc w:val="both"/>
        <w:rPr>
          <w:sz w:val="22"/>
          <w:szCs w:val="22"/>
        </w:rPr>
      </w:pPr>
      <w:r w:rsidRPr="00630CD8">
        <w:rPr>
          <w:sz w:val="22"/>
          <w:szCs w:val="22"/>
        </w:rPr>
        <w:t xml:space="preserve">Diagrama Nr. </w:t>
      </w:r>
      <w:r w:rsidR="009A4765">
        <w:rPr>
          <w:sz w:val="22"/>
          <w:szCs w:val="22"/>
        </w:rPr>
        <w:t>30</w:t>
      </w:r>
      <w:r w:rsidRPr="00630CD8">
        <w:rPr>
          <w:sz w:val="22"/>
          <w:szCs w:val="22"/>
        </w:rPr>
        <w:t xml:space="preserve">, šaltinis: </w:t>
      </w:r>
      <w:r w:rsidR="00AD0CFC">
        <w:rPr>
          <w:sz w:val="22"/>
          <w:szCs w:val="22"/>
        </w:rPr>
        <w:t>Seimo Audito komitetas</w:t>
      </w:r>
    </w:p>
    <w:p w:rsidR="0060088C" w:rsidRPr="002F25BF" w:rsidRDefault="0060088C" w:rsidP="00405624">
      <w:pPr>
        <w:spacing w:after="120"/>
        <w:jc w:val="both"/>
      </w:pPr>
      <w:r>
        <w:t>Palyginimui, atitinkama 2012 m. diagrama:</w:t>
      </w:r>
    </w:p>
    <w:p w:rsidR="000505E5" w:rsidRPr="002F25BF" w:rsidRDefault="004C3C17" w:rsidP="00405624">
      <w:pPr>
        <w:spacing w:after="120"/>
      </w:pPr>
      <w:r>
        <w:rPr>
          <w:noProof/>
          <w:lang w:eastAsia="lt-LT"/>
        </w:rPr>
        <w:pict>
          <v:shape id="_x0000_i1055" type="#_x0000_t75" style="width:397.55pt;height:290.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">
            <v:imagedata r:id="rId39" o:title=""/>
            <o:lock v:ext="edit" aspectratio="f"/>
          </v:shape>
        </w:pict>
      </w:r>
    </w:p>
    <w:p w:rsidR="000505E5" w:rsidRPr="00630CD8" w:rsidRDefault="0077149C" w:rsidP="00405624">
      <w:pPr>
        <w:spacing w:after="120"/>
        <w:rPr>
          <w:sz w:val="22"/>
          <w:szCs w:val="22"/>
        </w:rPr>
      </w:pPr>
      <w:r w:rsidRPr="00630CD8">
        <w:rPr>
          <w:sz w:val="22"/>
          <w:szCs w:val="22"/>
        </w:rPr>
        <w:t xml:space="preserve">Diagrama Nr. </w:t>
      </w:r>
      <w:r w:rsidR="009A4765">
        <w:rPr>
          <w:sz w:val="22"/>
          <w:szCs w:val="22"/>
        </w:rPr>
        <w:t>31</w:t>
      </w:r>
      <w:r w:rsidRPr="00630CD8">
        <w:rPr>
          <w:sz w:val="22"/>
          <w:szCs w:val="22"/>
        </w:rPr>
        <w:t xml:space="preserve">, šaltinis: </w:t>
      </w:r>
      <w:r w:rsidR="00AD0CFC">
        <w:rPr>
          <w:sz w:val="22"/>
          <w:szCs w:val="22"/>
        </w:rPr>
        <w:t>Seimo Audito komitetas</w:t>
      </w:r>
    </w:p>
    <w:p w:rsidR="00AD50A8" w:rsidRPr="002F25BF" w:rsidRDefault="00AD50A8" w:rsidP="00E37EEB">
      <w:pPr>
        <w:numPr>
          <w:ilvl w:val="0"/>
          <w:numId w:val="8"/>
        </w:numPr>
        <w:spacing w:after="120"/>
        <w:jc w:val="both"/>
      </w:pPr>
      <w:r w:rsidRPr="002F25BF">
        <w:t xml:space="preserve">Premijas </w:t>
      </w:r>
      <w:r w:rsidR="005D5988">
        <w:t xml:space="preserve">2013 metais </w:t>
      </w:r>
      <w:r w:rsidR="00630CD8">
        <w:t>daugiausiai</w:t>
      </w:r>
      <w:r w:rsidRPr="002F25BF">
        <w:t xml:space="preserve"> mokėjo </w:t>
      </w:r>
      <w:r w:rsidR="00630CD8">
        <w:t xml:space="preserve">Vilniaus ir Lietuvos sveikatos mokslų universitetai bei </w:t>
      </w:r>
      <w:r w:rsidRPr="002F25BF">
        <w:t xml:space="preserve">ministerijoms pavaldžios įstaigos. Tai leidžia daryti prielaidą, kad ministrai arba pritaria premijų </w:t>
      </w:r>
      <w:r w:rsidRPr="002F25BF">
        <w:lastRenderedPageBreak/>
        <w:t>mokėjimui (nors ministerijose jų nemoka), arba nepakankamai kontroliuoja pavaldžių įstaigų darbo užmokesčio fondo naudojimą.</w:t>
      </w:r>
    </w:p>
    <w:p w:rsidR="0060088C" w:rsidRDefault="0060088C" w:rsidP="00E37EEB">
      <w:pPr>
        <w:numPr>
          <w:ilvl w:val="0"/>
          <w:numId w:val="8"/>
        </w:numPr>
        <w:spacing w:after="120"/>
      </w:pPr>
      <w:r>
        <w:t>Daugiausiai premijų 2013 metais išmokėjo:</w:t>
      </w:r>
    </w:p>
    <w:tbl>
      <w:tblPr>
        <w:tblW w:w="10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0"/>
        <w:gridCol w:w="1130"/>
        <w:gridCol w:w="1086"/>
        <w:gridCol w:w="1276"/>
        <w:gridCol w:w="4101"/>
      </w:tblGrid>
      <w:tr w:rsidR="0060088C" w:rsidRPr="002F25BF" w:rsidTr="0060088C">
        <w:trPr>
          <w:trHeight w:val="300"/>
          <w:tblHeader/>
        </w:trPr>
        <w:tc>
          <w:tcPr>
            <w:tcW w:w="2570" w:type="dxa"/>
            <w:vMerge w:val="restart"/>
            <w:shd w:val="clear" w:color="auto" w:fill="auto"/>
            <w:vAlign w:val="center"/>
          </w:tcPr>
          <w:p w:rsidR="0060088C" w:rsidRPr="002F25BF" w:rsidRDefault="0060088C" w:rsidP="00405624">
            <w:pPr>
              <w:spacing w:after="120"/>
              <w:jc w:val="center"/>
            </w:pPr>
            <w:r w:rsidRPr="002F25BF">
              <w:t>Asignavimų valdytojas</w:t>
            </w:r>
          </w:p>
        </w:tc>
        <w:tc>
          <w:tcPr>
            <w:tcW w:w="1130" w:type="dxa"/>
            <w:vMerge w:val="restart"/>
            <w:shd w:val="clear" w:color="auto" w:fill="auto"/>
            <w:noWrap/>
            <w:vAlign w:val="center"/>
          </w:tcPr>
          <w:p w:rsidR="0060088C" w:rsidRPr="002F25BF" w:rsidRDefault="0060088C" w:rsidP="00405624">
            <w:pPr>
              <w:spacing w:after="120"/>
              <w:jc w:val="center"/>
            </w:pPr>
            <w:r w:rsidRPr="002F25BF">
              <w:t>Premijos, tūkst. Lt</w:t>
            </w:r>
          </w:p>
        </w:tc>
        <w:tc>
          <w:tcPr>
            <w:tcW w:w="2362" w:type="dxa"/>
            <w:gridSpan w:val="2"/>
            <w:shd w:val="clear" w:color="auto" w:fill="auto"/>
            <w:vAlign w:val="center"/>
          </w:tcPr>
          <w:p w:rsidR="0060088C" w:rsidRPr="002F25BF" w:rsidRDefault="0060088C" w:rsidP="00405624">
            <w:pPr>
              <w:spacing w:after="120"/>
              <w:jc w:val="center"/>
            </w:pPr>
            <w:r w:rsidRPr="002F25BF">
              <w:t>Iš jų:</w:t>
            </w:r>
          </w:p>
        </w:tc>
        <w:tc>
          <w:tcPr>
            <w:tcW w:w="4101" w:type="dxa"/>
            <w:vMerge w:val="restart"/>
            <w:vAlign w:val="center"/>
          </w:tcPr>
          <w:p w:rsidR="0060088C" w:rsidRPr="00B21005" w:rsidRDefault="0060088C" w:rsidP="00405624">
            <w:pPr>
              <w:spacing w:after="120"/>
              <w:jc w:val="center"/>
            </w:pPr>
            <w:r w:rsidRPr="00B21005">
              <w:t>Pagrindas</w:t>
            </w:r>
          </w:p>
        </w:tc>
      </w:tr>
      <w:tr w:rsidR="0060088C" w:rsidRPr="002F25BF" w:rsidTr="0060088C">
        <w:trPr>
          <w:trHeight w:val="300"/>
          <w:tblHeader/>
        </w:trPr>
        <w:tc>
          <w:tcPr>
            <w:tcW w:w="2570" w:type="dxa"/>
            <w:vMerge/>
            <w:shd w:val="clear" w:color="auto" w:fill="auto"/>
          </w:tcPr>
          <w:p w:rsidR="0060088C" w:rsidRPr="002F25BF" w:rsidRDefault="0060088C" w:rsidP="00405624">
            <w:pPr>
              <w:spacing w:after="120"/>
            </w:pPr>
          </w:p>
        </w:tc>
        <w:tc>
          <w:tcPr>
            <w:tcW w:w="1130" w:type="dxa"/>
            <w:vMerge/>
            <w:shd w:val="clear" w:color="auto" w:fill="auto"/>
            <w:noWrap/>
          </w:tcPr>
          <w:p w:rsidR="0060088C" w:rsidRPr="002F25BF" w:rsidRDefault="0060088C" w:rsidP="00405624">
            <w:pPr>
              <w:spacing w:after="120"/>
            </w:pPr>
          </w:p>
        </w:tc>
        <w:tc>
          <w:tcPr>
            <w:tcW w:w="1086" w:type="dxa"/>
            <w:shd w:val="clear" w:color="auto" w:fill="auto"/>
          </w:tcPr>
          <w:p w:rsidR="0060088C" w:rsidRPr="002F25BF" w:rsidRDefault="0060088C" w:rsidP="00405624">
            <w:pPr>
              <w:spacing w:after="120"/>
            </w:pPr>
            <w:r w:rsidRPr="002F25BF">
              <w:t>Be pavaldžių įstaigų, tūkst. Lt</w:t>
            </w:r>
          </w:p>
        </w:tc>
        <w:tc>
          <w:tcPr>
            <w:tcW w:w="1276" w:type="dxa"/>
            <w:shd w:val="clear" w:color="auto" w:fill="auto"/>
            <w:noWrap/>
          </w:tcPr>
          <w:p w:rsidR="0060088C" w:rsidRPr="002F25BF" w:rsidRDefault="0060088C" w:rsidP="00405624">
            <w:pPr>
              <w:spacing w:after="120"/>
            </w:pPr>
            <w:r w:rsidRPr="002F25BF">
              <w:t>Tik pavaldžios įstaigos, tūkst. Lt</w:t>
            </w:r>
          </w:p>
        </w:tc>
        <w:tc>
          <w:tcPr>
            <w:tcW w:w="4101" w:type="dxa"/>
            <w:vMerge/>
          </w:tcPr>
          <w:p w:rsidR="0060088C" w:rsidRPr="0060088C" w:rsidRDefault="0060088C" w:rsidP="00405624">
            <w:pPr>
              <w:spacing w:after="120"/>
              <w:rPr>
                <w:color w:val="FF0000"/>
              </w:rPr>
            </w:pPr>
          </w:p>
        </w:tc>
      </w:tr>
      <w:tr w:rsidR="0060088C" w:rsidRPr="002F25BF" w:rsidTr="00630CD8">
        <w:trPr>
          <w:trHeight w:val="300"/>
        </w:trPr>
        <w:tc>
          <w:tcPr>
            <w:tcW w:w="2570" w:type="dxa"/>
            <w:shd w:val="clear" w:color="auto" w:fill="auto"/>
          </w:tcPr>
          <w:p w:rsidR="0060088C" w:rsidRPr="0060088C" w:rsidRDefault="0060088C" w:rsidP="00630CD8">
            <w:pPr>
              <w:spacing w:after="120"/>
              <w:rPr>
                <w:color w:val="000000"/>
                <w:sz w:val="22"/>
                <w:szCs w:val="22"/>
              </w:rPr>
            </w:pPr>
            <w:r w:rsidRPr="0060088C">
              <w:rPr>
                <w:color w:val="000000"/>
                <w:sz w:val="22"/>
                <w:szCs w:val="22"/>
              </w:rPr>
              <w:t>Vilniaus universitetas</w:t>
            </w:r>
          </w:p>
        </w:tc>
        <w:tc>
          <w:tcPr>
            <w:tcW w:w="1130"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2010,3</w:t>
            </w:r>
          </w:p>
        </w:tc>
        <w:tc>
          <w:tcPr>
            <w:tcW w:w="1086" w:type="dxa"/>
            <w:shd w:val="clear" w:color="auto" w:fill="auto"/>
          </w:tcPr>
          <w:p w:rsidR="0060088C" w:rsidRPr="0060088C" w:rsidRDefault="0060088C" w:rsidP="00630CD8">
            <w:pPr>
              <w:spacing w:after="120"/>
              <w:jc w:val="right"/>
              <w:rPr>
                <w:color w:val="000000"/>
                <w:sz w:val="22"/>
                <w:szCs w:val="22"/>
              </w:rPr>
            </w:pPr>
            <w:r w:rsidRPr="0060088C">
              <w:rPr>
                <w:color w:val="000000"/>
                <w:sz w:val="22"/>
                <w:szCs w:val="22"/>
              </w:rPr>
              <w:t>2010,3</w:t>
            </w:r>
          </w:p>
        </w:tc>
        <w:tc>
          <w:tcPr>
            <w:tcW w:w="1276"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0</w:t>
            </w:r>
            <w:r>
              <w:rPr>
                <w:color w:val="000000"/>
                <w:sz w:val="22"/>
                <w:szCs w:val="22"/>
              </w:rPr>
              <w:t>,0</w:t>
            </w:r>
          </w:p>
        </w:tc>
        <w:tc>
          <w:tcPr>
            <w:tcW w:w="4101" w:type="dxa"/>
          </w:tcPr>
          <w:p w:rsidR="0060088C" w:rsidRPr="00B21005" w:rsidRDefault="0060088C" w:rsidP="00B21005">
            <w:pPr>
              <w:spacing w:after="120"/>
              <w:jc w:val="both"/>
              <w:rPr>
                <w:sz w:val="22"/>
                <w:szCs w:val="22"/>
              </w:rPr>
            </w:pPr>
            <w:r w:rsidRPr="00B21005">
              <w:rPr>
                <w:b/>
                <w:sz w:val="22"/>
                <w:szCs w:val="22"/>
              </w:rPr>
              <w:t>1,9 mln</w:t>
            </w:r>
            <w:r w:rsidRPr="00B21005">
              <w:rPr>
                <w:sz w:val="22"/>
                <w:szCs w:val="22"/>
              </w:rPr>
              <w:t xml:space="preserve">. Lt už nepriekaištingą tarnybinių pareigų atlikimą; už labai gerą darbuotojo darbą kalendoriniais metais, </w:t>
            </w:r>
            <w:r w:rsidR="00B21005" w:rsidRPr="00B21005">
              <w:rPr>
                <w:b/>
                <w:sz w:val="22"/>
                <w:szCs w:val="22"/>
              </w:rPr>
              <w:t>52,7</w:t>
            </w:r>
            <w:r w:rsidRPr="00B21005">
              <w:rPr>
                <w:sz w:val="22"/>
                <w:szCs w:val="22"/>
              </w:rPr>
              <w:t xml:space="preserve"> </w:t>
            </w:r>
            <w:r w:rsidRPr="00B21005">
              <w:rPr>
                <w:b/>
                <w:sz w:val="22"/>
                <w:szCs w:val="22"/>
              </w:rPr>
              <w:t>tūkst</w:t>
            </w:r>
            <w:r w:rsidRPr="00B21005">
              <w:rPr>
                <w:sz w:val="22"/>
                <w:szCs w:val="22"/>
              </w:rPr>
              <w:t xml:space="preserve">. Lt darbuotojui atlikus vienkartines ypač svarbias užduotis, </w:t>
            </w:r>
            <w:r w:rsidR="00B21005" w:rsidRPr="00B21005">
              <w:rPr>
                <w:b/>
                <w:sz w:val="22"/>
                <w:szCs w:val="22"/>
              </w:rPr>
              <w:t>5,7 tūkst.</w:t>
            </w:r>
            <w:r w:rsidR="00B21005" w:rsidRPr="00B21005">
              <w:rPr>
                <w:sz w:val="22"/>
                <w:szCs w:val="22"/>
              </w:rPr>
              <w:t xml:space="preserve"> Lt įstatymo nustatytų švenčių progomis,</w:t>
            </w:r>
            <w:r w:rsidR="00B21005" w:rsidRPr="00B21005">
              <w:rPr>
                <w:b/>
                <w:sz w:val="22"/>
                <w:szCs w:val="22"/>
              </w:rPr>
              <w:t xml:space="preserve"> 99,2</w:t>
            </w:r>
            <w:r w:rsidRPr="00B21005">
              <w:rPr>
                <w:sz w:val="22"/>
                <w:szCs w:val="22"/>
              </w:rPr>
              <w:t xml:space="preserve"> </w:t>
            </w:r>
            <w:r w:rsidRPr="00D2645B">
              <w:rPr>
                <w:b/>
                <w:sz w:val="22"/>
                <w:szCs w:val="22"/>
              </w:rPr>
              <w:t>tūkst</w:t>
            </w:r>
            <w:r w:rsidRPr="00B21005">
              <w:rPr>
                <w:sz w:val="22"/>
                <w:szCs w:val="22"/>
              </w:rPr>
              <w:t>. Lt darbuotojų gyvenimo ir darbo metų jubiliejinių sukakčių progomis.</w:t>
            </w:r>
          </w:p>
        </w:tc>
      </w:tr>
      <w:tr w:rsidR="0060088C" w:rsidRPr="002F25BF" w:rsidTr="00630CD8">
        <w:trPr>
          <w:trHeight w:val="300"/>
        </w:trPr>
        <w:tc>
          <w:tcPr>
            <w:tcW w:w="2570" w:type="dxa"/>
            <w:shd w:val="clear" w:color="auto" w:fill="auto"/>
          </w:tcPr>
          <w:p w:rsidR="0060088C" w:rsidRPr="0060088C" w:rsidRDefault="0060088C" w:rsidP="00630CD8">
            <w:pPr>
              <w:spacing w:after="120"/>
              <w:rPr>
                <w:sz w:val="22"/>
                <w:szCs w:val="22"/>
              </w:rPr>
            </w:pPr>
            <w:r w:rsidRPr="0060088C">
              <w:rPr>
                <w:sz w:val="22"/>
                <w:szCs w:val="22"/>
              </w:rPr>
              <w:t>Lietuvos sveikatos mokslų universitetas</w:t>
            </w:r>
          </w:p>
        </w:tc>
        <w:tc>
          <w:tcPr>
            <w:tcW w:w="1130"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1078,3</w:t>
            </w:r>
          </w:p>
        </w:tc>
        <w:tc>
          <w:tcPr>
            <w:tcW w:w="1086" w:type="dxa"/>
            <w:shd w:val="clear" w:color="auto" w:fill="auto"/>
          </w:tcPr>
          <w:p w:rsidR="0060088C" w:rsidRPr="0060088C" w:rsidRDefault="0060088C" w:rsidP="00630CD8">
            <w:pPr>
              <w:spacing w:after="120"/>
              <w:jc w:val="right"/>
              <w:rPr>
                <w:color w:val="000000"/>
                <w:sz w:val="22"/>
                <w:szCs w:val="22"/>
              </w:rPr>
            </w:pPr>
            <w:r w:rsidRPr="0060088C">
              <w:rPr>
                <w:color w:val="000000"/>
                <w:sz w:val="22"/>
                <w:szCs w:val="22"/>
              </w:rPr>
              <w:t>1078,3</w:t>
            </w:r>
          </w:p>
        </w:tc>
        <w:tc>
          <w:tcPr>
            <w:tcW w:w="1276"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0</w:t>
            </w:r>
            <w:r>
              <w:rPr>
                <w:color w:val="000000"/>
                <w:sz w:val="22"/>
                <w:szCs w:val="22"/>
              </w:rPr>
              <w:t>,0</w:t>
            </w:r>
          </w:p>
        </w:tc>
        <w:tc>
          <w:tcPr>
            <w:tcW w:w="4101" w:type="dxa"/>
          </w:tcPr>
          <w:p w:rsidR="0060088C" w:rsidRPr="00B21005" w:rsidRDefault="00B21005" w:rsidP="00B21005">
            <w:pPr>
              <w:spacing w:after="120"/>
              <w:jc w:val="both"/>
              <w:rPr>
                <w:sz w:val="22"/>
                <w:szCs w:val="22"/>
              </w:rPr>
            </w:pPr>
            <w:r w:rsidRPr="00B21005">
              <w:rPr>
                <w:b/>
                <w:sz w:val="22"/>
                <w:szCs w:val="22"/>
              </w:rPr>
              <w:t>1,1 mln</w:t>
            </w:r>
            <w:r w:rsidR="0060088C" w:rsidRPr="00B21005">
              <w:rPr>
                <w:sz w:val="22"/>
                <w:szCs w:val="22"/>
              </w:rPr>
              <w:t>. Lt įstatymo nustatytų švenčių progomis.</w:t>
            </w:r>
          </w:p>
        </w:tc>
      </w:tr>
      <w:tr w:rsidR="0060088C" w:rsidRPr="002F25BF" w:rsidTr="00630CD8">
        <w:trPr>
          <w:trHeight w:val="300"/>
        </w:trPr>
        <w:tc>
          <w:tcPr>
            <w:tcW w:w="2570" w:type="dxa"/>
            <w:shd w:val="clear" w:color="auto" w:fill="auto"/>
          </w:tcPr>
          <w:p w:rsidR="0060088C" w:rsidRPr="0060088C" w:rsidRDefault="0060088C" w:rsidP="00630CD8">
            <w:pPr>
              <w:spacing w:after="120"/>
              <w:rPr>
                <w:color w:val="000000"/>
                <w:sz w:val="22"/>
                <w:szCs w:val="22"/>
              </w:rPr>
            </w:pPr>
            <w:r w:rsidRPr="0060088C">
              <w:rPr>
                <w:color w:val="000000"/>
                <w:sz w:val="22"/>
                <w:szCs w:val="22"/>
              </w:rPr>
              <w:t>Lietuvos Respublikos finansų ministerija</w:t>
            </w:r>
          </w:p>
        </w:tc>
        <w:tc>
          <w:tcPr>
            <w:tcW w:w="1130"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621,8</w:t>
            </w:r>
          </w:p>
        </w:tc>
        <w:tc>
          <w:tcPr>
            <w:tcW w:w="1086" w:type="dxa"/>
            <w:shd w:val="clear" w:color="auto" w:fill="auto"/>
          </w:tcPr>
          <w:p w:rsidR="0060088C" w:rsidRPr="0060088C" w:rsidRDefault="0060088C" w:rsidP="00630CD8">
            <w:pPr>
              <w:spacing w:after="120"/>
              <w:jc w:val="right"/>
              <w:rPr>
                <w:color w:val="000000"/>
                <w:sz w:val="22"/>
                <w:szCs w:val="22"/>
              </w:rPr>
            </w:pPr>
            <w:r w:rsidRPr="0060088C">
              <w:rPr>
                <w:color w:val="000000"/>
                <w:sz w:val="22"/>
                <w:szCs w:val="22"/>
              </w:rPr>
              <w:t>23,1</w:t>
            </w:r>
          </w:p>
        </w:tc>
        <w:tc>
          <w:tcPr>
            <w:tcW w:w="1276"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598,7</w:t>
            </w:r>
          </w:p>
        </w:tc>
        <w:tc>
          <w:tcPr>
            <w:tcW w:w="4101" w:type="dxa"/>
          </w:tcPr>
          <w:p w:rsidR="0060088C" w:rsidRPr="00B21005" w:rsidRDefault="00B21005" w:rsidP="00B21005">
            <w:pPr>
              <w:spacing w:after="120"/>
              <w:ind w:left="-108"/>
              <w:jc w:val="both"/>
              <w:rPr>
                <w:sz w:val="22"/>
                <w:szCs w:val="22"/>
              </w:rPr>
            </w:pPr>
            <w:r w:rsidRPr="00B21005">
              <w:rPr>
                <w:b/>
                <w:sz w:val="22"/>
                <w:szCs w:val="22"/>
              </w:rPr>
              <w:t>370,7</w:t>
            </w:r>
            <w:r w:rsidR="0060088C" w:rsidRPr="00B21005">
              <w:rPr>
                <w:sz w:val="22"/>
                <w:szCs w:val="22"/>
              </w:rPr>
              <w:t xml:space="preserve"> </w:t>
            </w:r>
            <w:r w:rsidR="0060088C" w:rsidRPr="00B21005">
              <w:rPr>
                <w:b/>
                <w:sz w:val="22"/>
                <w:szCs w:val="22"/>
              </w:rPr>
              <w:t>tūkst</w:t>
            </w:r>
            <w:r w:rsidR="0060088C" w:rsidRPr="00B21005">
              <w:rPr>
                <w:sz w:val="22"/>
                <w:szCs w:val="22"/>
              </w:rPr>
              <w:t xml:space="preserve">. Lt pareiginės algos dydžio vienkartiniai priedai, numatyti Valstybės tarnybos įstatymo 25 str. 1 d. 5 p., </w:t>
            </w:r>
            <w:r w:rsidRPr="00B21005">
              <w:rPr>
                <w:b/>
                <w:sz w:val="22"/>
                <w:szCs w:val="22"/>
              </w:rPr>
              <w:t>236,1</w:t>
            </w:r>
            <w:r w:rsidR="0060088C" w:rsidRPr="00B21005">
              <w:rPr>
                <w:sz w:val="22"/>
                <w:szCs w:val="22"/>
              </w:rPr>
              <w:t xml:space="preserve"> </w:t>
            </w:r>
            <w:r w:rsidR="0060088C" w:rsidRPr="00B21005">
              <w:rPr>
                <w:b/>
                <w:sz w:val="22"/>
                <w:szCs w:val="22"/>
              </w:rPr>
              <w:t>tūkst</w:t>
            </w:r>
            <w:r w:rsidR="0060088C" w:rsidRPr="00B21005">
              <w:rPr>
                <w:sz w:val="22"/>
                <w:szCs w:val="22"/>
              </w:rPr>
              <w:t>. Lt darbuotojui atlikus vienkartines ypač svarbias užduotis,</w:t>
            </w:r>
            <w:r w:rsidRPr="00B21005">
              <w:rPr>
                <w:sz w:val="22"/>
                <w:szCs w:val="22"/>
              </w:rPr>
              <w:t xml:space="preserve"> </w:t>
            </w:r>
            <w:r w:rsidRPr="00B21005">
              <w:rPr>
                <w:b/>
                <w:sz w:val="22"/>
                <w:szCs w:val="22"/>
              </w:rPr>
              <w:t>15 tūkst.</w:t>
            </w:r>
            <w:r w:rsidRPr="00B21005">
              <w:rPr>
                <w:sz w:val="22"/>
                <w:szCs w:val="22"/>
              </w:rPr>
              <w:t xml:space="preserve"> Lt darbuotojams išeinant į pensiją</w:t>
            </w:r>
            <w:r w:rsidR="0060088C" w:rsidRPr="00B21005">
              <w:rPr>
                <w:sz w:val="22"/>
                <w:szCs w:val="22"/>
              </w:rPr>
              <w:t>.</w:t>
            </w:r>
          </w:p>
        </w:tc>
      </w:tr>
      <w:tr w:rsidR="0060088C" w:rsidRPr="002F25BF" w:rsidTr="00630CD8">
        <w:trPr>
          <w:trHeight w:val="300"/>
        </w:trPr>
        <w:tc>
          <w:tcPr>
            <w:tcW w:w="2570" w:type="dxa"/>
            <w:shd w:val="clear" w:color="auto" w:fill="auto"/>
          </w:tcPr>
          <w:p w:rsidR="0060088C" w:rsidRPr="0060088C" w:rsidRDefault="0060088C" w:rsidP="00630CD8">
            <w:pPr>
              <w:spacing w:after="120"/>
              <w:rPr>
                <w:sz w:val="22"/>
                <w:szCs w:val="22"/>
              </w:rPr>
            </w:pPr>
            <w:r w:rsidRPr="0060088C">
              <w:rPr>
                <w:sz w:val="22"/>
                <w:szCs w:val="22"/>
              </w:rPr>
              <w:t>Lietuvos Respublikos susisiekimo ministerija</w:t>
            </w:r>
          </w:p>
        </w:tc>
        <w:tc>
          <w:tcPr>
            <w:tcW w:w="1130"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502,1</w:t>
            </w:r>
          </w:p>
        </w:tc>
        <w:tc>
          <w:tcPr>
            <w:tcW w:w="1086" w:type="dxa"/>
            <w:shd w:val="clear" w:color="auto" w:fill="auto"/>
          </w:tcPr>
          <w:p w:rsidR="0060088C" w:rsidRPr="0060088C" w:rsidRDefault="0060088C" w:rsidP="00630CD8">
            <w:pPr>
              <w:spacing w:after="120"/>
              <w:jc w:val="right"/>
              <w:rPr>
                <w:color w:val="000000"/>
                <w:sz w:val="22"/>
                <w:szCs w:val="22"/>
              </w:rPr>
            </w:pPr>
            <w:r w:rsidRPr="0060088C">
              <w:rPr>
                <w:color w:val="000000"/>
                <w:sz w:val="22"/>
                <w:szCs w:val="22"/>
              </w:rPr>
              <w:t>116,5</w:t>
            </w:r>
          </w:p>
        </w:tc>
        <w:tc>
          <w:tcPr>
            <w:tcW w:w="1276"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385,6</w:t>
            </w:r>
          </w:p>
        </w:tc>
        <w:tc>
          <w:tcPr>
            <w:tcW w:w="4101" w:type="dxa"/>
          </w:tcPr>
          <w:p w:rsidR="0060088C" w:rsidRPr="000B52A3" w:rsidRDefault="00B21005" w:rsidP="000B52A3">
            <w:pPr>
              <w:spacing w:after="120"/>
              <w:jc w:val="both"/>
              <w:rPr>
                <w:b/>
                <w:sz w:val="22"/>
                <w:szCs w:val="22"/>
              </w:rPr>
            </w:pPr>
            <w:r w:rsidRPr="000B52A3">
              <w:rPr>
                <w:b/>
                <w:sz w:val="22"/>
                <w:szCs w:val="22"/>
              </w:rPr>
              <w:t>117,2</w:t>
            </w:r>
            <w:r w:rsidR="0060088C" w:rsidRPr="000B52A3">
              <w:rPr>
                <w:sz w:val="22"/>
                <w:szCs w:val="22"/>
              </w:rPr>
              <w:t xml:space="preserve"> </w:t>
            </w:r>
            <w:r w:rsidR="0060088C" w:rsidRPr="000B52A3">
              <w:rPr>
                <w:b/>
                <w:sz w:val="22"/>
                <w:szCs w:val="22"/>
              </w:rPr>
              <w:t>tūkst</w:t>
            </w:r>
            <w:r w:rsidR="0060088C" w:rsidRPr="000B52A3">
              <w:rPr>
                <w:sz w:val="22"/>
                <w:szCs w:val="22"/>
              </w:rPr>
              <w:t>. Lt pareiginės algos dydžio vienkartiniai priedai, numatyti Valstybės tarnybos įstatymo 25 str. 1 d. 5 p.,</w:t>
            </w:r>
            <w:r w:rsidR="0060088C" w:rsidRPr="000B52A3">
              <w:rPr>
                <w:b/>
                <w:sz w:val="22"/>
                <w:szCs w:val="22"/>
              </w:rPr>
              <w:t xml:space="preserve"> </w:t>
            </w:r>
            <w:r w:rsidRPr="000B52A3">
              <w:rPr>
                <w:b/>
                <w:sz w:val="22"/>
                <w:szCs w:val="22"/>
              </w:rPr>
              <w:t>2,9</w:t>
            </w:r>
            <w:r w:rsidR="0060088C" w:rsidRPr="000B52A3">
              <w:rPr>
                <w:b/>
                <w:sz w:val="22"/>
                <w:szCs w:val="22"/>
              </w:rPr>
              <w:t xml:space="preserve"> </w:t>
            </w:r>
            <w:r w:rsidR="0060088C" w:rsidRPr="000B1E91">
              <w:rPr>
                <w:b/>
                <w:sz w:val="22"/>
                <w:szCs w:val="22"/>
              </w:rPr>
              <w:t>tūkst</w:t>
            </w:r>
            <w:r w:rsidR="0060088C" w:rsidRPr="000B52A3">
              <w:rPr>
                <w:sz w:val="22"/>
                <w:szCs w:val="22"/>
              </w:rPr>
              <w:t xml:space="preserve">. Lt už nepriekaištingą tarnybinių pareigų atlikimą, už labai gerą darbuotojo darbą kalendoriniais metais, </w:t>
            </w:r>
            <w:r w:rsidR="000B52A3" w:rsidRPr="000B52A3">
              <w:rPr>
                <w:b/>
                <w:sz w:val="22"/>
                <w:szCs w:val="22"/>
              </w:rPr>
              <w:t>258,9 tūkst</w:t>
            </w:r>
            <w:r w:rsidR="000B52A3" w:rsidRPr="000B52A3">
              <w:rPr>
                <w:sz w:val="22"/>
                <w:szCs w:val="22"/>
              </w:rPr>
              <w:t>. Lt darbuotojui atlikus vienkartines ypač svarbias užduotis,</w:t>
            </w:r>
            <w:r w:rsidR="000B52A3" w:rsidRPr="000B52A3">
              <w:rPr>
                <w:b/>
                <w:sz w:val="22"/>
                <w:szCs w:val="22"/>
              </w:rPr>
              <w:t xml:space="preserve"> 70,7</w:t>
            </w:r>
            <w:r w:rsidR="0060088C" w:rsidRPr="000B52A3">
              <w:rPr>
                <w:b/>
                <w:sz w:val="22"/>
                <w:szCs w:val="22"/>
              </w:rPr>
              <w:t xml:space="preserve"> tūkst</w:t>
            </w:r>
            <w:r w:rsidR="0060088C" w:rsidRPr="000B52A3">
              <w:rPr>
                <w:sz w:val="22"/>
                <w:szCs w:val="22"/>
              </w:rPr>
              <w:t xml:space="preserve">. Lt įstatymo nustatytų švenčių progomis, </w:t>
            </w:r>
            <w:r w:rsidR="000B52A3" w:rsidRPr="000B52A3">
              <w:rPr>
                <w:b/>
                <w:sz w:val="22"/>
                <w:szCs w:val="22"/>
              </w:rPr>
              <w:t>46,5</w:t>
            </w:r>
            <w:r w:rsidR="0060088C" w:rsidRPr="000B52A3">
              <w:rPr>
                <w:sz w:val="22"/>
                <w:szCs w:val="22"/>
              </w:rPr>
              <w:t xml:space="preserve"> </w:t>
            </w:r>
            <w:r w:rsidR="0060088C" w:rsidRPr="000B52A3">
              <w:rPr>
                <w:b/>
                <w:sz w:val="22"/>
                <w:szCs w:val="22"/>
              </w:rPr>
              <w:t>tūkst</w:t>
            </w:r>
            <w:r w:rsidR="0060088C" w:rsidRPr="000B52A3">
              <w:rPr>
                <w:sz w:val="22"/>
                <w:szCs w:val="22"/>
              </w:rPr>
              <w:t xml:space="preserve">. Lt darbuotojų gyvenimo ir darbo metų jubiliejinių sukakčių progomis, </w:t>
            </w:r>
            <w:r w:rsidR="000B52A3" w:rsidRPr="000B52A3">
              <w:rPr>
                <w:b/>
                <w:sz w:val="22"/>
                <w:szCs w:val="22"/>
              </w:rPr>
              <w:t>5,9</w:t>
            </w:r>
            <w:r w:rsidR="0060088C" w:rsidRPr="000B52A3">
              <w:rPr>
                <w:sz w:val="22"/>
                <w:szCs w:val="22"/>
              </w:rPr>
              <w:t xml:space="preserve"> </w:t>
            </w:r>
            <w:r w:rsidR="0060088C" w:rsidRPr="000B52A3">
              <w:rPr>
                <w:b/>
                <w:sz w:val="22"/>
                <w:szCs w:val="22"/>
              </w:rPr>
              <w:t>tūkst</w:t>
            </w:r>
            <w:r w:rsidR="0060088C" w:rsidRPr="000B52A3">
              <w:rPr>
                <w:sz w:val="22"/>
                <w:szCs w:val="22"/>
              </w:rPr>
              <w:t>. Lt darbuotojams išeinant į pensiją.</w:t>
            </w:r>
          </w:p>
        </w:tc>
      </w:tr>
      <w:tr w:rsidR="0060088C" w:rsidRPr="002F25BF" w:rsidTr="00630CD8">
        <w:trPr>
          <w:trHeight w:val="300"/>
        </w:trPr>
        <w:tc>
          <w:tcPr>
            <w:tcW w:w="2570" w:type="dxa"/>
            <w:shd w:val="clear" w:color="auto" w:fill="auto"/>
          </w:tcPr>
          <w:p w:rsidR="0060088C" w:rsidRPr="0060088C" w:rsidRDefault="0060088C" w:rsidP="00630CD8">
            <w:pPr>
              <w:spacing w:after="120"/>
              <w:rPr>
                <w:color w:val="000000"/>
                <w:sz w:val="22"/>
                <w:szCs w:val="22"/>
              </w:rPr>
            </w:pPr>
            <w:r w:rsidRPr="0060088C">
              <w:rPr>
                <w:color w:val="000000"/>
                <w:sz w:val="22"/>
                <w:szCs w:val="22"/>
              </w:rPr>
              <w:t>Lietuvos Respublikos švietimo ir mokslo ministerija</w:t>
            </w:r>
          </w:p>
        </w:tc>
        <w:tc>
          <w:tcPr>
            <w:tcW w:w="1130"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486,9</w:t>
            </w:r>
          </w:p>
        </w:tc>
        <w:tc>
          <w:tcPr>
            <w:tcW w:w="1086" w:type="dxa"/>
            <w:shd w:val="clear" w:color="auto" w:fill="auto"/>
          </w:tcPr>
          <w:p w:rsidR="0060088C" w:rsidRPr="0060088C" w:rsidRDefault="0060088C" w:rsidP="00630CD8">
            <w:pPr>
              <w:spacing w:after="120"/>
              <w:jc w:val="right"/>
              <w:rPr>
                <w:color w:val="000000"/>
                <w:sz w:val="22"/>
                <w:szCs w:val="22"/>
              </w:rPr>
            </w:pPr>
            <w:r w:rsidRPr="0060088C">
              <w:rPr>
                <w:color w:val="000000"/>
                <w:sz w:val="22"/>
                <w:szCs w:val="22"/>
              </w:rPr>
              <w:t>35,8</w:t>
            </w:r>
          </w:p>
        </w:tc>
        <w:tc>
          <w:tcPr>
            <w:tcW w:w="1276"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451,1</w:t>
            </w:r>
          </w:p>
        </w:tc>
        <w:tc>
          <w:tcPr>
            <w:tcW w:w="4101" w:type="dxa"/>
          </w:tcPr>
          <w:p w:rsidR="0060088C" w:rsidRPr="000B52A3" w:rsidRDefault="000B52A3" w:rsidP="000B52A3">
            <w:pPr>
              <w:spacing w:after="120"/>
              <w:jc w:val="both"/>
              <w:rPr>
                <w:sz w:val="22"/>
                <w:szCs w:val="22"/>
              </w:rPr>
            </w:pPr>
            <w:r w:rsidRPr="000B52A3">
              <w:rPr>
                <w:b/>
                <w:sz w:val="22"/>
                <w:szCs w:val="22"/>
              </w:rPr>
              <w:t>39,4</w:t>
            </w:r>
            <w:r w:rsidR="0060088C" w:rsidRPr="000B52A3">
              <w:rPr>
                <w:b/>
                <w:sz w:val="22"/>
                <w:szCs w:val="22"/>
              </w:rPr>
              <w:t xml:space="preserve"> tūkst</w:t>
            </w:r>
            <w:r w:rsidR="0060088C" w:rsidRPr="000B52A3">
              <w:rPr>
                <w:sz w:val="22"/>
                <w:szCs w:val="22"/>
              </w:rPr>
              <w:t xml:space="preserve">. Lt pareiginės algos dydžio vienkartiniai priedai, numatyti Valstybės tarnybos įstatymo 25 str. 1 d. 5 p., </w:t>
            </w:r>
            <w:r w:rsidRPr="000B52A3">
              <w:rPr>
                <w:b/>
                <w:sz w:val="22"/>
                <w:szCs w:val="22"/>
              </w:rPr>
              <w:t>201,1</w:t>
            </w:r>
            <w:r w:rsidR="0060088C" w:rsidRPr="000B52A3">
              <w:rPr>
                <w:b/>
                <w:sz w:val="22"/>
                <w:szCs w:val="22"/>
              </w:rPr>
              <w:t xml:space="preserve"> tūkst</w:t>
            </w:r>
            <w:r w:rsidR="0060088C" w:rsidRPr="000B52A3">
              <w:rPr>
                <w:sz w:val="22"/>
                <w:szCs w:val="22"/>
              </w:rPr>
              <w:t xml:space="preserve">. Lt už nepriekaištingą tarnybinių pareigų atlikimą, už labai gerą darbuotojo darbą kalendoriniais metais, </w:t>
            </w:r>
            <w:r w:rsidRPr="000B52A3">
              <w:rPr>
                <w:b/>
                <w:sz w:val="22"/>
                <w:szCs w:val="22"/>
              </w:rPr>
              <w:t>18,2</w:t>
            </w:r>
            <w:r w:rsidR="0060088C" w:rsidRPr="000B52A3">
              <w:rPr>
                <w:sz w:val="22"/>
                <w:szCs w:val="22"/>
              </w:rPr>
              <w:t xml:space="preserve"> </w:t>
            </w:r>
            <w:r w:rsidR="0060088C" w:rsidRPr="000B52A3">
              <w:rPr>
                <w:b/>
                <w:sz w:val="22"/>
                <w:szCs w:val="22"/>
              </w:rPr>
              <w:t>tūkst</w:t>
            </w:r>
            <w:r w:rsidR="0060088C" w:rsidRPr="000B52A3">
              <w:rPr>
                <w:sz w:val="22"/>
                <w:szCs w:val="22"/>
              </w:rPr>
              <w:t xml:space="preserve">. Lt darbuotojui atlikus vienkartines ypač svarbias užduotis, </w:t>
            </w:r>
            <w:r w:rsidRPr="000B52A3">
              <w:rPr>
                <w:b/>
                <w:sz w:val="22"/>
                <w:szCs w:val="22"/>
              </w:rPr>
              <w:t>87,9</w:t>
            </w:r>
            <w:r w:rsidR="0060088C" w:rsidRPr="000B52A3">
              <w:rPr>
                <w:b/>
                <w:sz w:val="22"/>
                <w:szCs w:val="22"/>
              </w:rPr>
              <w:t xml:space="preserve"> tūkst</w:t>
            </w:r>
            <w:r w:rsidR="0060088C" w:rsidRPr="000B52A3">
              <w:rPr>
                <w:sz w:val="22"/>
                <w:szCs w:val="22"/>
              </w:rPr>
              <w:t xml:space="preserve">. Lt įstatymo nustatytų švenčių progomis, </w:t>
            </w:r>
            <w:r w:rsidRPr="000B52A3">
              <w:rPr>
                <w:b/>
                <w:sz w:val="22"/>
                <w:szCs w:val="22"/>
              </w:rPr>
              <w:t>43,7</w:t>
            </w:r>
            <w:r w:rsidR="0060088C" w:rsidRPr="000B52A3">
              <w:rPr>
                <w:sz w:val="22"/>
                <w:szCs w:val="22"/>
              </w:rPr>
              <w:t xml:space="preserve"> </w:t>
            </w:r>
            <w:r w:rsidR="0060088C" w:rsidRPr="000B52A3">
              <w:rPr>
                <w:b/>
                <w:sz w:val="22"/>
                <w:szCs w:val="22"/>
              </w:rPr>
              <w:t>tūkst</w:t>
            </w:r>
            <w:r w:rsidR="0060088C" w:rsidRPr="000B52A3">
              <w:rPr>
                <w:sz w:val="22"/>
                <w:szCs w:val="22"/>
              </w:rPr>
              <w:t xml:space="preserve">. Lt darbuotojų gyvenimo ir darbo metų jubiliejinių sukakčių progomis, </w:t>
            </w:r>
            <w:r w:rsidRPr="000B52A3">
              <w:rPr>
                <w:b/>
                <w:sz w:val="22"/>
                <w:szCs w:val="22"/>
              </w:rPr>
              <w:t>96,6</w:t>
            </w:r>
            <w:r w:rsidR="0060088C" w:rsidRPr="000B52A3">
              <w:rPr>
                <w:sz w:val="22"/>
                <w:szCs w:val="22"/>
              </w:rPr>
              <w:t xml:space="preserve"> </w:t>
            </w:r>
            <w:r w:rsidR="0060088C" w:rsidRPr="000B52A3">
              <w:rPr>
                <w:b/>
                <w:sz w:val="22"/>
                <w:szCs w:val="22"/>
              </w:rPr>
              <w:t>tūkst</w:t>
            </w:r>
            <w:r w:rsidR="0060088C" w:rsidRPr="000B52A3">
              <w:rPr>
                <w:sz w:val="22"/>
                <w:szCs w:val="22"/>
              </w:rPr>
              <w:t>. Lt darbuotojams išeinant į pensiją.</w:t>
            </w:r>
          </w:p>
        </w:tc>
      </w:tr>
      <w:tr w:rsidR="0060088C" w:rsidRPr="002F25BF" w:rsidTr="00630CD8">
        <w:trPr>
          <w:trHeight w:val="300"/>
        </w:trPr>
        <w:tc>
          <w:tcPr>
            <w:tcW w:w="2570" w:type="dxa"/>
            <w:shd w:val="clear" w:color="auto" w:fill="auto"/>
          </w:tcPr>
          <w:p w:rsidR="0060088C" w:rsidRPr="0060088C" w:rsidRDefault="0060088C" w:rsidP="00630CD8">
            <w:pPr>
              <w:spacing w:after="120"/>
              <w:rPr>
                <w:sz w:val="22"/>
                <w:szCs w:val="22"/>
              </w:rPr>
            </w:pPr>
            <w:r w:rsidRPr="0060088C">
              <w:rPr>
                <w:sz w:val="22"/>
                <w:szCs w:val="22"/>
              </w:rPr>
              <w:t>Policijos departamentas prie Lietuvos Respublikos vidaus reikalų ministerijos</w:t>
            </w:r>
          </w:p>
        </w:tc>
        <w:tc>
          <w:tcPr>
            <w:tcW w:w="1130"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425,2</w:t>
            </w:r>
          </w:p>
        </w:tc>
        <w:tc>
          <w:tcPr>
            <w:tcW w:w="1086" w:type="dxa"/>
            <w:shd w:val="clear" w:color="auto" w:fill="auto"/>
          </w:tcPr>
          <w:p w:rsidR="0060088C" w:rsidRPr="0060088C" w:rsidRDefault="0060088C" w:rsidP="00630CD8">
            <w:pPr>
              <w:spacing w:after="120"/>
              <w:jc w:val="right"/>
              <w:rPr>
                <w:color w:val="000000"/>
                <w:sz w:val="22"/>
                <w:szCs w:val="22"/>
              </w:rPr>
            </w:pPr>
            <w:r w:rsidRPr="0060088C">
              <w:rPr>
                <w:color w:val="000000"/>
                <w:sz w:val="22"/>
                <w:szCs w:val="22"/>
              </w:rPr>
              <w:t>2,7</w:t>
            </w:r>
          </w:p>
        </w:tc>
        <w:tc>
          <w:tcPr>
            <w:tcW w:w="1276"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422,5</w:t>
            </w:r>
          </w:p>
        </w:tc>
        <w:tc>
          <w:tcPr>
            <w:tcW w:w="4101" w:type="dxa"/>
          </w:tcPr>
          <w:p w:rsidR="0060088C" w:rsidRPr="00BE1035" w:rsidRDefault="00BE1035" w:rsidP="00BE1035">
            <w:pPr>
              <w:spacing w:after="120"/>
              <w:jc w:val="both"/>
              <w:rPr>
                <w:b/>
                <w:sz w:val="22"/>
                <w:szCs w:val="22"/>
              </w:rPr>
            </w:pPr>
            <w:r w:rsidRPr="00BE1035">
              <w:rPr>
                <w:b/>
                <w:sz w:val="22"/>
                <w:szCs w:val="22"/>
              </w:rPr>
              <w:t>4,5</w:t>
            </w:r>
            <w:r w:rsidR="0060088C" w:rsidRPr="00BE1035">
              <w:rPr>
                <w:b/>
                <w:sz w:val="22"/>
                <w:szCs w:val="22"/>
              </w:rPr>
              <w:t xml:space="preserve"> tūkst</w:t>
            </w:r>
            <w:r w:rsidR="0060088C" w:rsidRPr="00BE1035">
              <w:rPr>
                <w:sz w:val="22"/>
                <w:szCs w:val="22"/>
              </w:rPr>
              <w:t xml:space="preserve">. Lt pareiginės algos dydžio vienkartiniai priedai, numatyti Valstybės tarnybos įstatymo 25 str. 1 d. 5 p., </w:t>
            </w:r>
            <w:r w:rsidRPr="00BE1035">
              <w:rPr>
                <w:b/>
                <w:sz w:val="22"/>
                <w:szCs w:val="22"/>
              </w:rPr>
              <w:t>408,8</w:t>
            </w:r>
            <w:r w:rsidR="0060088C" w:rsidRPr="00BE1035">
              <w:rPr>
                <w:b/>
                <w:sz w:val="22"/>
                <w:szCs w:val="22"/>
              </w:rPr>
              <w:t xml:space="preserve"> tūkst</w:t>
            </w:r>
            <w:r w:rsidR="0060088C" w:rsidRPr="00BE1035">
              <w:rPr>
                <w:sz w:val="22"/>
                <w:szCs w:val="22"/>
              </w:rPr>
              <w:t xml:space="preserve">. Lt už nepriekaištingą tarnybinių </w:t>
            </w:r>
            <w:r w:rsidR="0060088C" w:rsidRPr="00BE1035">
              <w:rPr>
                <w:sz w:val="22"/>
                <w:szCs w:val="22"/>
              </w:rPr>
              <w:lastRenderedPageBreak/>
              <w:t xml:space="preserve">pareigų atlikimą, už labai gerą darbuotojo darbą kalendoriniais metais, </w:t>
            </w:r>
            <w:r w:rsidRPr="00BE1035">
              <w:rPr>
                <w:b/>
                <w:sz w:val="22"/>
                <w:szCs w:val="22"/>
              </w:rPr>
              <w:t>0,8</w:t>
            </w:r>
            <w:r w:rsidR="0060088C" w:rsidRPr="00BE1035">
              <w:rPr>
                <w:b/>
                <w:sz w:val="22"/>
                <w:szCs w:val="22"/>
              </w:rPr>
              <w:t xml:space="preserve"> tūkst</w:t>
            </w:r>
            <w:r w:rsidR="0060088C" w:rsidRPr="00BE1035">
              <w:rPr>
                <w:sz w:val="22"/>
                <w:szCs w:val="22"/>
              </w:rPr>
              <w:t xml:space="preserve">. Lt įstatymo nustatytų švenčių progomis, </w:t>
            </w:r>
            <w:r w:rsidRPr="00BE1035">
              <w:rPr>
                <w:b/>
                <w:sz w:val="22"/>
                <w:szCs w:val="22"/>
              </w:rPr>
              <w:t>11,1</w:t>
            </w:r>
            <w:r w:rsidR="0060088C" w:rsidRPr="00BE1035">
              <w:rPr>
                <w:sz w:val="22"/>
                <w:szCs w:val="22"/>
              </w:rPr>
              <w:t xml:space="preserve"> </w:t>
            </w:r>
            <w:r w:rsidR="0060088C" w:rsidRPr="00BE1035">
              <w:rPr>
                <w:b/>
                <w:sz w:val="22"/>
                <w:szCs w:val="22"/>
              </w:rPr>
              <w:t>tūkst</w:t>
            </w:r>
            <w:r w:rsidR="0060088C" w:rsidRPr="00BE1035">
              <w:rPr>
                <w:sz w:val="22"/>
                <w:szCs w:val="22"/>
              </w:rPr>
              <w:t>. Lt darbuotojų gyvenimo ir darbo metų jubiliejinių sukakčių progomis.</w:t>
            </w:r>
          </w:p>
        </w:tc>
      </w:tr>
      <w:tr w:rsidR="0060088C" w:rsidRPr="002F25BF" w:rsidTr="00630CD8">
        <w:trPr>
          <w:trHeight w:val="300"/>
        </w:trPr>
        <w:tc>
          <w:tcPr>
            <w:tcW w:w="2570" w:type="dxa"/>
            <w:shd w:val="clear" w:color="auto" w:fill="auto"/>
          </w:tcPr>
          <w:p w:rsidR="0060088C" w:rsidRPr="0060088C" w:rsidRDefault="0060088C" w:rsidP="00630CD8">
            <w:pPr>
              <w:spacing w:after="120"/>
              <w:rPr>
                <w:sz w:val="22"/>
                <w:szCs w:val="22"/>
              </w:rPr>
            </w:pPr>
            <w:r w:rsidRPr="0060088C">
              <w:rPr>
                <w:sz w:val="22"/>
                <w:szCs w:val="22"/>
              </w:rPr>
              <w:lastRenderedPageBreak/>
              <w:t>Lietuvos Respublikos užsienio reikalų ministerija</w:t>
            </w:r>
          </w:p>
        </w:tc>
        <w:tc>
          <w:tcPr>
            <w:tcW w:w="1130"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377,7</w:t>
            </w:r>
          </w:p>
        </w:tc>
        <w:tc>
          <w:tcPr>
            <w:tcW w:w="1086" w:type="dxa"/>
            <w:shd w:val="clear" w:color="auto" w:fill="auto"/>
          </w:tcPr>
          <w:p w:rsidR="0060088C" w:rsidRPr="0060088C" w:rsidRDefault="0060088C" w:rsidP="00630CD8">
            <w:pPr>
              <w:spacing w:after="120"/>
              <w:jc w:val="right"/>
              <w:rPr>
                <w:color w:val="000000"/>
                <w:sz w:val="22"/>
                <w:szCs w:val="22"/>
              </w:rPr>
            </w:pPr>
            <w:r w:rsidRPr="0060088C">
              <w:rPr>
                <w:color w:val="000000"/>
                <w:sz w:val="22"/>
                <w:szCs w:val="22"/>
              </w:rPr>
              <w:t>377,7</w:t>
            </w:r>
          </w:p>
        </w:tc>
        <w:tc>
          <w:tcPr>
            <w:tcW w:w="1276"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0</w:t>
            </w:r>
            <w:r>
              <w:rPr>
                <w:color w:val="000000"/>
                <w:sz w:val="22"/>
                <w:szCs w:val="22"/>
              </w:rPr>
              <w:t>,0</w:t>
            </w:r>
          </w:p>
        </w:tc>
        <w:tc>
          <w:tcPr>
            <w:tcW w:w="4101" w:type="dxa"/>
          </w:tcPr>
          <w:p w:rsidR="0060088C" w:rsidRPr="00BE1035" w:rsidRDefault="00BE1035" w:rsidP="00405624">
            <w:pPr>
              <w:spacing w:after="120"/>
              <w:jc w:val="both"/>
              <w:rPr>
                <w:sz w:val="22"/>
                <w:szCs w:val="22"/>
              </w:rPr>
            </w:pPr>
            <w:r w:rsidRPr="00BE1035">
              <w:rPr>
                <w:b/>
                <w:sz w:val="22"/>
                <w:szCs w:val="22"/>
              </w:rPr>
              <w:t>68,6</w:t>
            </w:r>
            <w:r w:rsidR="0060088C" w:rsidRPr="00BE1035">
              <w:rPr>
                <w:b/>
                <w:sz w:val="22"/>
                <w:szCs w:val="22"/>
              </w:rPr>
              <w:t xml:space="preserve"> tūkst</w:t>
            </w:r>
            <w:r w:rsidR="0060088C" w:rsidRPr="00BE1035">
              <w:rPr>
                <w:sz w:val="22"/>
                <w:szCs w:val="22"/>
              </w:rPr>
              <w:t>. Lt pareiginės algos dydžio vienkartiniai priedai, numatyti Valstybės tarnybos įstatymo 25 str. 1 d. 5 p.</w:t>
            </w:r>
            <w:r w:rsidRPr="00BE1035">
              <w:rPr>
                <w:sz w:val="22"/>
                <w:szCs w:val="22"/>
              </w:rPr>
              <w:t xml:space="preserve">, </w:t>
            </w:r>
            <w:r w:rsidRPr="00BE1035">
              <w:rPr>
                <w:b/>
                <w:sz w:val="22"/>
                <w:szCs w:val="22"/>
              </w:rPr>
              <w:t>309,1 tūkst.</w:t>
            </w:r>
            <w:r w:rsidRPr="00BE1035">
              <w:rPr>
                <w:sz w:val="22"/>
                <w:szCs w:val="22"/>
              </w:rPr>
              <w:t xml:space="preserve"> Lt už nepriekaištingą tarnybinių pareigų atlikimą; už labai gerą darbuotojo darbą kalendoriniais metais.</w:t>
            </w:r>
          </w:p>
        </w:tc>
      </w:tr>
      <w:tr w:rsidR="0060088C" w:rsidRPr="002F25BF" w:rsidTr="00630CD8">
        <w:trPr>
          <w:trHeight w:val="300"/>
        </w:trPr>
        <w:tc>
          <w:tcPr>
            <w:tcW w:w="2570" w:type="dxa"/>
            <w:shd w:val="clear" w:color="auto" w:fill="auto"/>
          </w:tcPr>
          <w:p w:rsidR="0060088C" w:rsidRPr="0060088C" w:rsidRDefault="0060088C" w:rsidP="00630CD8">
            <w:pPr>
              <w:spacing w:after="120"/>
              <w:rPr>
                <w:color w:val="000000"/>
                <w:sz w:val="22"/>
                <w:szCs w:val="22"/>
              </w:rPr>
            </w:pPr>
            <w:r w:rsidRPr="0060088C">
              <w:rPr>
                <w:color w:val="000000"/>
                <w:sz w:val="22"/>
                <w:szCs w:val="22"/>
              </w:rPr>
              <w:t>Lietuvos Respublikos aplinkos ministerija</w:t>
            </w:r>
          </w:p>
        </w:tc>
        <w:tc>
          <w:tcPr>
            <w:tcW w:w="1130"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233,7</w:t>
            </w:r>
          </w:p>
        </w:tc>
        <w:tc>
          <w:tcPr>
            <w:tcW w:w="1086" w:type="dxa"/>
            <w:shd w:val="clear" w:color="auto" w:fill="auto"/>
          </w:tcPr>
          <w:p w:rsidR="0060088C" w:rsidRPr="0060088C" w:rsidRDefault="0060088C" w:rsidP="00630CD8">
            <w:pPr>
              <w:spacing w:after="120"/>
              <w:jc w:val="right"/>
              <w:rPr>
                <w:color w:val="000000"/>
                <w:sz w:val="22"/>
                <w:szCs w:val="22"/>
              </w:rPr>
            </w:pPr>
            <w:r w:rsidRPr="0060088C">
              <w:rPr>
                <w:color w:val="000000"/>
                <w:sz w:val="22"/>
                <w:szCs w:val="22"/>
              </w:rPr>
              <w:t>18,3</w:t>
            </w:r>
          </w:p>
        </w:tc>
        <w:tc>
          <w:tcPr>
            <w:tcW w:w="1276"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215,4</w:t>
            </w:r>
          </w:p>
        </w:tc>
        <w:tc>
          <w:tcPr>
            <w:tcW w:w="4101" w:type="dxa"/>
          </w:tcPr>
          <w:p w:rsidR="0060088C" w:rsidRPr="00BE1035" w:rsidRDefault="00BE1035" w:rsidP="00BE1035">
            <w:pPr>
              <w:spacing w:after="120"/>
              <w:jc w:val="both"/>
              <w:rPr>
                <w:b/>
                <w:sz w:val="22"/>
                <w:szCs w:val="22"/>
              </w:rPr>
            </w:pPr>
            <w:r w:rsidRPr="00BE1035">
              <w:rPr>
                <w:b/>
                <w:sz w:val="22"/>
                <w:szCs w:val="22"/>
              </w:rPr>
              <w:t>19,4</w:t>
            </w:r>
            <w:r w:rsidR="0060088C" w:rsidRPr="00BE1035">
              <w:rPr>
                <w:b/>
                <w:sz w:val="22"/>
                <w:szCs w:val="22"/>
              </w:rPr>
              <w:t xml:space="preserve"> tūkst</w:t>
            </w:r>
            <w:r w:rsidR="0060088C" w:rsidRPr="00BE1035">
              <w:rPr>
                <w:sz w:val="22"/>
                <w:szCs w:val="22"/>
              </w:rPr>
              <w:t xml:space="preserve">. Lt pareiginės algos dydžio vienkartiniai priedai, numatyti Valstybės tarnybos įstatymo 25 str. 1 d. 5 p., </w:t>
            </w:r>
            <w:r w:rsidRPr="00BE1035">
              <w:rPr>
                <w:b/>
                <w:sz w:val="22"/>
                <w:szCs w:val="22"/>
              </w:rPr>
              <w:t>145,9</w:t>
            </w:r>
            <w:r w:rsidR="0060088C" w:rsidRPr="00BE1035">
              <w:rPr>
                <w:b/>
                <w:sz w:val="22"/>
                <w:szCs w:val="22"/>
              </w:rPr>
              <w:t xml:space="preserve"> tūkst</w:t>
            </w:r>
            <w:r w:rsidR="0060088C" w:rsidRPr="00BE1035">
              <w:rPr>
                <w:sz w:val="22"/>
                <w:szCs w:val="22"/>
              </w:rPr>
              <w:t xml:space="preserve">. Lt už nepriekaištingą tarnybinių pareigų atlikimą, už labai gerą darbuotojo darbą kalendoriniais metais, </w:t>
            </w:r>
            <w:r w:rsidRPr="00BE1035">
              <w:rPr>
                <w:b/>
                <w:sz w:val="22"/>
                <w:szCs w:val="22"/>
              </w:rPr>
              <w:t>22,8</w:t>
            </w:r>
            <w:r w:rsidR="0060088C" w:rsidRPr="00BE1035">
              <w:rPr>
                <w:b/>
                <w:sz w:val="22"/>
                <w:szCs w:val="22"/>
              </w:rPr>
              <w:t xml:space="preserve"> tūkst</w:t>
            </w:r>
            <w:r w:rsidR="0060088C" w:rsidRPr="00BE1035">
              <w:rPr>
                <w:sz w:val="22"/>
                <w:szCs w:val="22"/>
              </w:rPr>
              <w:t xml:space="preserve">. Lt darbuotojui atlikus vienkartines ypač svarbias užduotis, </w:t>
            </w:r>
            <w:r w:rsidRPr="00BE1035">
              <w:rPr>
                <w:b/>
                <w:sz w:val="22"/>
                <w:szCs w:val="22"/>
              </w:rPr>
              <w:t>2,7 tūkst.</w:t>
            </w:r>
            <w:r w:rsidRPr="00BE1035">
              <w:rPr>
                <w:sz w:val="22"/>
                <w:szCs w:val="22"/>
              </w:rPr>
              <w:t xml:space="preserve"> Lt įstatymo nustatytų švenčių progomis,</w:t>
            </w:r>
            <w:r w:rsidRPr="00BE1035">
              <w:rPr>
                <w:b/>
                <w:sz w:val="22"/>
                <w:szCs w:val="22"/>
              </w:rPr>
              <w:t xml:space="preserve"> 31,2</w:t>
            </w:r>
            <w:r w:rsidR="0060088C" w:rsidRPr="00BE1035">
              <w:rPr>
                <w:sz w:val="22"/>
                <w:szCs w:val="22"/>
              </w:rPr>
              <w:t xml:space="preserve"> </w:t>
            </w:r>
            <w:r w:rsidR="0060088C" w:rsidRPr="00BE1035">
              <w:rPr>
                <w:b/>
                <w:sz w:val="22"/>
                <w:szCs w:val="22"/>
              </w:rPr>
              <w:t>tūkst</w:t>
            </w:r>
            <w:r w:rsidR="0060088C" w:rsidRPr="00BE1035">
              <w:rPr>
                <w:sz w:val="22"/>
                <w:szCs w:val="22"/>
              </w:rPr>
              <w:t>. Lt darbuotojų gyvenimo ir darbo metų jubiliejinių sukakčių progomis</w:t>
            </w:r>
            <w:r w:rsidRPr="00BE1035">
              <w:rPr>
                <w:sz w:val="22"/>
                <w:szCs w:val="22"/>
              </w:rPr>
              <w:t xml:space="preserve">, </w:t>
            </w:r>
            <w:r w:rsidRPr="00BE1035">
              <w:rPr>
                <w:b/>
                <w:sz w:val="22"/>
                <w:szCs w:val="22"/>
              </w:rPr>
              <w:t>11,7 tūkst</w:t>
            </w:r>
            <w:r w:rsidRPr="00BE1035">
              <w:rPr>
                <w:sz w:val="22"/>
                <w:szCs w:val="22"/>
              </w:rPr>
              <w:t>. Lt darbuotojams išeinant į pensiją</w:t>
            </w:r>
            <w:r w:rsidR="0060088C" w:rsidRPr="00BE1035">
              <w:rPr>
                <w:sz w:val="22"/>
                <w:szCs w:val="22"/>
              </w:rPr>
              <w:t>.</w:t>
            </w:r>
          </w:p>
        </w:tc>
      </w:tr>
      <w:tr w:rsidR="0060088C" w:rsidRPr="002F25BF" w:rsidTr="00630CD8">
        <w:trPr>
          <w:trHeight w:val="300"/>
        </w:trPr>
        <w:tc>
          <w:tcPr>
            <w:tcW w:w="2570" w:type="dxa"/>
            <w:shd w:val="clear" w:color="auto" w:fill="auto"/>
          </w:tcPr>
          <w:p w:rsidR="0060088C" w:rsidRPr="0060088C" w:rsidRDefault="0060088C" w:rsidP="00630CD8">
            <w:pPr>
              <w:spacing w:after="120"/>
              <w:rPr>
                <w:sz w:val="22"/>
                <w:szCs w:val="22"/>
              </w:rPr>
            </w:pPr>
            <w:r w:rsidRPr="0060088C">
              <w:rPr>
                <w:sz w:val="22"/>
                <w:szCs w:val="22"/>
              </w:rPr>
              <w:t>Lietuvos Respublikos sveikatos apsaugos ministerija</w:t>
            </w:r>
          </w:p>
        </w:tc>
        <w:tc>
          <w:tcPr>
            <w:tcW w:w="1130"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187,7</w:t>
            </w:r>
          </w:p>
        </w:tc>
        <w:tc>
          <w:tcPr>
            <w:tcW w:w="1086" w:type="dxa"/>
            <w:shd w:val="clear" w:color="auto" w:fill="auto"/>
          </w:tcPr>
          <w:p w:rsidR="0060088C" w:rsidRPr="0060088C" w:rsidRDefault="0060088C" w:rsidP="00630CD8">
            <w:pPr>
              <w:spacing w:after="120"/>
              <w:jc w:val="right"/>
              <w:rPr>
                <w:color w:val="000000"/>
                <w:sz w:val="22"/>
                <w:szCs w:val="22"/>
              </w:rPr>
            </w:pPr>
            <w:r w:rsidRPr="0060088C">
              <w:rPr>
                <w:color w:val="000000"/>
                <w:sz w:val="22"/>
                <w:szCs w:val="22"/>
              </w:rPr>
              <w:t>21,4</w:t>
            </w:r>
          </w:p>
        </w:tc>
        <w:tc>
          <w:tcPr>
            <w:tcW w:w="1276"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166,3</w:t>
            </w:r>
          </w:p>
        </w:tc>
        <w:tc>
          <w:tcPr>
            <w:tcW w:w="4101" w:type="dxa"/>
          </w:tcPr>
          <w:p w:rsidR="0060088C" w:rsidRPr="00BE1035" w:rsidRDefault="00BE1035" w:rsidP="00BE1035">
            <w:pPr>
              <w:spacing w:after="120"/>
              <w:jc w:val="both"/>
              <w:rPr>
                <w:b/>
                <w:sz w:val="22"/>
                <w:szCs w:val="22"/>
              </w:rPr>
            </w:pPr>
            <w:r w:rsidRPr="00BE1035">
              <w:rPr>
                <w:b/>
                <w:sz w:val="22"/>
                <w:szCs w:val="22"/>
              </w:rPr>
              <w:t>10,3</w:t>
            </w:r>
            <w:r w:rsidR="0060088C" w:rsidRPr="00BE1035">
              <w:rPr>
                <w:b/>
                <w:sz w:val="22"/>
                <w:szCs w:val="22"/>
              </w:rPr>
              <w:t xml:space="preserve"> tūkst</w:t>
            </w:r>
            <w:r w:rsidR="0060088C" w:rsidRPr="00BE1035">
              <w:rPr>
                <w:sz w:val="22"/>
                <w:szCs w:val="22"/>
              </w:rPr>
              <w:t xml:space="preserve">. Lt pareiginės algos dydžio vienkartiniai priedai, numatyti Valstybės tarnybos įstatymo 25 str. 1 d. 5 p., </w:t>
            </w:r>
            <w:r w:rsidRPr="00BE1035">
              <w:rPr>
                <w:b/>
                <w:sz w:val="22"/>
                <w:szCs w:val="22"/>
              </w:rPr>
              <w:t>101,1</w:t>
            </w:r>
            <w:r w:rsidR="0060088C" w:rsidRPr="00BE1035">
              <w:rPr>
                <w:b/>
                <w:sz w:val="22"/>
                <w:szCs w:val="22"/>
              </w:rPr>
              <w:t xml:space="preserve"> tūkst</w:t>
            </w:r>
            <w:r w:rsidR="0060088C" w:rsidRPr="00BE1035">
              <w:rPr>
                <w:sz w:val="22"/>
                <w:szCs w:val="22"/>
              </w:rPr>
              <w:t xml:space="preserve">. Lt už nepriekaištingą tarnybinių pareigų atlikimą, už labai gerą darbuotojo darbą kalendoriniais metais, </w:t>
            </w:r>
            <w:r w:rsidRPr="00BE1035">
              <w:rPr>
                <w:b/>
                <w:sz w:val="22"/>
                <w:szCs w:val="22"/>
              </w:rPr>
              <w:t>36,3</w:t>
            </w:r>
            <w:r w:rsidR="0060088C" w:rsidRPr="00BE1035">
              <w:rPr>
                <w:b/>
                <w:sz w:val="22"/>
                <w:szCs w:val="22"/>
              </w:rPr>
              <w:t xml:space="preserve"> tūkst</w:t>
            </w:r>
            <w:r w:rsidR="0060088C" w:rsidRPr="00BE1035">
              <w:rPr>
                <w:sz w:val="22"/>
                <w:szCs w:val="22"/>
              </w:rPr>
              <w:t xml:space="preserve">. Lt darbuotojui atlikus vienkartines ypač svarbias užduotis, </w:t>
            </w:r>
            <w:r w:rsidRPr="00BE1035">
              <w:rPr>
                <w:b/>
                <w:sz w:val="22"/>
                <w:szCs w:val="22"/>
              </w:rPr>
              <w:t>27</w:t>
            </w:r>
            <w:r w:rsidR="0060088C" w:rsidRPr="00BE1035">
              <w:rPr>
                <w:sz w:val="22"/>
                <w:szCs w:val="22"/>
              </w:rPr>
              <w:t xml:space="preserve"> </w:t>
            </w:r>
            <w:r w:rsidR="0060088C" w:rsidRPr="00BE1035">
              <w:rPr>
                <w:b/>
                <w:sz w:val="22"/>
                <w:szCs w:val="22"/>
              </w:rPr>
              <w:t>tūkst</w:t>
            </w:r>
            <w:r w:rsidR="0060088C" w:rsidRPr="00BE1035">
              <w:rPr>
                <w:sz w:val="22"/>
                <w:szCs w:val="22"/>
              </w:rPr>
              <w:t xml:space="preserve">. Lt darbuotojų gyvenimo ir darbo metų jubiliejinių sukakčių progomis, </w:t>
            </w:r>
            <w:r w:rsidRPr="00BE1035">
              <w:rPr>
                <w:b/>
                <w:sz w:val="22"/>
                <w:szCs w:val="22"/>
              </w:rPr>
              <w:t xml:space="preserve">13 tūkst. </w:t>
            </w:r>
            <w:r w:rsidRPr="00BE1035">
              <w:rPr>
                <w:sz w:val="22"/>
                <w:szCs w:val="22"/>
              </w:rPr>
              <w:t>Lt</w:t>
            </w:r>
            <w:r w:rsidRPr="00BE1035">
              <w:rPr>
                <w:b/>
                <w:sz w:val="22"/>
                <w:szCs w:val="22"/>
              </w:rPr>
              <w:t xml:space="preserve"> </w:t>
            </w:r>
            <w:r w:rsidRPr="00BE1035">
              <w:rPr>
                <w:sz w:val="22"/>
                <w:szCs w:val="22"/>
              </w:rPr>
              <w:t>darbuotojams išeinant į pensiją</w:t>
            </w:r>
            <w:r w:rsidR="0060088C" w:rsidRPr="00BE1035">
              <w:rPr>
                <w:sz w:val="22"/>
                <w:szCs w:val="22"/>
              </w:rPr>
              <w:t>.</w:t>
            </w:r>
          </w:p>
        </w:tc>
      </w:tr>
      <w:tr w:rsidR="0060088C" w:rsidRPr="002F25BF" w:rsidTr="00630CD8">
        <w:trPr>
          <w:trHeight w:val="300"/>
        </w:trPr>
        <w:tc>
          <w:tcPr>
            <w:tcW w:w="2570" w:type="dxa"/>
            <w:shd w:val="clear" w:color="auto" w:fill="auto"/>
          </w:tcPr>
          <w:p w:rsidR="0060088C" w:rsidRPr="0060088C" w:rsidRDefault="0060088C" w:rsidP="00630CD8">
            <w:pPr>
              <w:spacing w:after="120"/>
              <w:rPr>
                <w:color w:val="000000"/>
                <w:sz w:val="22"/>
                <w:szCs w:val="22"/>
              </w:rPr>
            </w:pPr>
            <w:r w:rsidRPr="0060088C">
              <w:rPr>
                <w:color w:val="000000"/>
                <w:sz w:val="22"/>
                <w:szCs w:val="22"/>
              </w:rPr>
              <w:t>Kūno kultūros ir sporto departamentas prie Lietuvos Respublikos Vyriausybės</w:t>
            </w:r>
          </w:p>
        </w:tc>
        <w:tc>
          <w:tcPr>
            <w:tcW w:w="1130"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150</w:t>
            </w:r>
            <w:r>
              <w:rPr>
                <w:color w:val="000000"/>
                <w:sz w:val="22"/>
                <w:szCs w:val="22"/>
              </w:rPr>
              <w:t>,0</w:t>
            </w:r>
          </w:p>
        </w:tc>
        <w:tc>
          <w:tcPr>
            <w:tcW w:w="1086" w:type="dxa"/>
            <w:shd w:val="clear" w:color="auto" w:fill="auto"/>
          </w:tcPr>
          <w:p w:rsidR="0060088C" w:rsidRPr="0060088C" w:rsidRDefault="0060088C" w:rsidP="00630CD8">
            <w:pPr>
              <w:spacing w:after="120"/>
              <w:jc w:val="right"/>
              <w:rPr>
                <w:color w:val="000000"/>
                <w:sz w:val="22"/>
                <w:szCs w:val="22"/>
              </w:rPr>
            </w:pPr>
            <w:r w:rsidRPr="0060088C">
              <w:rPr>
                <w:color w:val="000000"/>
                <w:sz w:val="22"/>
                <w:szCs w:val="22"/>
              </w:rPr>
              <w:t>0</w:t>
            </w:r>
            <w:r>
              <w:rPr>
                <w:color w:val="000000"/>
                <w:sz w:val="22"/>
                <w:szCs w:val="22"/>
              </w:rPr>
              <w:t>,0</w:t>
            </w:r>
          </w:p>
        </w:tc>
        <w:tc>
          <w:tcPr>
            <w:tcW w:w="1276" w:type="dxa"/>
            <w:shd w:val="clear" w:color="auto" w:fill="auto"/>
            <w:noWrap/>
          </w:tcPr>
          <w:p w:rsidR="0060088C" w:rsidRPr="0060088C" w:rsidRDefault="0060088C" w:rsidP="00630CD8">
            <w:pPr>
              <w:spacing w:after="120"/>
              <w:jc w:val="right"/>
              <w:rPr>
                <w:color w:val="000000"/>
                <w:sz w:val="22"/>
                <w:szCs w:val="22"/>
              </w:rPr>
            </w:pPr>
            <w:r w:rsidRPr="0060088C">
              <w:rPr>
                <w:color w:val="000000"/>
                <w:sz w:val="22"/>
                <w:szCs w:val="22"/>
              </w:rPr>
              <w:t>150</w:t>
            </w:r>
            <w:r>
              <w:rPr>
                <w:color w:val="000000"/>
                <w:sz w:val="22"/>
                <w:szCs w:val="22"/>
              </w:rPr>
              <w:t>,0</w:t>
            </w:r>
          </w:p>
        </w:tc>
        <w:tc>
          <w:tcPr>
            <w:tcW w:w="4101" w:type="dxa"/>
          </w:tcPr>
          <w:p w:rsidR="0060088C" w:rsidRPr="00BE1035" w:rsidRDefault="00BE1035" w:rsidP="00BE1035">
            <w:pPr>
              <w:spacing w:after="120"/>
              <w:jc w:val="both"/>
              <w:rPr>
                <w:b/>
                <w:sz w:val="22"/>
                <w:szCs w:val="22"/>
              </w:rPr>
            </w:pPr>
            <w:r w:rsidRPr="00BE1035">
              <w:rPr>
                <w:b/>
                <w:sz w:val="22"/>
                <w:szCs w:val="22"/>
              </w:rPr>
              <w:t xml:space="preserve">142,7 tūkst. </w:t>
            </w:r>
            <w:r w:rsidRPr="00BE1035">
              <w:rPr>
                <w:sz w:val="22"/>
                <w:szCs w:val="22"/>
              </w:rPr>
              <w:t>Lt</w:t>
            </w:r>
            <w:r w:rsidRPr="00BE1035">
              <w:rPr>
                <w:b/>
                <w:sz w:val="22"/>
                <w:szCs w:val="22"/>
              </w:rPr>
              <w:t xml:space="preserve"> </w:t>
            </w:r>
            <w:r w:rsidRPr="00BE1035">
              <w:rPr>
                <w:sz w:val="22"/>
                <w:szCs w:val="22"/>
              </w:rPr>
              <w:t>už nepriekaištingą tarnybinių pareigų atlikimą; už labai gerą darbuotojo darbą kalendoriniais metais,</w:t>
            </w:r>
            <w:r w:rsidRPr="00BE1035">
              <w:rPr>
                <w:b/>
                <w:sz w:val="22"/>
                <w:szCs w:val="22"/>
              </w:rPr>
              <w:t xml:space="preserve"> </w:t>
            </w:r>
            <w:r w:rsidR="0060088C" w:rsidRPr="00BE1035">
              <w:rPr>
                <w:b/>
                <w:sz w:val="22"/>
                <w:szCs w:val="22"/>
              </w:rPr>
              <w:t>7,</w:t>
            </w:r>
            <w:r w:rsidRPr="00BE1035">
              <w:rPr>
                <w:b/>
                <w:sz w:val="22"/>
                <w:szCs w:val="22"/>
              </w:rPr>
              <w:t>3</w:t>
            </w:r>
            <w:r w:rsidR="0060088C" w:rsidRPr="00BE1035">
              <w:rPr>
                <w:sz w:val="22"/>
                <w:szCs w:val="22"/>
              </w:rPr>
              <w:t xml:space="preserve"> </w:t>
            </w:r>
            <w:r w:rsidR="0060088C" w:rsidRPr="00BE1035">
              <w:rPr>
                <w:b/>
                <w:sz w:val="22"/>
                <w:szCs w:val="22"/>
              </w:rPr>
              <w:t>tūkst</w:t>
            </w:r>
            <w:r w:rsidR="0060088C" w:rsidRPr="00BE1035">
              <w:rPr>
                <w:sz w:val="22"/>
                <w:szCs w:val="22"/>
              </w:rPr>
              <w:t>. Lt darbuotojų gyvenimo ir darbo metų jubiliejinių sukakčių progomis.</w:t>
            </w:r>
          </w:p>
        </w:tc>
      </w:tr>
    </w:tbl>
    <w:p w:rsidR="0060088C" w:rsidRDefault="00630CD8" w:rsidP="00630CD8">
      <w:pPr>
        <w:spacing w:after="120"/>
      </w:pPr>
      <w:r>
        <w:rPr>
          <w:sz w:val="22"/>
          <w:szCs w:val="22"/>
        </w:rPr>
        <w:t xml:space="preserve">Lentelė Nr. </w:t>
      </w:r>
      <w:r w:rsidR="00FB2BE8">
        <w:rPr>
          <w:sz w:val="22"/>
          <w:szCs w:val="22"/>
        </w:rPr>
        <w:t>2</w:t>
      </w:r>
      <w:r w:rsidR="00703B11">
        <w:rPr>
          <w:sz w:val="22"/>
          <w:szCs w:val="22"/>
        </w:rPr>
        <w:t>3</w:t>
      </w:r>
      <w:r>
        <w:rPr>
          <w:sz w:val="22"/>
          <w:szCs w:val="22"/>
        </w:rPr>
        <w:t>, šaltinis: Seimo Audito komiteto informacinė sistema, 201</w:t>
      </w:r>
      <w:r w:rsidR="00AD0CFC">
        <w:rPr>
          <w:sz w:val="22"/>
          <w:szCs w:val="22"/>
        </w:rPr>
        <w:t>4</w:t>
      </w:r>
      <w:r>
        <w:rPr>
          <w:sz w:val="22"/>
          <w:szCs w:val="22"/>
        </w:rPr>
        <w:t>-03-0</w:t>
      </w:r>
      <w:r w:rsidR="00AD0CFC">
        <w:rPr>
          <w:sz w:val="22"/>
          <w:szCs w:val="22"/>
        </w:rPr>
        <w:t>6</w:t>
      </w:r>
    </w:p>
    <w:p w:rsidR="000505E5" w:rsidRPr="002F25BF" w:rsidRDefault="005D5988" w:rsidP="00E37EEB">
      <w:pPr>
        <w:numPr>
          <w:ilvl w:val="0"/>
          <w:numId w:val="8"/>
        </w:numPr>
        <w:spacing w:after="120"/>
      </w:pPr>
      <w:r>
        <w:br w:type="page"/>
      </w:r>
      <w:r w:rsidR="0060088C">
        <w:lastRenderedPageBreak/>
        <w:t>Palyginimui, d</w:t>
      </w:r>
      <w:r w:rsidR="000505E5" w:rsidRPr="002F25BF">
        <w:t xml:space="preserve">augiausiai premijų </w:t>
      </w:r>
      <w:r w:rsidR="00162EC3" w:rsidRPr="002F25BF">
        <w:t>201</w:t>
      </w:r>
      <w:r w:rsidR="005E51C7" w:rsidRPr="002F25BF">
        <w:t>2 m</w:t>
      </w:r>
      <w:r w:rsidR="00066E44" w:rsidRPr="002F25BF">
        <w:t>etais</w:t>
      </w:r>
      <w:r w:rsidR="005E51C7" w:rsidRPr="002F25BF">
        <w:t xml:space="preserve"> </w:t>
      </w:r>
      <w:r w:rsidR="000505E5" w:rsidRPr="002F25BF">
        <w:t>išmokėjo:</w:t>
      </w:r>
    </w:p>
    <w:tbl>
      <w:tblPr>
        <w:tblW w:w="10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0"/>
        <w:gridCol w:w="1130"/>
        <w:gridCol w:w="1086"/>
        <w:gridCol w:w="1276"/>
        <w:gridCol w:w="4101"/>
      </w:tblGrid>
      <w:tr w:rsidR="000505E5" w:rsidRPr="00630CD8" w:rsidTr="00CB3BC0">
        <w:trPr>
          <w:trHeight w:val="300"/>
          <w:tblHeader/>
        </w:trPr>
        <w:tc>
          <w:tcPr>
            <w:tcW w:w="2570" w:type="dxa"/>
            <w:vMerge w:val="restart"/>
            <w:shd w:val="clear" w:color="auto" w:fill="auto"/>
            <w:vAlign w:val="center"/>
          </w:tcPr>
          <w:p w:rsidR="000505E5" w:rsidRPr="00630CD8" w:rsidRDefault="000505E5" w:rsidP="00405624">
            <w:pPr>
              <w:spacing w:after="120"/>
              <w:jc w:val="center"/>
              <w:rPr>
                <w:sz w:val="22"/>
                <w:szCs w:val="22"/>
              </w:rPr>
            </w:pPr>
            <w:r w:rsidRPr="00630CD8">
              <w:rPr>
                <w:sz w:val="22"/>
                <w:szCs w:val="22"/>
              </w:rPr>
              <w:t>Asignavimų valdytojas</w:t>
            </w:r>
          </w:p>
        </w:tc>
        <w:tc>
          <w:tcPr>
            <w:tcW w:w="1130" w:type="dxa"/>
            <w:vMerge w:val="restart"/>
            <w:shd w:val="clear" w:color="auto" w:fill="auto"/>
            <w:noWrap/>
            <w:vAlign w:val="center"/>
          </w:tcPr>
          <w:p w:rsidR="000505E5" w:rsidRPr="00630CD8" w:rsidRDefault="000505E5" w:rsidP="00405624">
            <w:pPr>
              <w:spacing w:after="120"/>
              <w:jc w:val="center"/>
              <w:rPr>
                <w:sz w:val="22"/>
                <w:szCs w:val="22"/>
              </w:rPr>
            </w:pPr>
            <w:r w:rsidRPr="00630CD8">
              <w:rPr>
                <w:sz w:val="22"/>
                <w:szCs w:val="22"/>
              </w:rPr>
              <w:t>Premijos, tūkst. Lt</w:t>
            </w:r>
          </w:p>
        </w:tc>
        <w:tc>
          <w:tcPr>
            <w:tcW w:w="2362" w:type="dxa"/>
            <w:gridSpan w:val="2"/>
            <w:shd w:val="clear" w:color="auto" w:fill="auto"/>
            <w:vAlign w:val="center"/>
          </w:tcPr>
          <w:p w:rsidR="000505E5" w:rsidRPr="00630CD8" w:rsidRDefault="000505E5" w:rsidP="00405624">
            <w:pPr>
              <w:spacing w:after="120"/>
              <w:jc w:val="center"/>
              <w:rPr>
                <w:sz w:val="22"/>
                <w:szCs w:val="22"/>
              </w:rPr>
            </w:pPr>
            <w:r w:rsidRPr="00630CD8">
              <w:rPr>
                <w:sz w:val="22"/>
                <w:szCs w:val="22"/>
              </w:rPr>
              <w:t>Iš jų:</w:t>
            </w:r>
          </w:p>
        </w:tc>
        <w:tc>
          <w:tcPr>
            <w:tcW w:w="4101" w:type="dxa"/>
            <w:vMerge w:val="restart"/>
            <w:vAlign w:val="center"/>
          </w:tcPr>
          <w:p w:rsidR="000505E5" w:rsidRPr="00630CD8" w:rsidRDefault="000505E5" w:rsidP="00405624">
            <w:pPr>
              <w:spacing w:after="120"/>
              <w:jc w:val="center"/>
              <w:rPr>
                <w:sz w:val="22"/>
                <w:szCs w:val="22"/>
              </w:rPr>
            </w:pPr>
            <w:r w:rsidRPr="00630CD8">
              <w:rPr>
                <w:sz w:val="22"/>
                <w:szCs w:val="22"/>
              </w:rPr>
              <w:t>Pagrindas</w:t>
            </w:r>
          </w:p>
        </w:tc>
      </w:tr>
      <w:tr w:rsidR="000505E5" w:rsidRPr="00630CD8" w:rsidTr="00CB3BC0">
        <w:trPr>
          <w:trHeight w:val="300"/>
          <w:tblHeader/>
        </w:trPr>
        <w:tc>
          <w:tcPr>
            <w:tcW w:w="2570" w:type="dxa"/>
            <w:vMerge/>
            <w:shd w:val="clear" w:color="auto" w:fill="auto"/>
          </w:tcPr>
          <w:p w:rsidR="000505E5" w:rsidRPr="00630CD8" w:rsidRDefault="000505E5" w:rsidP="00405624">
            <w:pPr>
              <w:spacing w:after="120"/>
              <w:rPr>
                <w:sz w:val="22"/>
                <w:szCs w:val="22"/>
              </w:rPr>
            </w:pPr>
          </w:p>
        </w:tc>
        <w:tc>
          <w:tcPr>
            <w:tcW w:w="1130" w:type="dxa"/>
            <w:vMerge/>
            <w:shd w:val="clear" w:color="auto" w:fill="auto"/>
            <w:noWrap/>
          </w:tcPr>
          <w:p w:rsidR="000505E5" w:rsidRPr="00630CD8" w:rsidRDefault="000505E5" w:rsidP="00405624">
            <w:pPr>
              <w:spacing w:after="120"/>
              <w:rPr>
                <w:sz w:val="22"/>
                <w:szCs w:val="22"/>
              </w:rPr>
            </w:pPr>
          </w:p>
        </w:tc>
        <w:tc>
          <w:tcPr>
            <w:tcW w:w="1086" w:type="dxa"/>
            <w:shd w:val="clear" w:color="auto" w:fill="auto"/>
          </w:tcPr>
          <w:p w:rsidR="000505E5" w:rsidRPr="00630CD8" w:rsidRDefault="000505E5" w:rsidP="00405624">
            <w:pPr>
              <w:spacing w:after="120"/>
              <w:rPr>
                <w:sz w:val="22"/>
                <w:szCs w:val="22"/>
              </w:rPr>
            </w:pPr>
            <w:r w:rsidRPr="00630CD8">
              <w:rPr>
                <w:sz w:val="22"/>
                <w:szCs w:val="22"/>
              </w:rPr>
              <w:t>Be pavaldžių įstaigų, tūkst. Lt</w:t>
            </w:r>
          </w:p>
        </w:tc>
        <w:tc>
          <w:tcPr>
            <w:tcW w:w="1276" w:type="dxa"/>
            <w:shd w:val="clear" w:color="auto" w:fill="auto"/>
            <w:noWrap/>
          </w:tcPr>
          <w:p w:rsidR="000505E5" w:rsidRPr="00630CD8" w:rsidRDefault="000505E5" w:rsidP="00405624">
            <w:pPr>
              <w:spacing w:after="120"/>
              <w:rPr>
                <w:sz w:val="22"/>
                <w:szCs w:val="22"/>
              </w:rPr>
            </w:pPr>
            <w:r w:rsidRPr="00630CD8">
              <w:rPr>
                <w:sz w:val="22"/>
                <w:szCs w:val="22"/>
              </w:rPr>
              <w:t>Tik pavaldžios įstaigos, tūkst. Lt</w:t>
            </w:r>
          </w:p>
        </w:tc>
        <w:tc>
          <w:tcPr>
            <w:tcW w:w="4101" w:type="dxa"/>
            <w:vMerge/>
          </w:tcPr>
          <w:p w:rsidR="000505E5" w:rsidRPr="00630CD8" w:rsidRDefault="000505E5" w:rsidP="00405624">
            <w:pPr>
              <w:spacing w:after="120"/>
              <w:rPr>
                <w:sz w:val="22"/>
                <w:szCs w:val="22"/>
              </w:rPr>
            </w:pPr>
          </w:p>
        </w:tc>
      </w:tr>
      <w:tr w:rsidR="00AD50A8" w:rsidRPr="00630CD8" w:rsidTr="00AD50A8">
        <w:trPr>
          <w:trHeight w:val="300"/>
        </w:trPr>
        <w:tc>
          <w:tcPr>
            <w:tcW w:w="2570" w:type="dxa"/>
            <w:shd w:val="clear" w:color="auto" w:fill="auto"/>
          </w:tcPr>
          <w:p w:rsidR="00AD50A8" w:rsidRPr="00630CD8" w:rsidRDefault="00AD50A8" w:rsidP="00405624">
            <w:pPr>
              <w:spacing w:after="120"/>
              <w:rPr>
                <w:sz w:val="22"/>
                <w:szCs w:val="22"/>
              </w:rPr>
            </w:pPr>
            <w:r w:rsidRPr="00630CD8">
              <w:rPr>
                <w:sz w:val="22"/>
                <w:szCs w:val="22"/>
              </w:rPr>
              <w:t>Lietuvos Respublikos finansų ministerija</w:t>
            </w:r>
          </w:p>
        </w:tc>
        <w:tc>
          <w:tcPr>
            <w:tcW w:w="1130" w:type="dxa"/>
            <w:shd w:val="clear" w:color="auto" w:fill="auto"/>
            <w:noWrap/>
          </w:tcPr>
          <w:p w:rsidR="00AD50A8" w:rsidRPr="00630CD8" w:rsidRDefault="00AD50A8" w:rsidP="00630CD8">
            <w:pPr>
              <w:spacing w:after="120"/>
              <w:jc w:val="right"/>
              <w:rPr>
                <w:sz w:val="22"/>
                <w:szCs w:val="22"/>
              </w:rPr>
            </w:pPr>
            <w:r w:rsidRPr="00630CD8">
              <w:rPr>
                <w:sz w:val="22"/>
                <w:szCs w:val="22"/>
              </w:rPr>
              <w:t>2.626,2</w:t>
            </w:r>
          </w:p>
        </w:tc>
        <w:tc>
          <w:tcPr>
            <w:tcW w:w="1086" w:type="dxa"/>
            <w:shd w:val="clear" w:color="auto" w:fill="auto"/>
          </w:tcPr>
          <w:p w:rsidR="00AD50A8" w:rsidRPr="00630CD8" w:rsidRDefault="00AD50A8" w:rsidP="00630CD8">
            <w:pPr>
              <w:spacing w:after="120"/>
              <w:jc w:val="right"/>
              <w:rPr>
                <w:sz w:val="22"/>
                <w:szCs w:val="22"/>
              </w:rPr>
            </w:pPr>
            <w:r w:rsidRPr="00630CD8">
              <w:rPr>
                <w:sz w:val="22"/>
                <w:szCs w:val="22"/>
              </w:rPr>
              <w:t>0,0</w:t>
            </w:r>
          </w:p>
        </w:tc>
        <w:tc>
          <w:tcPr>
            <w:tcW w:w="1276" w:type="dxa"/>
            <w:shd w:val="clear" w:color="auto" w:fill="auto"/>
            <w:noWrap/>
          </w:tcPr>
          <w:p w:rsidR="00AD50A8" w:rsidRPr="00630CD8" w:rsidRDefault="00AD50A8" w:rsidP="00630CD8">
            <w:pPr>
              <w:spacing w:after="120"/>
              <w:jc w:val="right"/>
              <w:rPr>
                <w:sz w:val="22"/>
                <w:szCs w:val="22"/>
              </w:rPr>
            </w:pPr>
            <w:r w:rsidRPr="00630CD8">
              <w:rPr>
                <w:sz w:val="22"/>
                <w:szCs w:val="22"/>
              </w:rPr>
              <w:t>2.626,2</w:t>
            </w:r>
          </w:p>
        </w:tc>
        <w:tc>
          <w:tcPr>
            <w:tcW w:w="4101" w:type="dxa"/>
          </w:tcPr>
          <w:p w:rsidR="00AD50A8" w:rsidRPr="00630CD8" w:rsidRDefault="00AD50A8" w:rsidP="00405624">
            <w:pPr>
              <w:spacing w:after="120"/>
              <w:jc w:val="both"/>
              <w:rPr>
                <w:sz w:val="22"/>
                <w:szCs w:val="22"/>
              </w:rPr>
            </w:pPr>
            <w:r w:rsidRPr="00630CD8">
              <w:rPr>
                <w:b/>
                <w:sz w:val="22"/>
                <w:szCs w:val="22"/>
              </w:rPr>
              <w:t xml:space="preserve">229,1 </w:t>
            </w:r>
            <w:r w:rsidRPr="00D2645B">
              <w:rPr>
                <w:b/>
                <w:sz w:val="22"/>
                <w:szCs w:val="22"/>
              </w:rPr>
              <w:t>tūkst</w:t>
            </w:r>
            <w:r w:rsidRPr="00630CD8">
              <w:rPr>
                <w:sz w:val="22"/>
                <w:szCs w:val="22"/>
              </w:rPr>
              <w:t xml:space="preserve">. Lt pareiginės algos dydžio vienkartiniai priedai, numatyti Valstybės tarnybos įstatymo 25 str. 1 d. 5 p., </w:t>
            </w:r>
            <w:r w:rsidRPr="00630CD8">
              <w:rPr>
                <w:b/>
                <w:sz w:val="22"/>
                <w:szCs w:val="22"/>
              </w:rPr>
              <w:t>1,9 mln</w:t>
            </w:r>
            <w:r w:rsidRPr="00630CD8">
              <w:rPr>
                <w:sz w:val="22"/>
                <w:szCs w:val="22"/>
              </w:rPr>
              <w:t xml:space="preserve">. Lt už nepriekaištingą tarnybinių pareigų atlikimą; už labai gerą darbuotojo darbą kalendoriniais metais, </w:t>
            </w:r>
            <w:r w:rsidRPr="00630CD8">
              <w:rPr>
                <w:b/>
                <w:sz w:val="22"/>
                <w:szCs w:val="22"/>
              </w:rPr>
              <w:t>513,7</w:t>
            </w:r>
            <w:r w:rsidRPr="00630CD8">
              <w:rPr>
                <w:sz w:val="22"/>
                <w:szCs w:val="22"/>
              </w:rPr>
              <w:t xml:space="preserve"> </w:t>
            </w:r>
            <w:r w:rsidRPr="00D2645B">
              <w:rPr>
                <w:b/>
                <w:sz w:val="22"/>
                <w:szCs w:val="22"/>
              </w:rPr>
              <w:t>tūkst</w:t>
            </w:r>
            <w:r w:rsidRPr="00630CD8">
              <w:rPr>
                <w:sz w:val="22"/>
                <w:szCs w:val="22"/>
              </w:rPr>
              <w:t xml:space="preserve">. Lt darbuotojui atlikus vienkartines ypač svarbias užduotis, </w:t>
            </w:r>
            <w:r w:rsidRPr="00630CD8">
              <w:rPr>
                <w:b/>
                <w:sz w:val="22"/>
                <w:szCs w:val="22"/>
              </w:rPr>
              <w:t>2,3</w:t>
            </w:r>
            <w:r w:rsidRPr="00630CD8">
              <w:rPr>
                <w:sz w:val="22"/>
                <w:szCs w:val="22"/>
              </w:rPr>
              <w:t xml:space="preserve"> </w:t>
            </w:r>
            <w:r w:rsidRPr="00D2645B">
              <w:rPr>
                <w:b/>
                <w:sz w:val="22"/>
                <w:szCs w:val="22"/>
              </w:rPr>
              <w:t>tūkst</w:t>
            </w:r>
            <w:r w:rsidRPr="00630CD8">
              <w:rPr>
                <w:sz w:val="22"/>
                <w:szCs w:val="22"/>
              </w:rPr>
              <w:t>. Lt darbuotojų gyvenimo ir darbo metų jubiliejinių sukakčių progomis.</w:t>
            </w:r>
          </w:p>
        </w:tc>
      </w:tr>
      <w:tr w:rsidR="00AD50A8" w:rsidRPr="00630CD8" w:rsidTr="00AD50A8">
        <w:trPr>
          <w:trHeight w:val="300"/>
        </w:trPr>
        <w:tc>
          <w:tcPr>
            <w:tcW w:w="2570" w:type="dxa"/>
            <w:shd w:val="clear" w:color="auto" w:fill="auto"/>
          </w:tcPr>
          <w:p w:rsidR="00AD50A8" w:rsidRPr="00630CD8" w:rsidRDefault="00AD50A8" w:rsidP="00405624">
            <w:pPr>
              <w:spacing w:after="120"/>
              <w:rPr>
                <w:sz w:val="22"/>
                <w:szCs w:val="22"/>
              </w:rPr>
            </w:pPr>
            <w:r w:rsidRPr="00630CD8">
              <w:rPr>
                <w:sz w:val="22"/>
                <w:szCs w:val="22"/>
              </w:rPr>
              <w:t>Vilniaus universitetas</w:t>
            </w:r>
          </w:p>
        </w:tc>
        <w:tc>
          <w:tcPr>
            <w:tcW w:w="1130" w:type="dxa"/>
            <w:shd w:val="clear" w:color="auto" w:fill="auto"/>
            <w:noWrap/>
          </w:tcPr>
          <w:p w:rsidR="00AD50A8" w:rsidRPr="00630CD8" w:rsidRDefault="00AD50A8" w:rsidP="00630CD8">
            <w:pPr>
              <w:spacing w:after="120"/>
              <w:jc w:val="right"/>
              <w:rPr>
                <w:sz w:val="22"/>
                <w:szCs w:val="22"/>
              </w:rPr>
            </w:pPr>
            <w:r w:rsidRPr="00630CD8">
              <w:rPr>
                <w:sz w:val="22"/>
                <w:szCs w:val="22"/>
              </w:rPr>
              <w:t>1.705,1</w:t>
            </w:r>
          </w:p>
        </w:tc>
        <w:tc>
          <w:tcPr>
            <w:tcW w:w="1086" w:type="dxa"/>
            <w:shd w:val="clear" w:color="auto" w:fill="auto"/>
          </w:tcPr>
          <w:p w:rsidR="00AD50A8" w:rsidRPr="00630CD8" w:rsidRDefault="00AD50A8" w:rsidP="00630CD8">
            <w:pPr>
              <w:spacing w:after="120"/>
              <w:jc w:val="right"/>
              <w:rPr>
                <w:sz w:val="22"/>
                <w:szCs w:val="22"/>
              </w:rPr>
            </w:pPr>
            <w:r w:rsidRPr="00630CD8">
              <w:rPr>
                <w:sz w:val="22"/>
                <w:szCs w:val="22"/>
              </w:rPr>
              <w:t>1.705,1</w:t>
            </w:r>
          </w:p>
        </w:tc>
        <w:tc>
          <w:tcPr>
            <w:tcW w:w="1276" w:type="dxa"/>
            <w:shd w:val="clear" w:color="auto" w:fill="auto"/>
            <w:noWrap/>
          </w:tcPr>
          <w:p w:rsidR="00AD50A8" w:rsidRPr="00630CD8" w:rsidRDefault="00AD50A8" w:rsidP="00630CD8">
            <w:pPr>
              <w:spacing w:after="120"/>
              <w:jc w:val="right"/>
              <w:rPr>
                <w:sz w:val="22"/>
                <w:szCs w:val="22"/>
              </w:rPr>
            </w:pPr>
            <w:r w:rsidRPr="00630CD8">
              <w:rPr>
                <w:sz w:val="22"/>
                <w:szCs w:val="22"/>
              </w:rPr>
              <w:t>0,0</w:t>
            </w:r>
          </w:p>
        </w:tc>
        <w:tc>
          <w:tcPr>
            <w:tcW w:w="4101" w:type="dxa"/>
          </w:tcPr>
          <w:p w:rsidR="00AD50A8" w:rsidRPr="00630CD8" w:rsidRDefault="00AD50A8" w:rsidP="00405624">
            <w:pPr>
              <w:spacing w:after="120"/>
              <w:jc w:val="both"/>
              <w:rPr>
                <w:sz w:val="22"/>
                <w:szCs w:val="22"/>
              </w:rPr>
            </w:pPr>
            <w:r w:rsidRPr="00630CD8">
              <w:rPr>
                <w:b/>
                <w:sz w:val="22"/>
                <w:szCs w:val="22"/>
              </w:rPr>
              <w:t>1,6 mln.</w:t>
            </w:r>
            <w:r w:rsidRPr="00630CD8">
              <w:rPr>
                <w:sz w:val="22"/>
                <w:szCs w:val="22"/>
              </w:rPr>
              <w:t xml:space="preserve"> Lt už nepriekaištingą tarnybinių pareigų atlikimą; už labai gerą darbuotojo darbą kalendoriniais metais, </w:t>
            </w:r>
            <w:r w:rsidRPr="00630CD8">
              <w:rPr>
                <w:b/>
                <w:sz w:val="22"/>
                <w:szCs w:val="22"/>
              </w:rPr>
              <w:t xml:space="preserve">11,9 </w:t>
            </w:r>
            <w:r w:rsidRPr="00D2645B">
              <w:rPr>
                <w:b/>
                <w:sz w:val="22"/>
                <w:szCs w:val="22"/>
              </w:rPr>
              <w:t>tūkst</w:t>
            </w:r>
            <w:r w:rsidRPr="00630CD8">
              <w:rPr>
                <w:sz w:val="22"/>
                <w:szCs w:val="22"/>
              </w:rPr>
              <w:t xml:space="preserve">. Lt darbuotojui atlikus vienkartines ypač svarbias užduotis, </w:t>
            </w:r>
            <w:r w:rsidRPr="00630CD8">
              <w:rPr>
                <w:b/>
                <w:sz w:val="22"/>
                <w:szCs w:val="22"/>
              </w:rPr>
              <w:t xml:space="preserve">2,7 </w:t>
            </w:r>
            <w:r w:rsidRPr="00D2645B">
              <w:rPr>
                <w:b/>
                <w:sz w:val="22"/>
                <w:szCs w:val="22"/>
              </w:rPr>
              <w:t>tūkst</w:t>
            </w:r>
            <w:r w:rsidRPr="00630CD8">
              <w:rPr>
                <w:sz w:val="22"/>
                <w:szCs w:val="22"/>
              </w:rPr>
              <w:t xml:space="preserve">. Lt įstatymo nustatytų švenčių progomis, </w:t>
            </w:r>
            <w:r w:rsidRPr="00630CD8">
              <w:rPr>
                <w:b/>
                <w:sz w:val="22"/>
                <w:szCs w:val="22"/>
              </w:rPr>
              <w:t xml:space="preserve">124,8 </w:t>
            </w:r>
            <w:r w:rsidRPr="00D2645B">
              <w:rPr>
                <w:b/>
                <w:sz w:val="22"/>
                <w:szCs w:val="22"/>
              </w:rPr>
              <w:t>tūkst</w:t>
            </w:r>
            <w:r w:rsidRPr="00630CD8">
              <w:rPr>
                <w:sz w:val="22"/>
                <w:szCs w:val="22"/>
              </w:rPr>
              <w:t>. Lt darbuotojų gyvenimo ir darbo metų jubiliejinių sukakčių progomis.</w:t>
            </w:r>
          </w:p>
        </w:tc>
      </w:tr>
      <w:tr w:rsidR="00AD50A8" w:rsidRPr="00630CD8" w:rsidTr="00AD50A8">
        <w:trPr>
          <w:trHeight w:val="300"/>
        </w:trPr>
        <w:tc>
          <w:tcPr>
            <w:tcW w:w="2570" w:type="dxa"/>
            <w:shd w:val="clear" w:color="auto" w:fill="auto"/>
          </w:tcPr>
          <w:p w:rsidR="00AD50A8" w:rsidRPr="00630CD8" w:rsidRDefault="00AD50A8" w:rsidP="00405624">
            <w:pPr>
              <w:spacing w:after="120"/>
              <w:rPr>
                <w:sz w:val="22"/>
                <w:szCs w:val="22"/>
              </w:rPr>
            </w:pPr>
            <w:r w:rsidRPr="00630CD8">
              <w:rPr>
                <w:sz w:val="22"/>
                <w:szCs w:val="22"/>
              </w:rPr>
              <w:t>Lietuvos Respublikos vidaus reikalų ministerija</w:t>
            </w:r>
          </w:p>
        </w:tc>
        <w:tc>
          <w:tcPr>
            <w:tcW w:w="1130" w:type="dxa"/>
            <w:shd w:val="clear" w:color="auto" w:fill="auto"/>
            <w:noWrap/>
          </w:tcPr>
          <w:p w:rsidR="00AD50A8" w:rsidRPr="00630CD8" w:rsidRDefault="00AD50A8" w:rsidP="00630CD8">
            <w:pPr>
              <w:spacing w:after="120"/>
              <w:jc w:val="right"/>
              <w:rPr>
                <w:sz w:val="22"/>
                <w:szCs w:val="22"/>
              </w:rPr>
            </w:pPr>
            <w:r w:rsidRPr="00630CD8">
              <w:rPr>
                <w:sz w:val="22"/>
                <w:szCs w:val="22"/>
              </w:rPr>
              <w:t>555,0</w:t>
            </w:r>
          </w:p>
        </w:tc>
        <w:tc>
          <w:tcPr>
            <w:tcW w:w="1086" w:type="dxa"/>
            <w:shd w:val="clear" w:color="auto" w:fill="auto"/>
          </w:tcPr>
          <w:p w:rsidR="00AD50A8" w:rsidRPr="00630CD8" w:rsidRDefault="00AD50A8" w:rsidP="00630CD8">
            <w:pPr>
              <w:spacing w:after="120"/>
              <w:jc w:val="right"/>
              <w:rPr>
                <w:sz w:val="22"/>
                <w:szCs w:val="22"/>
              </w:rPr>
            </w:pPr>
            <w:r w:rsidRPr="00630CD8">
              <w:rPr>
                <w:sz w:val="22"/>
                <w:szCs w:val="22"/>
              </w:rPr>
              <w:t>129,8</w:t>
            </w:r>
          </w:p>
        </w:tc>
        <w:tc>
          <w:tcPr>
            <w:tcW w:w="1276" w:type="dxa"/>
            <w:shd w:val="clear" w:color="auto" w:fill="auto"/>
            <w:noWrap/>
          </w:tcPr>
          <w:p w:rsidR="00AD50A8" w:rsidRPr="00630CD8" w:rsidRDefault="00AD50A8" w:rsidP="00630CD8">
            <w:pPr>
              <w:spacing w:after="120"/>
              <w:jc w:val="right"/>
              <w:rPr>
                <w:sz w:val="22"/>
                <w:szCs w:val="22"/>
              </w:rPr>
            </w:pPr>
            <w:r w:rsidRPr="00630CD8">
              <w:rPr>
                <w:sz w:val="22"/>
                <w:szCs w:val="22"/>
              </w:rPr>
              <w:t>425,2</w:t>
            </w:r>
          </w:p>
        </w:tc>
        <w:tc>
          <w:tcPr>
            <w:tcW w:w="4101" w:type="dxa"/>
          </w:tcPr>
          <w:p w:rsidR="00AD50A8" w:rsidRPr="00630CD8" w:rsidRDefault="00AD50A8" w:rsidP="00405624">
            <w:pPr>
              <w:spacing w:after="120"/>
              <w:ind w:left="-108"/>
              <w:jc w:val="both"/>
              <w:rPr>
                <w:sz w:val="22"/>
                <w:szCs w:val="22"/>
              </w:rPr>
            </w:pPr>
            <w:r w:rsidRPr="00630CD8">
              <w:rPr>
                <w:b/>
                <w:sz w:val="22"/>
                <w:szCs w:val="22"/>
              </w:rPr>
              <w:t>16,6</w:t>
            </w:r>
            <w:r w:rsidRPr="00630CD8">
              <w:rPr>
                <w:sz w:val="22"/>
                <w:szCs w:val="22"/>
              </w:rPr>
              <w:t xml:space="preserve"> tūkst. Lt pareiginės algos dydžio vienkartiniai priedai, numatyti Valstybės tarnybos įstatymo 25 str. 1 d. 5 p., </w:t>
            </w:r>
            <w:r w:rsidRPr="00630CD8">
              <w:rPr>
                <w:b/>
                <w:sz w:val="22"/>
                <w:szCs w:val="22"/>
              </w:rPr>
              <w:t xml:space="preserve">291,7 </w:t>
            </w:r>
            <w:r w:rsidRPr="00630CD8">
              <w:rPr>
                <w:sz w:val="22"/>
                <w:szCs w:val="22"/>
              </w:rPr>
              <w:t xml:space="preserve">tūkst. Lt už nepriekaištingą tarnybinių pareigų atlikimą, už labai gerą darbuotojo darbą kalendoriniais metais, </w:t>
            </w:r>
            <w:r w:rsidRPr="00630CD8">
              <w:rPr>
                <w:b/>
                <w:sz w:val="22"/>
                <w:szCs w:val="22"/>
              </w:rPr>
              <w:t>46,7</w:t>
            </w:r>
            <w:r w:rsidRPr="00630CD8">
              <w:rPr>
                <w:sz w:val="22"/>
                <w:szCs w:val="22"/>
              </w:rPr>
              <w:t xml:space="preserve"> </w:t>
            </w:r>
            <w:r w:rsidRPr="00D2645B">
              <w:rPr>
                <w:b/>
                <w:sz w:val="22"/>
                <w:szCs w:val="22"/>
              </w:rPr>
              <w:t>tūkst</w:t>
            </w:r>
            <w:r w:rsidRPr="00630CD8">
              <w:rPr>
                <w:sz w:val="22"/>
                <w:szCs w:val="22"/>
              </w:rPr>
              <w:t xml:space="preserve">. Lt darbuotojui atlikus vienkartines ypač svarbias užduotis, </w:t>
            </w:r>
            <w:r w:rsidRPr="00630CD8">
              <w:rPr>
                <w:b/>
                <w:sz w:val="22"/>
                <w:szCs w:val="22"/>
              </w:rPr>
              <w:t xml:space="preserve">192,2 </w:t>
            </w:r>
            <w:r w:rsidRPr="00D2645B">
              <w:rPr>
                <w:b/>
                <w:sz w:val="22"/>
                <w:szCs w:val="22"/>
              </w:rPr>
              <w:t>tūkst</w:t>
            </w:r>
            <w:r w:rsidRPr="00630CD8">
              <w:rPr>
                <w:sz w:val="22"/>
                <w:szCs w:val="22"/>
              </w:rPr>
              <w:t xml:space="preserve">. Lt įstatymo nustatytų švenčių progomis, </w:t>
            </w:r>
            <w:r w:rsidRPr="00630CD8">
              <w:rPr>
                <w:b/>
                <w:sz w:val="22"/>
                <w:szCs w:val="22"/>
              </w:rPr>
              <w:t>7,8</w:t>
            </w:r>
            <w:r w:rsidRPr="00630CD8">
              <w:rPr>
                <w:sz w:val="22"/>
                <w:szCs w:val="22"/>
              </w:rPr>
              <w:t xml:space="preserve"> </w:t>
            </w:r>
            <w:r w:rsidRPr="00D2645B">
              <w:rPr>
                <w:b/>
                <w:sz w:val="22"/>
                <w:szCs w:val="22"/>
              </w:rPr>
              <w:t>tūkst</w:t>
            </w:r>
            <w:r w:rsidRPr="00630CD8">
              <w:rPr>
                <w:sz w:val="22"/>
                <w:szCs w:val="22"/>
              </w:rPr>
              <w:t>. Lt darbuotojų gyvenimo ir darbo metų jubiliejinių sukakčių progomis.</w:t>
            </w:r>
          </w:p>
        </w:tc>
      </w:tr>
      <w:tr w:rsidR="00AD50A8" w:rsidRPr="00630CD8" w:rsidTr="00AD50A8">
        <w:trPr>
          <w:trHeight w:val="300"/>
        </w:trPr>
        <w:tc>
          <w:tcPr>
            <w:tcW w:w="2570" w:type="dxa"/>
            <w:shd w:val="clear" w:color="auto" w:fill="auto"/>
          </w:tcPr>
          <w:p w:rsidR="00AD50A8" w:rsidRPr="00630CD8" w:rsidRDefault="00AD50A8" w:rsidP="00405624">
            <w:pPr>
              <w:spacing w:after="120"/>
              <w:rPr>
                <w:sz w:val="22"/>
                <w:szCs w:val="22"/>
              </w:rPr>
            </w:pPr>
            <w:r w:rsidRPr="00630CD8">
              <w:rPr>
                <w:sz w:val="22"/>
                <w:szCs w:val="22"/>
              </w:rPr>
              <w:t>Lietuvos Respublikos aplinkos ministerija</w:t>
            </w:r>
          </w:p>
        </w:tc>
        <w:tc>
          <w:tcPr>
            <w:tcW w:w="1130" w:type="dxa"/>
            <w:shd w:val="clear" w:color="auto" w:fill="auto"/>
            <w:noWrap/>
          </w:tcPr>
          <w:p w:rsidR="00AD50A8" w:rsidRPr="00630CD8" w:rsidRDefault="00AD50A8" w:rsidP="00630CD8">
            <w:pPr>
              <w:spacing w:after="120"/>
              <w:jc w:val="right"/>
              <w:rPr>
                <w:sz w:val="22"/>
                <w:szCs w:val="22"/>
              </w:rPr>
            </w:pPr>
            <w:r w:rsidRPr="00630CD8">
              <w:rPr>
                <w:sz w:val="22"/>
                <w:szCs w:val="22"/>
              </w:rPr>
              <w:t>523,3</w:t>
            </w:r>
          </w:p>
        </w:tc>
        <w:tc>
          <w:tcPr>
            <w:tcW w:w="1086" w:type="dxa"/>
            <w:shd w:val="clear" w:color="auto" w:fill="auto"/>
          </w:tcPr>
          <w:p w:rsidR="00AD50A8" w:rsidRPr="00630CD8" w:rsidRDefault="00AD50A8" w:rsidP="00630CD8">
            <w:pPr>
              <w:spacing w:after="120"/>
              <w:jc w:val="right"/>
              <w:rPr>
                <w:sz w:val="22"/>
                <w:szCs w:val="22"/>
              </w:rPr>
            </w:pPr>
            <w:r w:rsidRPr="00630CD8">
              <w:rPr>
                <w:sz w:val="22"/>
                <w:szCs w:val="22"/>
              </w:rPr>
              <w:t>17,3</w:t>
            </w:r>
          </w:p>
        </w:tc>
        <w:tc>
          <w:tcPr>
            <w:tcW w:w="1276" w:type="dxa"/>
            <w:shd w:val="clear" w:color="auto" w:fill="auto"/>
            <w:noWrap/>
          </w:tcPr>
          <w:p w:rsidR="00AD50A8" w:rsidRPr="00630CD8" w:rsidRDefault="00AD50A8" w:rsidP="00630CD8">
            <w:pPr>
              <w:spacing w:after="120"/>
              <w:jc w:val="right"/>
              <w:rPr>
                <w:sz w:val="22"/>
                <w:szCs w:val="22"/>
              </w:rPr>
            </w:pPr>
            <w:r w:rsidRPr="00630CD8">
              <w:rPr>
                <w:sz w:val="22"/>
                <w:szCs w:val="22"/>
              </w:rPr>
              <w:t>506,0</w:t>
            </w:r>
          </w:p>
        </w:tc>
        <w:tc>
          <w:tcPr>
            <w:tcW w:w="4101" w:type="dxa"/>
          </w:tcPr>
          <w:p w:rsidR="00AD50A8" w:rsidRPr="00630CD8" w:rsidRDefault="00AD50A8" w:rsidP="00405624">
            <w:pPr>
              <w:spacing w:after="120"/>
              <w:jc w:val="both"/>
              <w:rPr>
                <w:sz w:val="22"/>
                <w:szCs w:val="22"/>
              </w:rPr>
            </w:pPr>
            <w:r w:rsidRPr="00630CD8">
              <w:rPr>
                <w:b/>
                <w:sz w:val="22"/>
                <w:szCs w:val="22"/>
              </w:rPr>
              <w:t>17,1</w:t>
            </w:r>
            <w:r w:rsidRPr="00630CD8">
              <w:rPr>
                <w:sz w:val="22"/>
                <w:szCs w:val="22"/>
              </w:rPr>
              <w:t xml:space="preserve"> </w:t>
            </w:r>
            <w:r w:rsidRPr="00D2645B">
              <w:rPr>
                <w:b/>
                <w:sz w:val="22"/>
                <w:szCs w:val="22"/>
              </w:rPr>
              <w:t>tūkst</w:t>
            </w:r>
            <w:r w:rsidRPr="00630CD8">
              <w:rPr>
                <w:sz w:val="22"/>
                <w:szCs w:val="22"/>
              </w:rPr>
              <w:t>. Lt pareiginės algos dydžio vienkartiniai priedai, numatyti Valstybės tarnybos įstatymo 25 str. 1 d. 5 p.,</w:t>
            </w:r>
            <w:r w:rsidRPr="00630CD8">
              <w:rPr>
                <w:b/>
                <w:sz w:val="22"/>
                <w:szCs w:val="22"/>
              </w:rPr>
              <w:t xml:space="preserve"> 96,5 </w:t>
            </w:r>
            <w:r w:rsidRPr="00D2645B">
              <w:rPr>
                <w:b/>
                <w:sz w:val="22"/>
                <w:szCs w:val="22"/>
              </w:rPr>
              <w:t>tūkst</w:t>
            </w:r>
            <w:r w:rsidRPr="00630CD8">
              <w:rPr>
                <w:sz w:val="22"/>
                <w:szCs w:val="22"/>
              </w:rPr>
              <w:t xml:space="preserve">. Lt už nepriekaištingą tarnybinių pareigų atlikimą, už labai gerą darbuotojo darbą kalendoriniais metais, </w:t>
            </w:r>
            <w:r w:rsidRPr="00630CD8">
              <w:rPr>
                <w:b/>
                <w:sz w:val="22"/>
                <w:szCs w:val="22"/>
              </w:rPr>
              <w:t xml:space="preserve">360,5 </w:t>
            </w:r>
            <w:r w:rsidRPr="00D2645B">
              <w:rPr>
                <w:b/>
                <w:sz w:val="22"/>
                <w:szCs w:val="22"/>
              </w:rPr>
              <w:t>tūkst</w:t>
            </w:r>
            <w:r w:rsidRPr="00630CD8">
              <w:rPr>
                <w:sz w:val="22"/>
                <w:szCs w:val="22"/>
              </w:rPr>
              <w:t xml:space="preserve">. Lt įstatymo nustatytų švenčių progomis, </w:t>
            </w:r>
            <w:r w:rsidRPr="00630CD8">
              <w:rPr>
                <w:b/>
                <w:sz w:val="22"/>
                <w:szCs w:val="22"/>
              </w:rPr>
              <w:t xml:space="preserve">17,9 </w:t>
            </w:r>
            <w:r w:rsidRPr="00D2645B">
              <w:rPr>
                <w:b/>
                <w:sz w:val="22"/>
                <w:szCs w:val="22"/>
              </w:rPr>
              <w:t>tūkst</w:t>
            </w:r>
            <w:r w:rsidRPr="00630CD8">
              <w:rPr>
                <w:sz w:val="22"/>
                <w:szCs w:val="22"/>
              </w:rPr>
              <w:t xml:space="preserve">. Lt darbuotojui atlikus vienkartines ypač svarbias užduotis, </w:t>
            </w:r>
            <w:r w:rsidRPr="00630CD8">
              <w:rPr>
                <w:b/>
                <w:sz w:val="22"/>
                <w:szCs w:val="22"/>
              </w:rPr>
              <w:t>29,3</w:t>
            </w:r>
            <w:r w:rsidRPr="00630CD8">
              <w:rPr>
                <w:sz w:val="22"/>
                <w:szCs w:val="22"/>
              </w:rPr>
              <w:t xml:space="preserve"> </w:t>
            </w:r>
            <w:r w:rsidRPr="00D2645B">
              <w:rPr>
                <w:b/>
                <w:sz w:val="22"/>
                <w:szCs w:val="22"/>
              </w:rPr>
              <w:t>tūkst</w:t>
            </w:r>
            <w:r w:rsidRPr="00630CD8">
              <w:rPr>
                <w:sz w:val="22"/>
                <w:szCs w:val="22"/>
              </w:rPr>
              <w:t xml:space="preserve">. Lt darbuotojų gyvenimo ir darbo metų jubiliejinių sukakčių progomis, </w:t>
            </w:r>
            <w:r w:rsidRPr="00630CD8">
              <w:rPr>
                <w:b/>
                <w:sz w:val="22"/>
                <w:szCs w:val="22"/>
              </w:rPr>
              <w:t>2</w:t>
            </w:r>
            <w:r w:rsidRPr="00630CD8">
              <w:rPr>
                <w:sz w:val="22"/>
                <w:szCs w:val="22"/>
              </w:rPr>
              <w:t xml:space="preserve"> </w:t>
            </w:r>
            <w:r w:rsidRPr="00D2645B">
              <w:rPr>
                <w:b/>
                <w:sz w:val="22"/>
                <w:szCs w:val="22"/>
              </w:rPr>
              <w:t>tūkst</w:t>
            </w:r>
            <w:r w:rsidRPr="00630CD8">
              <w:rPr>
                <w:sz w:val="22"/>
                <w:szCs w:val="22"/>
              </w:rPr>
              <w:t>. Lt darbuotojams išeinant į pensiją.</w:t>
            </w:r>
          </w:p>
        </w:tc>
      </w:tr>
      <w:tr w:rsidR="00AD50A8" w:rsidRPr="00630CD8" w:rsidTr="00AD50A8">
        <w:trPr>
          <w:trHeight w:val="300"/>
        </w:trPr>
        <w:tc>
          <w:tcPr>
            <w:tcW w:w="2570" w:type="dxa"/>
            <w:shd w:val="clear" w:color="auto" w:fill="auto"/>
          </w:tcPr>
          <w:p w:rsidR="00AD50A8" w:rsidRPr="00630CD8" w:rsidRDefault="00AD50A8" w:rsidP="00405624">
            <w:pPr>
              <w:spacing w:after="120"/>
              <w:rPr>
                <w:sz w:val="22"/>
                <w:szCs w:val="22"/>
              </w:rPr>
            </w:pPr>
            <w:r w:rsidRPr="00630CD8">
              <w:rPr>
                <w:sz w:val="22"/>
                <w:szCs w:val="22"/>
              </w:rPr>
              <w:t>Lietuvos Respublikos švietimo ir mokslo ministerija</w:t>
            </w:r>
          </w:p>
        </w:tc>
        <w:tc>
          <w:tcPr>
            <w:tcW w:w="1130" w:type="dxa"/>
            <w:shd w:val="clear" w:color="auto" w:fill="auto"/>
            <w:noWrap/>
          </w:tcPr>
          <w:p w:rsidR="00AD50A8" w:rsidRPr="00630CD8" w:rsidRDefault="00AD50A8" w:rsidP="00630CD8">
            <w:pPr>
              <w:spacing w:after="120"/>
              <w:jc w:val="right"/>
              <w:rPr>
                <w:sz w:val="22"/>
                <w:szCs w:val="22"/>
              </w:rPr>
            </w:pPr>
            <w:r w:rsidRPr="00630CD8">
              <w:rPr>
                <w:sz w:val="22"/>
                <w:szCs w:val="22"/>
              </w:rPr>
              <w:t>420,7</w:t>
            </w:r>
          </w:p>
        </w:tc>
        <w:tc>
          <w:tcPr>
            <w:tcW w:w="1086" w:type="dxa"/>
            <w:shd w:val="clear" w:color="auto" w:fill="auto"/>
          </w:tcPr>
          <w:p w:rsidR="00AD50A8" w:rsidRPr="00630CD8" w:rsidRDefault="00AD50A8" w:rsidP="00630CD8">
            <w:pPr>
              <w:spacing w:after="120"/>
              <w:jc w:val="right"/>
              <w:rPr>
                <w:sz w:val="22"/>
                <w:szCs w:val="22"/>
              </w:rPr>
            </w:pPr>
            <w:r w:rsidRPr="00630CD8">
              <w:rPr>
                <w:sz w:val="22"/>
                <w:szCs w:val="22"/>
              </w:rPr>
              <w:t>0,0</w:t>
            </w:r>
          </w:p>
        </w:tc>
        <w:tc>
          <w:tcPr>
            <w:tcW w:w="1276" w:type="dxa"/>
            <w:shd w:val="clear" w:color="auto" w:fill="auto"/>
            <w:noWrap/>
          </w:tcPr>
          <w:p w:rsidR="00AD50A8" w:rsidRPr="00630CD8" w:rsidRDefault="00AD50A8" w:rsidP="00630CD8">
            <w:pPr>
              <w:spacing w:after="120"/>
              <w:jc w:val="right"/>
              <w:rPr>
                <w:sz w:val="22"/>
                <w:szCs w:val="22"/>
              </w:rPr>
            </w:pPr>
            <w:r w:rsidRPr="00630CD8">
              <w:rPr>
                <w:sz w:val="22"/>
                <w:szCs w:val="22"/>
              </w:rPr>
              <w:t>420,7</w:t>
            </w:r>
          </w:p>
        </w:tc>
        <w:tc>
          <w:tcPr>
            <w:tcW w:w="4101" w:type="dxa"/>
          </w:tcPr>
          <w:p w:rsidR="00AD50A8" w:rsidRPr="00630CD8" w:rsidRDefault="00AD50A8" w:rsidP="00405624">
            <w:pPr>
              <w:spacing w:after="120"/>
              <w:jc w:val="both"/>
              <w:rPr>
                <w:sz w:val="22"/>
                <w:szCs w:val="22"/>
              </w:rPr>
            </w:pPr>
            <w:r w:rsidRPr="00630CD8">
              <w:rPr>
                <w:b/>
                <w:sz w:val="22"/>
                <w:szCs w:val="22"/>
              </w:rPr>
              <w:t xml:space="preserve">1,5 </w:t>
            </w:r>
            <w:r w:rsidRPr="00D2645B">
              <w:rPr>
                <w:b/>
                <w:sz w:val="22"/>
                <w:szCs w:val="22"/>
              </w:rPr>
              <w:t>tūkst</w:t>
            </w:r>
            <w:r w:rsidRPr="00630CD8">
              <w:rPr>
                <w:sz w:val="22"/>
                <w:szCs w:val="22"/>
              </w:rPr>
              <w:t xml:space="preserve">. Lt pareiginės algos dydžio vienkartiniai priedai, numatyti Valstybės tarnybos įstatymo 25 str. 1 d. 5 p., </w:t>
            </w:r>
            <w:r w:rsidRPr="00630CD8">
              <w:rPr>
                <w:b/>
                <w:sz w:val="22"/>
                <w:szCs w:val="22"/>
              </w:rPr>
              <w:t xml:space="preserve">82 </w:t>
            </w:r>
            <w:r w:rsidRPr="00D2645B">
              <w:rPr>
                <w:b/>
                <w:sz w:val="22"/>
                <w:szCs w:val="22"/>
              </w:rPr>
              <w:t>tūkst</w:t>
            </w:r>
            <w:r w:rsidRPr="00630CD8">
              <w:rPr>
                <w:sz w:val="22"/>
                <w:szCs w:val="22"/>
              </w:rPr>
              <w:t xml:space="preserve">. Lt už nepriekaištingą tarnybinių pareigų atlikimą, už labai gerą darbuotojo darbą kalendoriniais metais, </w:t>
            </w:r>
            <w:r w:rsidRPr="00630CD8">
              <w:rPr>
                <w:b/>
                <w:sz w:val="22"/>
                <w:szCs w:val="22"/>
              </w:rPr>
              <w:t>109,1</w:t>
            </w:r>
            <w:r w:rsidRPr="00630CD8">
              <w:rPr>
                <w:sz w:val="22"/>
                <w:szCs w:val="22"/>
              </w:rPr>
              <w:t xml:space="preserve"> </w:t>
            </w:r>
            <w:r w:rsidRPr="00D2645B">
              <w:rPr>
                <w:b/>
                <w:sz w:val="22"/>
                <w:szCs w:val="22"/>
              </w:rPr>
              <w:t>tūkst</w:t>
            </w:r>
            <w:r w:rsidRPr="00630CD8">
              <w:rPr>
                <w:sz w:val="22"/>
                <w:szCs w:val="22"/>
              </w:rPr>
              <w:t xml:space="preserve">. Lt darbuotojui atlikus vienkartines ypač svarbias užduotis, </w:t>
            </w:r>
            <w:r w:rsidRPr="00630CD8">
              <w:rPr>
                <w:b/>
                <w:sz w:val="22"/>
                <w:szCs w:val="22"/>
              </w:rPr>
              <w:t xml:space="preserve">99,1 </w:t>
            </w:r>
            <w:r w:rsidRPr="00D2645B">
              <w:rPr>
                <w:b/>
                <w:sz w:val="22"/>
                <w:szCs w:val="22"/>
              </w:rPr>
              <w:t>tūkst</w:t>
            </w:r>
            <w:r w:rsidRPr="00630CD8">
              <w:rPr>
                <w:sz w:val="22"/>
                <w:szCs w:val="22"/>
              </w:rPr>
              <w:t xml:space="preserve">. Lt įstatymo </w:t>
            </w:r>
            <w:r w:rsidRPr="00630CD8">
              <w:rPr>
                <w:sz w:val="22"/>
                <w:szCs w:val="22"/>
              </w:rPr>
              <w:lastRenderedPageBreak/>
              <w:t xml:space="preserve">nustatytų švenčių progomis, </w:t>
            </w:r>
            <w:r w:rsidRPr="00630CD8">
              <w:rPr>
                <w:b/>
                <w:sz w:val="22"/>
                <w:szCs w:val="22"/>
              </w:rPr>
              <w:t>54,3</w:t>
            </w:r>
            <w:r w:rsidRPr="00630CD8">
              <w:rPr>
                <w:sz w:val="22"/>
                <w:szCs w:val="22"/>
              </w:rPr>
              <w:t xml:space="preserve"> </w:t>
            </w:r>
            <w:r w:rsidRPr="00D2645B">
              <w:rPr>
                <w:b/>
                <w:sz w:val="22"/>
                <w:szCs w:val="22"/>
              </w:rPr>
              <w:t>tūkst</w:t>
            </w:r>
            <w:r w:rsidRPr="00630CD8">
              <w:rPr>
                <w:sz w:val="22"/>
                <w:szCs w:val="22"/>
              </w:rPr>
              <w:t xml:space="preserve">. Lt darbuotojų gyvenimo ir darbo metų jubiliejinių sukakčių progomis, </w:t>
            </w:r>
            <w:r w:rsidRPr="00630CD8">
              <w:rPr>
                <w:b/>
                <w:sz w:val="22"/>
                <w:szCs w:val="22"/>
              </w:rPr>
              <w:t>74,7</w:t>
            </w:r>
            <w:r w:rsidRPr="00630CD8">
              <w:rPr>
                <w:sz w:val="22"/>
                <w:szCs w:val="22"/>
              </w:rPr>
              <w:t xml:space="preserve"> </w:t>
            </w:r>
            <w:r w:rsidRPr="00D2645B">
              <w:rPr>
                <w:b/>
                <w:sz w:val="22"/>
                <w:szCs w:val="22"/>
              </w:rPr>
              <w:t>tūkst</w:t>
            </w:r>
            <w:r w:rsidRPr="00630CD8">
              <w:rPr>
                <w:sz w:val="22"/>
                <w:szCs w:val="22"/>
              </w:rPr>
              <w:t>. Lt darbuotojams išeinant į pensiją.</w:t>
            </w:r>
          </w:p>
        </w:tc>
      </w:tr>
      <w:tr w:rsidR="00AD50A8" w:rsidRPr="00630CD8" w:rsidTr="00AD50A8">
        <w:trPr>
          <w:trHeight w:val="300"/>
        </w:trPr>
        <w:tc>
          <w:tcPr>
            <w:tcW w:w="2570" w:type="dxa"/>
            <w:shd w:val="clear" w:color="auto" w:fill="auto"/>
          </w:tcPr>
          <w:p w:rsidR="00AD50A8" w:rsidRPr="00630CD8" w:rsidRDefault="00AD50A8" w:rsidP="00405624">
            <w:pPr>
              <w:spacing w:after="120"/>
              <w:rPr>
                <w:sz w:val="22"/>
                <w:szCs w:val="22"/>
              </w:rPr>
            </w:pPr>
            <w:r w:rsidRPr="00630CD8">
              <w:rPr>
                <w:sz w:val="22"/>
                <w:szCs w:val="22"/>
              </w:rPr>
              <w:lastRenderedPageBreak/>
              <w:t>Lietuvos Respublikos susisiekimo ministerija</w:t>
            </w:r>
          </w:p>
        </w:tc>
        <w:tc>
          <w:tcPr>
            <w:tcW w:w="1130" w:type="dxa"/>
            <w:shd w:val="clear" w:color="auto" w:fill="auto"/>
            <w:noWrap/>
          </w:tcPr>
          <w:p w:rsidR="00AD50A8" w:rsidRPr="00630CD8" w:rsidRDefault="00AD50A8" w:rsidP="00630CD8">
            <w:pPr>
              <w:spacing w:after="120"/>
              <w:jc w:val="right"/>
              <w:rPr>
                <w:sz w:val="22"/>
                <w:szCs w:val="22"/>
              </w:rPr>
            </w:pPr>
            <w:r w:rsidRPr="00630CD8">
              <w:rPr>
                <w:sz w:val="22"/>
                <w:szCs w:val="22"/>
              </w:rPr>
              <w:t>324,2</w:t>
            </w:r>
          </w:p>
        </w:tc>
        <w:tc>
          <w:tcPr>
            <w:tcW w:w="1086" w:type="dxa"/>
            <w:shd w:val="clear" w:color="auto" w:fill="auto"/>
          </w:tcPr>
          <w:p w:rsidR="00AD50A8" w:rsidRPr="00630CD8" w:rsidRDefault="00AD50A8" w:rsidP="00630CD8">
            <w:pPr>
              <w:spacing w:after="120"/>
              <w:jc w:val="right"/>
              <w:rPr>
                <w:sz w:val="22"/>
                <w:szCs w:val="22"/>
              </w:rPr>
            </w:pPr>
            <w:r w:rsidRPr="00630CD8">
              <w:rPr>
                <w:sz w:val="22"/>
                <w:szCs w:val="22"/>
              </w:rPr>
              <w:t>9,2</w:t>
            </w:r>
          </w:p>
        </w:tc>
        <w:tc>
          <w:tcPr>
            <w:tcW w:w="1276" w:type="dxa"/>
            <w:shd w:val="clear" w:color="auto" w:fill="auto"/>
            <w:noWrap/>
          </w:tcPr>
          <w:p w:rsidR="00AD50A8" w:rsidRPr="00630CD8" w:rsidRDefault="00AD50A8" w:rsidP="00630CD8">
            <w:pPr>
              <w:spacing w:after="120"/>
              <w:jc w:val="right"/>
              <w:rPr>
                <w:sz w:val="22"/>
                <w:szCs w:val="22"/>
              </w:rPr>
            </w:pPr>
            <w:r w:rsidRPr="00630CD8">
              <w:rPr>
                <w:sz w:val="22"/>
                <w:szCs w:val="22"/>
              </w:rPr>
              <w:t>315,0</w:t>
            </w:r>
          </w:p>
        </w:tc>
        <w:tc>
          <w:tcPr>
            <w:tcW w:w="4101" w:type="dxa"/>
          </w:tcPr>
          <w:p w:rsidR="00AD50A8" w:rsidRPr="00630CD8" w:rsidRDefault="00140BA4" w:rsidP="00405624">
            <w:pPr>
              <w:spacing w:after="120"/>
              <w:jc w:val="both"/>
              <w:rPr>
                <w:sz w:val="22"/>
                <w:szCs w:val="22"/>
              </w:rPr>
            </w:pPr>
            <w:r w:rsidRPr="00630CD8">
              <w:rPr>
                <w:b/>
                <w:sz w:val="22"/>
                <w:szCs w:val="22"/>
              </w:rPr>
              <w:t>22,1</w:t>
            </w:r>
            <w:r w:rsidR="00AD50A8" w:rsidRPr="00630CD8">
              <w:rPr>
                <w:b/>
                <w:sz w:val="22"/>
                <w:szCs w:val="22"/>
              </w:rPr>
              <w:t xml:space="preserve"> </w:t>
            </w:r>
            <w:r w:rsidR="00AD50A8" w:rsidRPr="00D2645B">
              <w:rPr>
                <w:b/>
                <w:sz w:val="22"/>
                <w:szCs w:val="22"/>
              </w:rPr>
              <w:t>tūkst</w:t>
            </w:r>
            <w:r w:rsidR="00AD50A8" w:rsidRPr="00630CD8">
              <w:rPr>
                <w:sz w:val="22"/>
                <w:szCs w:val="22"/>
              </w:rPr>
              <w:t xml:space="preserve">. Lt pareiginės algos dydžio vienkartiniai priedai, numatyti Valstybės tarnybos įstatymo 25 str. 1 d. 5 p., </w:t>
            </w:r>
            <w:r w:rsidRPr="00630CD8">
              <w:rPr>
                <w:b/>
                <w:sz w:val="22"/>
                <w:szCs w:val="22"/>
              </w:rPr>
              <w:t>69,6</w:t>
            </w:r>
            <w:r w:rsidR="00AD50A8" w:rsidRPr="00630CD8">
              <w:rPr>
                <w:b/>
                <w:sz w:val="22"/>
                <w:szCs w:val="22"/>
              </w:rPr>
              <w:t xml:space="preserve"> </w:t>
            </w:r>
            <w:r w:rsidR="00AD50A8" w:rsidRPr="00D2645B">
              <w:rPr>
                <w:b/>
                <w:sz w:val="22"/>
                <w:szCs w:val="22"/>
              </w:rPr>
              <w:t>tūkst</w:t>
            </w:r>
            <w:r w:rsidR="00AD50A8" w:rsidRPr="00630CD8">
              <w:rPr>
                <w:sz w:val="22"/>
                <w:szCs w:val="22"/>
              </w:rPr>
              <w:t xml:space="preserve">. Lt už nepriekaištingą tarnybinių pareigų atlikimą, už labai gerą darbuotojo darbą kalendoriniais metais, </w:t>
            </w:r>
            <w:r w:rsidRPr="00630CD8">
              <w:rPr>
                <w:b/>
                <w:sz w:val="22"/>
                <w:szCs w:val="22"/>
              </w:rPr>
              <w:t>121,9</w:t>
            </w:r>
            <w:r w:rsidR="00AD50A8" w:rsidRPr="00630CD8">
              <w:rPr>
                <w:sz w:val="22"/>
                <w:szCs w:val="22"/>
              </w:rPr>
              <w:t xml:space="preserve"> </w:t>
            </w:r>
            <w:r w:rsidR="00AD50A8" w:rsidRPr="00D2645B">
              <w:rPr>
                <w:b/>
                <w:sz w:val="22"/>
                <w:szCs w:val="22"/>
              </w:rPr>
              <w:t>tūkst</w:t>
            </w:r>
            <w:r w:rsidR="00AD50A8" w:rsidRPr="00630CD8">
              <w:rPr>
                <w:sz w:val="22"/>
                <w:szCs w:val="22"/>
              </w:rPr>
              <w:t xml:space="preserve">. Lt darbuotojui atlikus vienkartines ypač svarbias užduotis, </w:t>
            </w:r>
            <w:r w:rsidRPr="00630CD8">
              <w:rPr>
                <w:b/>
                <w:sz w:val="22"/>
                <w:szCs w:val="22"/>
              </w:rPr>
              <w:t>92,5</w:t>
            </w:r>
            <w:r w:rsidR="00AD50A8" w:rsidRPr="00630CD8">
              <w:rPr>
                <w:b/>
                <w:sz w:val="22"/>
                <w:szCs w:val="22"/>
              </w:rPr>
              <w:t xml:space="preserve"> </w:t>
            </w:r>
            <w:r w:rsidR="00AD50A8" w:rsidRPr="00D2645B">
              <w:rPr>
                <w:b/>
                <w:sz w:val="22"/>
                <w:szCs w:val="22"/>
              </w:rPr>
              <w:t>tūkst</w:t>
            </w:r>
            <w:r w:rsidR="00AD50A8" w:rsidRPr="00630CD8">
              <w:rPr>
                <w:sz w:val="22"/>
                <w:szCs w:val="22"/>
              </w:rPr>
              <w:t xml:space="preserve">. Lt įstatymo nustatytų švenčių progomis, </w:t>
            </w:r>
            <w:r w:rsidRPr="00630CD8">
              <w:rPr>
                <w:b/>
                <w:sz w:val="22"/>
                <w:szCs w:val="22"/>
              </w:rPr>
              <w:t>6,8</w:t>
            </w:r>
            <w:r w:rsidR="00AD50A8" w:rsidRPr="00630CD8">
              <w:rPr>
                <w:sz w:val="22"/>
                <w:szCs w:val="22"/>
              </w:rPr>
              <w:t xml:space="preserve"> </w:t>
            </w:r>
            <w:r w:rsidR="00AD50A8" w:rsidRPr="00D2645B">
              <w:rPr>
                <w:b/>
                <w:sz w:val="22"/>
                <w:szCs w:val="22"/>
              </w:rPr>
              <w:t>tūkst</w:t>
            </w:r>
            <w:r w:rsidR="00AD50A8" w:rsidRPr="00630CD8">
              <w:rPr>
                <w:sz w:val="22"/>
                <w:szCs w:val="22"/>
              </w:rPr>
              <w:t xml:space="preserve">. Lt darbuotojų gyvenimo ir darbo metų jubiliejinių sukakčių progomis, </w:t>
            </w:r>
            <w:r w:rsidRPr="00630CD8">
              <w:rPr>
                <w:b/>
                <w:sz w:val="22"/>
                <w:szCs w:val="22"/>
              </w:rPr>
              <w:t>11,3</w:t>
            </w:r>
            <w:r w:rsidR="00AD50A8" w:rsidRPr="00630CD8">
              <w:rPr>
                <w:sz w:val="22"/>
                <w:szCs w:val="22"/>
              </w:rPr>
              <w:t xml:space="preserve"> </w:t>
            </w:r>
            <w:r w:rsidR="00AD50A8" w:rsidRPr="00D2645B">
              <w:rPr>
                <w:b/>
                <w:sz w:val="22"/>
                <w:szCs w:val="22"/>
              </w:rPr>
              <w:t>tūkst</w:t>
            </w:r>
            <w:r w:rsidR="00AD50A8" w:rsidRPr="00630CD8">
              <w:rPr>
                <w:sz w:val="22"/>
                <w:szCs w:val="22"/>
              </w:rPr>
              <w:t>. Lt darbuotojams išeinant į pensiją.</w:t>
            </w:r>
          </w:p>
        </w:tc>
      </w:tr>
      <w:tr w:rsidR="00AD50A8" w:rsidRPr="00630CD8" w:rsidTr="00AD50A8">
        <w:trPr>
          <w:trHeight w:val="300"/>
        </w:trPr>
        <w:tc>
          <w:tcPr>
            <w:tcW w:w="2570" w:type="dxa"/>
            <w:shd w:val="clear" w:color="auto" w:fill="auto"/>
          </w:tcPr>
          <w:p w:rsidR="00AD50A8" w:rsidRPr="00630CD8" w:rsidRDefault="00AD50A8" w:rsidP="00405624">
            <w:pPr>
              <w:spacing w:after="120"/>
              <w:rPr>
                <w:sz w:val="22"/>
                <w:szCs w:val="22"/>
              </w:rPr>
            </w:pPr>
            <w:r w:rsidRPr="00630CD8">
              <w:rPr>
                <w:sz w:val="22"/>
                <w:szCs w:val="22"/>
              </w:rPr>
              <w:t>Lietuvos Respublikos užsienio reikalų ministerija</w:t>
            </w:r>
          </w:p>
        </w:tc>
        <w:tc>
          <w:tcPr>
            <w:tcW w:w="1130" w:type="dxa"/>
            <w:shd w:val="clear" w:color="auto" w:fill="auto"/>
            <w:noWrap/>
          </w:tcPr>
          <w:p w:rsidR="00AD50A8" w:rsidRPr="00630CD8" w:rsidRDefault="00AD50A8" w:rsidP="00630CD8">
            <w:pPr>
              <w:spacing w:after="120"/>
              <w:jc w:val="right"/>
              <w:rPr>
                <w:sz w:val="22"/>
                <w:szCs w:val="22"/>
              </w:rPr>
            </w:pPr>
            <w:r w:rsidRPr="00630CD8">
              <w:rPr>
                <w:sz w:val="22"/>
                <w:szCs w:val="22"/>
              </w:rPr>
              <w:t>314,1</w:t>
            </w:r>
          </w:p>
        </w:tc>
        <w:tc>
          <w:tcPr>
            <w:tcW w:w="1086" w:type="dxa"/>
            <w:shd w:val="clear" w:color="auto" w:fill="auto"/>
          </w:tcPr>
          <w:p w:rsidR="00AD50A8" w:rsidRPr="00630CD8" w:rsidRDefault="00AD50A8" w:rsidP="00630CD8">
            <w:pPr>
              <w:spacing w:after="120"/>
              <w:jc w:val="right"/>
              <w:rPr>
                <w:sz w:val="22"/>
                <w:szCs w:val="22"/>
              </w:rPr>
            </w:pPr>
            <w:r w:rsidRPr="00630CD8">
              <w:rPr>
                <w:sz w:val="22"/>
                <w:szCs w:val="22"/>
              </w:rPr>
              <w:t>314,1</w:t>
            </w:r>
          </w:p>
        </w:tc>
        <w:tc>
          <w:tcPr>
            <w:tcW w:w="1276" w:type="dxa"/>
            <w:shd w:val="clear" w:color="auto" w:fill="auto"/>
            <w:noWrap/>
          </w:tcPr>
          <w:p w:rsidR="00AD50A8" w:rsidRPr="00630CD8" w:rsidRDefault="00AD50A8" w:rsidP="00630CD8">
            <w:pPr>
              <w:spacing w:after="120"/>
              <w:jc w:val="right"/>
              <w:rPr>
                <w:sz w:val="22"/>
                <w:szCs w:val="22"/>
              </w:rPr>
            </w:pPr>
            <w:r w:rsidRPr="00630CD8">
              <w:rPr>
                <w:sz w:val="22"/>
                <w:szCs w:val="22"/>
              </w:rPr>
              <w:t>0,0</w:t>
            </w:r>
          </w:p>
        </w:tc>
        <w:tc>
          <w:tcPr>
            <w:tcW w:w="4101" w:type="dxa"/>
          </w:tcPr>
          <w:p w:rsidR="00AD50A8" w:rsidRPr="00630CD8" w:rsidRDefault="00140BA4" w:rsidP="00405624">
            <w:pPr>
              <w:spacing w:after="120"/>
              <w:jc w:val="both"/>
              <w:rPr>
                <w:sz w:val="22"/>
                <w:szCs w:val="22"/>
              </w:rPr>
            </w:pPr>
            <w:r w:rsidRPr="00630CD8">
              <w:rPr>
                <w:b/>
                <w:sz w:val="22"/>
                <w:szCs w:val="22"/>
              </w:rPr>
              <w:t>314,1</w:t>
            </w:r>
            <w:r w:rsidR="00AD50A8" w:rsidRPr="00630CD8">
              <w:rPr>
                <w:b/>
                <w:sz w:val="22"/>
                <w:szCs w:val="22"/>
              </w:rPr>
              <w:t xml:space="preserve"> </w:t>
            </w:r>
            <w:r w:rsidR="00AD50A8" w:rsidRPr="00D2645B">
              <w:rPr>
                <w:b/>
                <w:sz w:val="22"/>
                <w:szCs w:val="22"/>
              </w:rPr>
              <w:t>tūkst</w:t>
            </w:r>
            <w:r w:rsidR="00AD50A8" w:rsidRPr="00630CD8">
              <w:rPr>
                <w:sz w:val="22"/>
                <w:szCs w:val="22"/>
              </w:rPr>
              <w:t>. Lt pareiginės algos dydžio vienkartiniai priedai, numatyti Valstybės tarnybos įstatymo 25 str. 1 d. 5 p.</w:t>
            </w:r>
          </w:p>
        </w:tc>
      </w:tr>
      <w:tr w:rsidR="00AD50A8" w:rsidRPr="00630CD8" w:rsidTr="00AD50A8">
        <w:trPr>
          <w:trHeight w:val="300"/>
        </w:trPr>
        <w:tc>
          <w:tcPr>
            <w:tcW w:w="2570" w:type="dxa"/>
            <w:shd w:val="clear" w:color="auto" w:fill="auto"/>
          </w:tcPr>
          <w:p w:rsidR="00AD50A8" w:rsidRPr="00630CD8" w:rsidRDefault="00AD50A8" w:rsidP="00405624">
            <w:pPr>
              <w:spacing w:after="120"/>
              <w:rPr>
                <w:sz w:val="22"/>
                <w:szCs w:val="22"/>
              </w:rPr>
            </w:pPr>
            <w:r w:rsidRPr="00630CD8">
              <w:rPr>
                <w:sz w:val="22"/>
                <w:szCs w:val="22"/>
              </w:rPr>
              <w:t>Policijos departamentas prie Lietuvos Respublikos vidaus reikalų ministerijos</w:t>
            </w:r>
          </w:p>
        </w:tc>
        <w:tc>
          <w:tcPr>
            <w:tcW w:w="1130" w:type="dxa"/>
            <w:shd w:val="clear" w:color="auto" w:fill="auto"/>
            <w:noWrap/>
          </w:tcPr>
          <w:p w:rsidR="00AD50A8" w:rsidRPr="00630CD8" w:rsidRDefault="00AD50A8" w:rsidP="00630CD8">
            <w:pPr>
              <w:spacing w:after="120"/>
              <w:jc w:val="right"/>
              <w:rPr>
                <w:sz w:val="22"/>
                <w:szCs w:val="22"/>
              </w:rPr>
            </w:pPr>
            <w:r w:rsidRPr="00630CD8">
              <w:rPr>
                <w:sz w:val="22"/>
                <w:szCs w:val="22"/>
              </w:rPr>
              <w:t>265,7</w:t>
            </w:r>
          </w:p>
        </w:tc>
        <w:tc>
          <w:tcPr>
            <w:tcW w:w="1086" w:type="dxa"/>
            <w:shd w:val="clear" w:color="auto" w:fill="auto"/>
          </w:tcPr>
          <w:p w:rsidR="00AD50A8" w:rsidRPr="00630CD8" w:rsidRDefault="00AD50A8" w:rsidP="00630CD8">
            <w:pPr>
              <w:spacing w:after="120"/>
              <w:jc w:val="right"/>
              <w:rPr>
                <w:sz w:val="22"/>
                <w:szCs w:val="22"/>
              </w:rPr>
            </w:pPr>
            <w:r w:rsidRPr="00630CD8">
              <w:rPr>
                <w:sz w:val="22"/>
                <w:szCs w:val="22"/>
              </w:rPr>
              <w:t>6,6</w:t>
            </w:r>
          </w:p>
        </w:tc>
        <w:tc>
          <w:tcPr>
            <w:tcW w:w="1276" w:type="dxa"/>
            <w:shd w:val="clear" w:color="auto" w:fill="auto"/>
            <w:noWrap/>
          </w:tcPr>
          <w:p w:rsidR="00AD50A8" w:rsidRPr="00630CD8" w:rsidRDefault="00AD50A8" w:rsidP="00630CD8">
            <w:pPr>
              <w:spacing w:after="120"/>
              <w:jc w:val="right"/>
              <w:rPr>
                <w:sz w:val="22"/>
                <w:szCs w:val="22"/>
              </w:rPr>
            </w:pPr>
            <w:r w:rsidRPr="00630CD8">
              <w:rPr>
                <w:sz w:val="22"/>
                <w:szCs w:val="22"/>
              </w:rPr>
              <w:t>259,1</w:t>
            </w:r>
          </w:p>
        </w:tc>
        <w:tc>
          <w:tcPr>
            <w:tcW w:w="4101" w:type="dxa"/>
          </w:tcPr>
          <w:p w:rsidR="00AD50A8" w:rsidRPr="00630CD8" w:rsidRDefault="00140BA4" w:rsidP="00405624">
            <w:pPr>
              <w:spacing w:after="120"/>
              <w:jc w:val="both"/>
              <w:rPr>
                <w:sz w:val="22"/>
                <w:szCs w:val="22"/>
              </w:rPr>
            </w:pPr>
            <w:r w:rsidRPr="00630CD8">
              <w:rPr>
                <w:b/>
                <w:sz w:val="22"/>
                <w:szCs w:val="22"/>
              </w:rPr>
              <w:t xml:space="preserve">26,3 </w:t>
            </w:r>
            <w:r w:rsidRPr="00D2645B">
              <w:rPr>
                <w:b/>
                <w:sz w:val="22"/>
                <w:szCs w:val="22"/>
              </w:rPr>
              <w:t>tūkst</w:t>
            </w:r>
            <w:r w:rsidRPr="00630CD8">
              <w:rPr>
                <w:sz w:val="22"/>
                <w:szCs w:val="22"/>
              </w:rPr>
              <w:t xml:space="preserve">. Lt pareiginės algos dydžio vienkartiniai priedai, numatyti Valstybės tarnybos įstatymo 25 str. 1 d. 5 p., </w:t>
            </w:r>
            <w:r w:rsidRPr="00630CD8">
              <w:rPr>
                <w:b/>
                <w:sz w:val="22"/>
                <w:szCs w:val="22"/>
              </w:rPr>
              <w:t xml:space="preserve">207 </w:t>
            </w:r>
            <w:r w:rsidRPr="00D2645B">
              <w:rPr>
                <w:b/>
                <w:sz w:val="22"/>
                <w:szCs w:val="22"/>
              </w:rPr>
              <w:t>tūkst</w:t>
            </w:r>
            <w:r w:rsidRPr="00630CD8">
              <w:rPr>
                <w:sz w:val="22"/>
                <w:szCs w:val="22"/>
              </w:rPr>
              <w:t xml:space="preserve">. Lt už nepriekaištingą tarnybinių pareigų atlikimą, už labai gerą darbuotojo darbą kalendoriniais metais, </w:t>
            </w:r>
            <w:r w:rsidRPr="00630CD8">
              <w:rPr>
                <w:b/>
                <w:sz w:val="22"/>
                <w:szCs w:val="22"/>
              </w:rPr>
              <w:t>29,6</w:t>
            </w:r>
            <w:r w:rsidR="00AD50A8" w:rsidRPr="00630CD8">
              <w:rPr>
                <w:b/>
                <w:sz w:val="22"/>
                <w:szCs w:val="22"/>
              </w:rPr>
              <w:t xml:space="preserve"> </w:t>
            </w:r>
            <w:r w:rsidR="00AD50A8" w:rsidRPr="00D2645B">
              <w:rPr>
                <w:b/>
                <w:sz w:val="22"/>
                <w:szCs w:val="22"/>
              </w:rPr>
              <w:t>tūkst</w:t>
            </w:r>
            <w:r w:rsidR="00AD50A8" w:rsidRPr="00630CD8">
              <w:rPr>
                <w:sz w:val="22"/>
                <w:szCs w:val="22"/>
              </w:rPr>
              <w:t xml:space="preserve">. Lt darbuotojui atlikus vienkartines ypač svarbias užduotis, </w:t>
            </w:r>
            <w:r w:rsidRPr="00630CD8">
              <w:rPr>
                <w:b/>
                <w:sz w:val="22"/>
                <w:szCs w:val="22"/>
              </w:rPr>
              <w:t>2,8</w:t>
            </w:r>
            <w:r w:rsidR="00AD50A8" w:rsidRPr="00630CD8">
              <w:rPr>
                <w:sz w:val="22"/>
                <w:szCs w:val="22"/>
              </w:rPr>
              <w:t xml:space="preserve"> </w:t>
            </w:r>
            <w:r w:rsidR="00AD50A8" w:rsidRPr="00D2645B">
              <w:rPr>
                <w:b/>
                <w:sz w:val="22"/>
                <w:szCs w:val="22"/>
              </w:rPr>
              <w:t>tūkst</w:t>
            </w:r>
            <w:r w:rsidR="00AD50A8" w:rsidRPr="00630CD8">
              <w:rPr>
                <w:sz w:val="22"/>
                <w:szCs w:val="22"/>
              </w:rPr>
              <w:t>. Lt darbuotojų gyvenimo ir darbo metų jubiliejinių sukakčių progomis.</w:t>
            </w:r>
          </w:p>
        </w:tc>
      </w:tr>
      <w:tr w:rsidR="00AD50A8" w:rsidRPr="00630CD8" w:rsidTr="00AD50A8">
        <w:trPr>
          <w:trHeight w:val="300"/>
        </w:trPr>
        <w:tc>
          <w:tcPr>
            <w:tcW w:w="2570" w:type="dxa"/>
            <w:shd w:val="clear" w:color="auto" w:fill="auto"/>
          </w:tcPr>
          <w:p w:rsidR="00AD50A8" w:rsidRPr="00630CD8" w:rsidRDefault="00AD50A8" w:rsidP="00405624">
            <w:pPr>
              <w:spacing w:after="120"/>
              <w:rPr>
                <w:sz w:val="22"/>
                <w:szCs w:val="22"/>
              </w:rPr>
            </w:pPr>
            <w:r w:rsidRPr="00630CD8">
              <w:rPr>
                <w:sz w:val="22"/>
                <w:szCs w:val="22"/>
              </w:rPr>
              <w:t>Lietuvos Respublikos teisingumo ministerija</w:t>
            </w:r>
          </w:p>
        </w:tc>
        <w:tc>
          <w:tcPr>
            <w:tcW w:w="1130" w:type="dxa"/>
            <w:shd w:val="clear" w:color="auto" w:fill="auto"/>
            <w:noWrap/>
          </w:tcPr>
          <w:p w:rsidR="00AD50A8" w:rsidRPr="00630CD8" w:rsidRDefault="00AD50A8" w:rsidP="00630CD8">
            <w:pPr>
              <w:spacing w:after="120"/>
              <w:jc w:val="right"/>
              <w:rPr>
                <w:sz w:val="22"/>
                <w:szCs w:val="22"/>
              </w:rPr>
            </w:pPr>
            <w:r w:rsidRPr="00630CD8">
              <w:rPr>
                <w:sz w:val="22"/>
                <w:szCs w:val="22"/>
              </w:rPr>
              <w:t>231,6</w:t>
            </w:r>
          </w:p>
        </w:tc>
        <w:tc>
          <w:tcPr>
            <w:tcW w:w="1086" w:type="dxa"/>
            <w:shd w:val="clear" w:color="auto" w:fill="auto"/>
          </w:tcPr>
          <w:p w:rsidR="00AD50A8" w:rsidRPr="00630CD8" w:rsidRDefault="00AD50A8" w:rsidP="00630CD8">
            <w:pPr>
              <w:spacing w:after="120"/>
              <w:jc w:val="right"/>
              <w:rPr>
                <w:sz w:val="22"/>
                <w:szCs w:val="22"/>
              </w:rPr>
            </w:pPr>
            <w:r w:rsidRPr="00630CD8">
              <w:rPr>
                <w:sz w:val="22"/>
                <w:szCs w:val="22"/>
              </w:rPr>
              <w:t>2,7</w:t>
            </w:r>
          </w:p>
        </w:tc>
        <w:tc>
          <w:tcPr>
            <w:tcW w:w="1276" w:type="dxa"/>
            <w:shd w:val="clear" w:color="auto" w:fill="auto"/>
            <w:noWrap/>
          </w:tcPr>
          <w:p w:rsidR="00AD50A8" w:rsidRPr="00630CD8" w:rsidRDefault="00AD50A8" w:rsidP="00630CD8">
            <w:pPr>
              <w:spacing w:after="120"/>
              <w:jc w:val="right"/>
              <w:rPr>
                <w:sz w:val="22"/>
                <w:szCs w:val="22"/>
              </w:rPr>
            </w:pPr>
            <w:r w:rsidRPr="00630CD8">
              <w:rPr>
                <w:sz w:val="22"/>
                <w:szCs w:val="22"/>
              </w:rPr>
              <w:t>228,9</w:t>
            </w:r>
          </w:p>
        </w:tc>
        <w:tc>
          <w:tcPr>
            <w:tcW w:w="4101" w:type="dxa"/>
          </w:tcPr>
          <w:p w:rsidR="00AD50A8" w:rsidRPr="00630CD8" w:rsidRDefault="00140BA4" w:rsidP="00405624">
            <w:pPr>
              <w:spacing w:after="120"/>
              <w:jc w:val="both"/>
              <w:rPr>
                <w:sz w:val="22"/>
                <w:szCs w:val="22"/>
              </w:rPr>
            </w:pPr>
            <w:r w:rsidRPr="00630CD8">
              <w:rPr>
                <w:b/>
                <w:sz w:val="22"/>
                <w:szCs w:val="22"/>
              </w:rPr>
              <w:t>1,4</w:t>
            </w:r>
            <w:r w:rsidR="00AD50A8" w:rsidRPr="00630CD8">
              <w:rPr>
                <w:b/>
                <w:sz w:val="22"/>
                <w:szCs w:val="22"/>
              </w:rPr>
              <w:t xml:space="preserve"> </w:t>
            </w:r>
            <w:r w:rsidR="00AD50A8" w:rsidRPr="00D2645B">
              <w:rPr>
                <w:b/>
                <w:sz w:val="22"/>
                <w:szCs w:val="22"/>
              </w:rPr>
              <w:t>tūkst</w:t>
            </w:r>
            <w:r w:rsidR="00AD50A8" w:rsidRPr="00630CD8">
              <w:rPr>
                <w:sz w:val="22"/>
                <w:szCs w:val="22"/>
              </w:rPr>
              <w:t xml:space="preserve">. Lt pareiginės algos dydžio vienkartiniai priedai, numatyti Valstybės tarnybos įstatymo 25 str. 1 d. 5 p., </w:t>
            </w:r>
            <w:r w:rsidRPr="00630CD8">
              <w:rPr>
                <w:b/>
                <w:sz w:val="22"/>
                <w:szCs w:val="22"/>
              </w:rPr>
              <w:t xml:space="preserve">17,4 </w:t>
            </w:r>
            <w:r w:rsidRPr="00D2645B">
              <w:rPr>
                <w:b/>
                <w:sz w:val="22"/>
                <w:szCs w:val="22"/>
              </w:rPr>
              <w:t>tūkst</w:t>
            </w:r>
            <w:r w:rsidRPr="00630CD8">
              <w:rPr>
                <w:sz w:val="22"/>
                <w:szCs w:val="22"/>
              </w:rPr>
              <w:t xml:space="preserve">. Lt už nepriekaištingą tarnybinių pareigų atlikimą, už labai gerą darbuotojo darbą kalendoriniais metais, </w:t>
            </w:r>
            <w:r w:rsidRPr="00630CD8">
              <w:rPr>
                <w:b/>
                <w:sz w:val="22"/>
                <w:szCs w:val="22"/>
              </w:rPr>
              <w:t>14,2</w:t>
            </w:r>
            <w:r w:rsidR="00AD50A8" w:rsidRPr="00630CD8">
              <w:rPr>
                <w:b/>
                <w:sz w:val="22"/>
                <w:szCs w:val="22"/>
              </w:rPr>
              <w:t xml:space="preserve"> </w:t>
            </w:r>
            <w:r w:rsidR="00AD50A8" w:rsidRPr="00D2645B">
              <w:rPr>
                <w:b/>
                <w:sz w:val="22"/>
                <w:szCs w:val="22"/>
              </w:rPr>
              <w:t>tūkst</w:t>
            </w:r>
            <w:r w:rsidR="00AD50A8" w:rsidRPr="00630CD8">
              <w:rPr>
                <w:sz w:val="22"/>
                <w:szCs w:val="22"/>
              </w:rPr>
              <w:t xml:space="preserve">. Lt darbuotojui atlikus vienkartines ypač svarbias užduotis, </w:t>
            </w:r>
            <w:r w:rsidRPr="00630CD8">
              <w:rPr>
                <w:b/>
                <w:sz w:val="22"/>
                <w:szCs w:val="22"/>
              </w:rPr>
              <w:t>9</w:t>
            </w:r>
            <w:r w:rsidR="00AD50A8" w:rsidRPr="00630CD8">
              <w:rPr>
                <w:sz w:val="22"/>
                <w:szCs w:val="22"/>
              </w:rPr>
              <w:t xml:space="preserve"> </w:t>
            </w:r>
            <w:r w:rsidR="00AD50A8" w:rsidRPr="00D2645B">
              <w:rPr>
                <w:b/>
                <w:sz w:val="22"/>
                <w:szCs w:val="22"/>
              </w:rPr>
              <w:t>tūkst</w:t>
            </w:r>
            <w:r w:rsidR="00AD50A8" w:rsidRPr="00630CD8">
              <w:rPr>
                <w:sz w:val="22"/>
                <w:szCs w:val="22"/>
              </w:rPr>
              <w:t xml:space="preserve">. Lt darbuotojų gyvenimo ir darbo metų jubiliejinių sukakčių progomis, </w:t>
            </w:r>
            <w:r w:rsidRPr="00630CD8">
              <w:rPr>
                <w:b/>
                <w:sz w:val="22"/>
                <w:szCs w:val="22"/>
              </w:rPr>
              <w:t>189,6</w:t>
            </w:r>
            <w:r w:rsidR="00AD50A8" w:rsidRPr="00630CD8">
              <w:rPr>
                <w:b/>
                <w:sz w:val="22"/>
                <w:szCs w:val="22"/>
              </w:rPr>
              <w:t xml:space="preserve"> </w:t>
            </w:r>
            <w:r w:rsidR="00AD50A8" w:rsidRPr="00D2645B">
              <w:rPr>
                <w:b/>
                <w:sz w:val="22"/>
                <w:szCs w:val="22"/>
              </w:rPr>
              <w:t>tūkst</w:t>
            </w:r>
            <w:r w:rsidR="00AD50A8" w:rsidRPr="00630CD8">
              <w:rPr>
                <w:sz w:val="22"/>
                <w:szCs w:val="22"/>
              </w:rPr>
              <w:t>. Lt įstatymo nustatytų švenčių progomis.</w:t>
            </w:r>
          </w:p>
        </w:tc>
      </w:tr>
      <w:tr w:rsidR="00AD50A8" w:rsidRPr="00630CD8" w:rsidTr="00AD50A8">
        <w:trPr>
          <w:trHeight w:val="300"/>
        </w:trPr>
        <w:tc>
          <w:tcPr>
            <w:tcW w:w="2570" w:type="dxa"/>
            <w:shd w:val="clear" w:color="auto" w:fill="auto"/>
          </w:tcPr>
          <w:p w:rsidR="00AD50A8" w:rsidRPr="00630CD8" w:rsidRDefault="00AD50A8" w:rsidP="00405624">
            <w:pPr>
              <w:spacing w:after="120"/>
              <w:rPr>
                <w:sz w:val="22"/>
                <w:szCs w:val="22"/>
              </w:rPr>
            </w:pPr>
            <w:r w:rsidRPr="00630CD8">
              <w:rPr>
                <w:sz w:val="22"/>
                <w:szCs w:val="22"/>
              </w:rPr>
              <w:t>Lietuvos Respublikos ryšių reguliavimo tarnyba</w:t>
            </w:r>
          </w:p>
        </w:tc>
        <w:tc>
          <w:tcPr>
            <w:tcW w:w="1130" w:type="dxa"/>
            <w:shd w:val="clear" w:color="auto" w:fill="auto"/>
            <w:noWrap/>
          </w:tcPr>
          <w:p w:rsidR="00AD50A8" w:rsidRPr="00630CD8" w:rsidRDefault="00AD50A8" w:rsidP="00630CD8">
            <w:pPr>
              <w:spacing w:after="120"/>
              <w:jc w:val="right"/>
              <w:rPr>
                <w:sz w:val="22"/>
                <w:szCs w:val="22"/>
              </w:rPr>
            </w:pPr>
            <w:r w:rsidRPr="00630CD8">
              <w:rPr>
                <w:sz w:val="22"/>
                <w:szCs w:val="22"/>
              </w:rPr>
              <w:t>145,7</w:t>
            </w:r>
          </w:p>
        </w:tc>
        <w:tc>
          <w:tcPr>
            <w:tcW w:w="1086" w:type="dxa"/>
            <w:shd w:val="clear" w:color="auto" w:fill="auto"/>
          </w:tcPr>
          <w:p w:rsidR="00AD50A8" w:rsidRPr="00630CD8" w:rsidRDefault="00AD50A8" w:rsidP="00630CD8">
            <w:pPr>
              <w:spacing w:after="120"/>
              <w:jc w:val="right"/>
              <w:rPr>
                <w:sz w:val="22"/>
                <w:szCs w:val="22"/>
              </w:rPr>
            </w:pPr>
            <w:r w:rsidRPr="00630CD8">
              <w:rPr>
                <w:sz w:val="22"/>
                <w:szCs w:val="22"/>
              </w:rPr>
              <w:t>145,7</w:t>
            </w:r>
          </w:p>
        </w:tc>
        <w:tc>
          <w:tcPr>
            <w:tcW w:w="1276" w:type="dxa"/>
            <w:shd w:val="clear" w:color="auto" w:fill="auto"/>
            <w:noWrap/>
          </w:tcPr>
          <w:p w:rsidR="00AD50A8" w:rsidRPr="00630CD8" w:rsidRDefault="00AD50A8" w:rsidP="00630CD8">
            <w:pPr>
              <w:spacing w:after="120"/>
              <w:jc w:val="right"/>
              <w:rPr>
                <w:sz w:val="22"/>
                <w:szCs w:val="22"/>
              </w:rPr>
            </w:pPr>
            <w:r w:rsidRPr="00630CD8">
              <w:rPr>
                <w:sz w:val="22"/>
                <w:szCs w:val="22"/>
              </w:rPr>
              <w:t>0,0</w:t>
            </w:r>
          </w:p>
        </w:tc>
        <w:tc>
          <w:tcPr>
            <w:tcW w:w="4101" w:type="dxa"/>
          </w:tcPr>
          <w:p w:rsidR="00AD50A8" w:rsidRPr="00630CD8" w:rsidRDefault="00140BA4" w:rsidP="00405624">
            <w:pPr>
              <w:spacing w:after="120"/>
              <w:jc w:val="both"/>
              <w:rPr>
                <w:b/>
                <w:sz w:val="22"/>
                <w:szCs w:val="22"/>
              </w:rPr>
            </w:pPr>
            <w:r w:rsidRPr="00630CD8">
              <w:rPr>
                <w:b/>
                <w:sz w:val="22"/>
                <w:szCs w:val="22"/>
              </w:rPr>
              <w:t>56,4</w:t>
            </w:r>
            <w:r w:rsidR="00AD50A8" w:rsidRPr="00630CD8">
              <w:rPr>
                <w:b/>
                <w:sz w:val="22"/>
                <w:szCs w:val="22"/>
              </w:rPr>
              <w:t xml:space="preserve"> </w:t>
            </w:r>
            <w:r w:rsidR="00AD50A8" w:rsidRPr="00D2645B">
              <w:rPr>
                <w:b/>
                <w:sz w:val="22"/>
                <w:szCs w:val="22"/>
              </w:rPr>
              <w:t>tūkst</w:t>
            </w:r>
            <w:r w:rsidR="00AD50A8" w:rsidRPr="00630CD8">
              <w:rPr>
                <w:sz w:val="22"/>
                <w:szCs w:val="22"/>
              </w:rPr>
              <w:t xml:space="preserve">. Lt pareiginės algos dydžio vienkartiniai priedai, numatyti Valstybės tarnybos įstatymo 25 str. 1 d. 5 p., </w:t>
            </w:r>
            <w:r w:rsidRPr="00630CD8">
              <w:rPr>
                <w:b/>
                <w:sz w:val="22"/>
                <w:szCs w:val="22"/>
              </w:rPr>
              <w:t>81,5</w:t>
            </w:r>
            <w:r w:rsidR="00AD50A8" w:rsidRPr="00630CD8">
              <w:rPr>
                <w:b/>
                <w:sz w:val="22"/>
                <w:szCs w:val="22"/>
              </w:rPr>
              <w:t xml:space="preserve"> </w:t>
            </w:r>
            <w:r w:rsidR="00AD50A8" w:rsidRPr="00D2645B">
              <w:rPr>
                <w:b/>
                <w:sz w:val="22"/>
                <w:szCs w:val="22"/>
              </w:rPr>
              <w:t>tūkst</w:t>
            </w:r>
            <w:r w:rsidR="00AD50A8" w:rsidRPr="00630CD8">
              <w:rPr>
                <w:sz w:val="22"/>
                <w:szCs w:val="22"/>
              </w:rPr>
              <w:t xml:space="preserve">. Lt darbuotojui atlikus vienkartines ypač svarbias užduotis, </w:t>
            </w:r>
            <w:r w:rsidRPr="00630CD8">
              <w:rPr>
                <w:b/>
                <w:sz w:val="22"/>
                <w:szCs w:val="22"/>
              </w:rPr>
              <w:t>7,8</w:t>
            </w:r>
            <w:r w:rsidR="00AD50A8" w:rsidRPr="00630CD8">
              <w:rPr>
                <w:sz w:val="22"/>
                <w:szCs w:val="22"/>
              </w:rPr>
              <w:t xml:space="preserve"> </w:t>
            </w:r>
            <w:r w:rsidR="00AD50A8" w:rsidRPr="00D2645B">
              <w:rPr>
                <w:b/>
                <w:sz w:val="22"/>
                <w:szCs w:val="22"/>
              </w:rPr>
              <w:t>tūkst</w:t>
            </w:r>
            <w:r w:rsidR="00AD50A8" w:rsidRPr="00630CD8">
              <w:rPr>
                <w:sz w:val="22"/>
                <w:szCs w:val="22"/>
              </w:rPr>
              <w:t>. Lt darbuotojų gyvenimo ir darbo metų jubiliejinių sukakčių progomis</w:t>
            </w:r>
            <w:r w:rsidRPr="00630CD8">
              <w:rPr>
                <w:sz w:val="22"/>
                <w:szCs w:val="22"/>
              </w:rPr>
              <w:t>.</w:t>
            </w:r>
          </w:p>
        </w:tc>
      </w:tr>
    </w:tbl>
    <w:p w:rsidR="000505E5" w:rsidRPr="00630CD8" w:rsidRDefault="0077149C" w:rsidP="00405624">
      <w:pPr>
        <w:spacing w:after="120"/>
        <w:rPr>
          <w:sz w:val="22"/>
          <w:szCs w:val="22"/>
        </w:rPr>
      </w:pPr>
      <w:r w:rsidRPr="00630CD8">
        <w:rPr>
          <w:sz w:val="22"/>
          <w:szCs w:val="22"/>
        </w:rPr>
        <w:t xml:space="preserve">Lentelė Nr. </w:t>
      </w:r>
      <w:r w:rsidR="00FB2BE8">
        <w:rPr>
          <w:sz w:val="22"/>
          <w:szCs w:val="22"/>
        </w:rPr>
        <w:t>2</w:t>
      </w:r>
      <w:r w:rsidR="00703B11">
        <w:rPr>
          <w:sz w:val="22"/>
          <w:szCs w:val="22"/>
        </w:rPr>
        <w:t>4</w:t>
      </w:r>
      <w:r w:rsidRPr="00630CD8">
        <w:rPr>
          <w:sz w:val="22"/>
          <w:szCs w:val="22"/>
        </w:rPr>
        <w:t xml:space="preserve">, šaltinis: Seimo Audito komiteto informacinė sistema, </w:t>
      </w:r>
      <w:r w:rsidR="007117E8" w:rsidRPr="00630CD8">
        <w:rPr>
          <w:sz w:val="22"/>
          <w:szCs w:val="22"/>
        </w:rPr>
        <w:t>2013-0</w:t>
      </w:r>
      <w:r w:rsidR="00066E44" w:rsidRPr="00630CD8">
        <w:rPr>
          <w:sz w:val="22"/>
          <w:szCs w:val="22"/>
        </w:rPr>
        <w:t>3</w:t>
      </w:r>
      <w:r w:rsidR="007117E8" w:rsidRPr="00630CD8">
        <w:rPr>
          <w:sz w:val="22"/>
          <w:szCs w:val="22"/>
        </w:rPr>
        <w:t>-0</w:t>
      </w:r>
      <w:r w:rsidR="00066E44" w:rsidRPr="00630CD8">
        <w:rPr>
          <w:sz w:val="22"/>
          <w:szCs w:val="22"/>
        </w:rPr>
        <w:t>4</w:t>
      </w:r>
    </w:p>
    <w:p w:rsidR="0060088C" w:rsidRDefault="005D5988" w:rsidP="00E37EEB">
      <w:pPr>
        <w:numPr>
          <w:ilvl w:val="0"/>
          <w:numId w:val="8"/>
        </w:numPr>
        <w:spacing w:after="120"/>
      </w:pPr>
      <w:r>
        <w:br w:type="page"/>
      </w:r>
      <w:r w:rsidR="0060088C">
        <w:lastRenderedPageBreak/>
        <w:t>Diagramoje pateikiama informacija, kaip premijos pasiskirstė ketvirčiais:</w:t>
      </w:r>
    </w:p>
    <w:p w:rsidR="0060088C" w:rsidRDefault="004C3C17" w:rsidP="00405624">
      <w:pPr>
        <w:spacing w:after="120"/>
        <w:rPr>
          <w:noProof/>
          <w:lang w:eastAsia="lt-LT"/>
        </w:rPr>
      </w:pPr>
      <w:r>
        <w:rPr>
          <w:noProof/>
          <w:lang w:eastAsia="lt-LT"/>
        </w:rPr>
        <w:pict>
          <v:shape id="_x0000_i1056" type="#_x0000_t75" style="width:361.25pt;height:217.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">
            <v:imagedata r:id="rId40" o:title=""/>
            <o:lock v:ext="edit" aspectratio="f"/>
          </v:shape>
        </w:pict>
      </w:r>
    </w:p>
    <w:p w:rsidR="0060088C" w:rsidRDefault="00630CD8" w:rsidP="00405624">
      <w:pPr>
        <w:spacing w:after="120"/>
        <w:rPr>
          <w:noProof/>
          <w:lang w:eastAsia="lt-LT"/>
        </w:rPr>
      </w:pPr>
      <w:r>
        <w:rPr>
          <w:sz w:val="22"/>
          <w:szCs w:val="22"/>
        </w:rPr>
        <w:t xml:space="preserve">Diagrama Nr. </w:t>
      </w:r>
      <w:r w:rsidR="009A4765">
        <w:rPr>
          <w:sz w:val="22"/>
          <w:szCs w:val="22"/>
        </w:rPr>
        <w:t>32</w:t>
      </w:r>
      <w:r>
        <w:rPr>
          <w:sz w:val="22"/>
          <w:szCs w:val="22"/>
        </w:rPr>
        <w:t>, šaltinis: Seimo Audito komitetas</w:t>
      </w:r>
    </w:p>
    <w:p w:rsidR="0060088C" w:rsidRDefault="0060088C" w:rsidP="00E37EEB">
      <w:pPr>
        <w:numPr>
          <w:ilvl w:val="0"/>
          <w:numId w:val="8"/>
        </w:numPr>
        <w:spacing w:after="120"/>
        <w:rPr>
          <w:noProof/>
          <w:lang w:eastAsia="lt-LT"/>
        </w:rPr>
      </w:pPr>
      <w:r>
        <w:rPr>
          <w:noProof/>
          <w:lang w:eastAsia="lt-LT"/>
        </w:rPr>
        <w:t>Diagramoje pateikiama premijų pagal pagrindus dinamika metų eigoje:</w:t>
      </w:r>
    </w:p>
    <w:p w:rsidR="0060088C" w:rsidRPr="002F25BF" w:rsidRDefault="004C3C17" w:rsidP="00405624">
      <w:pPr>
        <w:spacing w:after="120"/>
      </w:pPr>
      <w:r>
        <w:rPr>
          <w:noProof/>
          <w:lang w:eastAsia="lt-LT"/>
        </w:rPr>
        <w:pict>
          <v:shape id="_x0000_i1057" type="#_x0000_t75" style="width:499.6pt;height:229.1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">
            <v:imagedata r:id="rId41" o:title=""/>
            <o:lock v:ext="edit" aspectratio="f"/>
          </v:shape>
        </w:pict>
      </w:r>
    </w:p>
    <w:p w:rsidR="00361002" w:rsidRDefault="00630CD8" w:rsidP="00405624">
      <w:pPr>
        <w:spacing w:after="120"/>
        <w:ind w:left="720"/>
        <w:rPr>
          <w:sz w:val="22"/>
          <w:szCs w:val="22"/>
        </w:rPr>
      </w:pPr>
      <w:r>
        <w:rPr>
          <w:sz w:val="22"/>
          <w:szCs w:val="22"/>
        </w:rPr>
        <w:t xml:space="preserve">Diagrama Nr. </w:t>
      </w:r>
      <w:r w:rsidR="009A4765">
        <w:rPr>
          <w:sz w:val="22"/>
          <w:szCs w:val="22"/>
        </w:rPr>
        <w:t>33</w:t>
      </w:r>
      <w:r>
        <w:rPr>
          <w:sz w:val="22"/>
          <w:szCs w:val="22"/>
        </w:rPr>
        <w:t>, šaltinis: Seimo Audito komitetas</w:t>
      </w:r>
    </w:p>
    <w:p w:rsidR="00630CD8" w:rsidRDefault="00630CD8" w:rsidP="005D5988">
      <w:pPr>
        <w:numPr>
          <w:ilvl w:val="0"/>
          <w:numId w:val="8"/>
        </w:numPr>
        <w:spacing w:after="240"/>
        <w:jc w:val="both"/>
      </w:pPr>
      <w:r>
        <w:t xml:space="preserve">Iš pateiktų duomenų matosi, kad </w:t>
      </w:r>
      <w:r w:rsidRPr="002F25BF">
        <w:t xml:space="preserve">dauguma – </w:t>
      </w:r>
      <w:r>
        <w:t>5</w:t>
      </w:r>
      <w:r w:rsidR="00BE1035">
        <w:t>,6</w:t>
      </w:r>
      <w:r w:rsidRPr="002F25BF">
        <w:t xml:space="preserve"> mln. Lt (</w:t>
      </w:r>
      <w:r w:rsidR="00BE1035">
        <w:t>72</w:t>
      </w:r>
      <w:r w:rsidRPr="002F25BF">
        <w:t xml:space="preserve"> proc.) – premijų paskirta IV ketvirtyje. Didžioji dauguma jų už labai gerą darbą kalendoriniais metais ir švenčių proga.</w:t>
      </w:r>
    </w:p>
    <w:p w:rsidR="005D5988" w:rsidRPr="002F25BF" w:rsidRDefault="005D5988" w:rsidP="005D5988">
      <w:pPr>
        <w:spacing w:after="120"/>
        <w:ind w:left="720"/>
        <w:jc w:val="center"/>
      </w:pPr>
      <w:r w:rsidRPr="002F25BF">
        <w:rPr>
          <w:b/>
        </w:rPr>
        <w:t>VADOVŲ DARBO UŽMOKESČIO FONDO NAUDOJIMAS</w:t>
      </w:r>
    </w:p>
    <w:p w:rsidR="00941572" w:rsidRPr="002F25BF" w:rsidRDefault="003C684B" w:rsidP="00E37EEB">
      <w:pPr>
        <w:numPr>
          <w:ilvl w:val="0"/>
          <w:numId w:val="8"/>
        </w:numPr>
        <w:spacing w:after="120"/>
        <w:jc w:val="both"/>
      </w:pPr>
      <w:r w:rsidRPr="002F25BF">
        <w:t>Analizės tikslais vadovais yra laikomi įstaigų vadovai ir jų pavaduotojai.</w:t>
      </w:r>
      <w:r w:rsidR="00BE1035">
        <w:t xml:space="preserve"> Ministerijose vadovais laikomi ministrai ir viceministrai.</w:t>
      </w:r>
      <w:r w:rsidRPr="002F25BF">
        <w:t xml:space="preserve"> 201</w:t>
      </w:r>
      <w:r w:rsidR="00BE1035">
        <w:t>3</w:t>
      </w:r>
      <w:r w:rsidRPr="002F25BF">
        <w:t xml:space="preserve"> metais vadovų darbo užmokesčiui suplanuota skirti </w:t>
      </w:r>
      <w:r w:rsidR="00077B99" w:rsidRPr="002F25BF">
        <w:t>8</w:t>
      </w:r>
      <w:r w:rsidR="0028590C">
        <w:t>8,7</w:t>
      </w:r>
      <w:r w:rsidRPr="002F25BF">
        <w:t xml:space="preserve"> mln. Lt</w:t>
      </w:r>
      <w:r w:rsidR="0028590C">
        <w:t>, t.y 2,7 mln. Lt (3 proc.) daugiau nei 2012 m.</w:t>
      </w:r>
    </w:p>
    <w:p w:rsidR="003C5C51" w:rsidRPr="002F25BF" w:rsidRDefault="003C5C51" w:rsidP="00E37EEB">
      <w:pPr>
        <w:numPr>
          <w:ilvl w:val="0"/>
          <w:numId w:val="8"/>
        </w:numPr>
        <w:spacing w:after="120"/>
        <w:jc w:val="both"/>
      </w:pPr>
      <w:r w:rsidRPr="002F25BF">
        <w:t>201</w:t>
      </w:r>
      <w:r w:rsidR="0028590C">
        <w:t>3</w:t>
      </w:r>
      <w:r w:rsidR="00BB1231" w:rsidRPr="002F25BF">
        <w:t xml:space="preserve"> m</w:t>
      </w:r>
      <w:r w:rsidR="00FB3B46" w:rsidRPr="002F25BF">
        <w:t>etais</w:t>
      </w:r>
      <w:r w:rsidR="00BB1231" w:rsidRPr="002F25BF">
        <w:t xml:space="preserve"> </w:t>
      </w:r>
      <w:r w:rsidR="001532F7" w:rsidRPr="002F25BF">
        <w:t xml:space="preserve">vadovams priskaičiuota </w:t>
      </w:r>
      <w:r w:rsidR="00077B99" w:rsidRPr="002F25BF">
        <w:t>8</w:t>
      </w:r>
      <w:r w:rsidR="0028590C">
        <w:t>8</w:t>
      </w:r>
      <w:r w:rsidR="00077B99" w:rsidRPr="002F25BF">
        <w:t>,3</w:t>
      </w:r>
      <w:r w:rsidR="001532F7" w:rsidRPr="002F25BF">
        <w:t xml:space="preserve"> mln. Lt darbo užmokesčio</w:t>
      </w:r>
      <w:r w:rsidR="0028590C">
        <w:t>, t.y. 1,9 mln. Lt (2 proc.) daugiau nei 2012 m.</w:t>
      </w:r>
      <w:r w:rsidR="001532F7" w:rsidRPr="002F25BF">
        <w:t xml:space="preserve"> Iš jo</w:t>
      </w:r>
      <w:r w:rsidRPr="002F25BF">
        <w:t>:</w:t>
      </w:r>
    </w:p>
    <w:p w:rsidR="003C5C51" w:rsidRPr="002F25BF" w:rsidRDefault="00C4794B" w:rsidP="00405624">
      <w:pPr>
        <w:numPr>
          <w:ilvl w:val="1"/>
          <w:numId w:val="11"/>
        </w:numPr>
        <w:spacing w:after="120"/>
        <w:jc w:val="both"/>
      </w:pPr>
      <w:r>
        <w:t>60,5</w:t>
      </w:r>
      <w:r w:rsidR="001532F7" w:rsidRPr="002F25BF">
        <w:t xml:space="preserve"> mln. Lt (</w:t>
      </w:r>
      <w:r w:rsidR="00061FC7" w:rsidRPr="002F25BF">
        <w:t>68,</w:t>
      </w:r>
      <w:r>
        <w:t xml:space="preserve">6 </w:t>
      </w:r>
      <w:r w:rsidR="001532F7" w:rsidRPr="002F25BF">
        <w:t xml:space="preserve">proc.) sudarė pareiginė alga ar tarnybinis atlyginimas, </w:t>
      </w:r>
    </w:p>
    <w:p w:rsidR="00BB1231" w:rsidRPr="002F25BF" w:rsidRDefault="00B81E73" w:rsidP="00405624">
      <w:pPr>
        <w:numPr>
          <w:ilvl w:val="1"/>
          <w:numId w:val="11"/>
        </w:numPr>
        <w:spacing w:after="120"/>
        <w:jc w:val="both"/>
      </w:pPr>
      <w:r w:rsidRPr="002F25BF">
        <w:t>0,</w:t>
      </w:r>
      <w:r w:rsidR="00C4794B">
        <w:t>3</w:t>
      </w:r>
      <w:r w:rsidR="00BB1231" w:rsidRPr="002F25BF">
        <w:t xml:space="preserve"> </w:t>
      </w:r>
      <w:r w:rsidRPr="002F25BF">
        <w:t>mln</w:t>
      </w:r>
      <w:r w:rsidR="00BB1231" w:rsidRPr="002F25BF">
        <w:t>. Lt (0,</w:t>
      </w:r>
      <w:r w:rsidR="009F7D31" w:rsidRPr="002F25BF">
        <w:t>3</w:t>
      </w:r>
      <w:r w:rsidR="00BB1231" w:rsidRPr="002F25BF">
        <w:t xml:space="preserve"> proc.) – apmokėjimas už darbą esant nukrypimų nuo normalių darbo sąlygų, viršvalandžius, darbą naktį, poilsio ir švenčių dienomis, budėjimą,</w:t>
      </w:r>
    </w:p>
    <w:p w:rsidR="003C5C51" w:rsidRPr="002F25BF" w:rsidRDefault="00C4794B" w:rsidP="00405624">
      <w:pPr>
        <w:numPr>
          <w:ilvl w:val="1"/>
          <w:numId w:val="11"/>
        </w:numPr>
        <w:spacing w:after="120"/>
        <w:jc w:val="both"/>
      </w:pPr>
      <w:r>
        <w:lastRenderedPageBreak/>
        <w:t>16,4</w:t>
      </w:r>
      <w:r w:rsidR="008B2669" w:rsidRPr="002F25BF">
        <w:t xml:space="preserve"> mln. Lt (</w:t>
      </w:r>
      <w:r>
        <w:t>18,6</w:t>
      </w:r>
      <w:r w:rsidR="008B2669" w:rsidRPr="002F25BF">
        <w:t xml:space="preserve"> proc.) – priedai, </w:t>
      </w:r>
    </w:p>
    <w:p w:rsidR="003C5C51" w:rsidRPr="002F25BF" w:rsidRDefault="00C4794B" w:rsidP="00405624">
      <w:pPr>
        <w:numPr>
          <w:ilvl w:val="1"/>
          <w:numId w:val="11"/>
        </w:numPr>
        <w:spacing w:after="120"/>
        <w:jc w:val="both"/>
      </w:pPr>
      <w:r>
        <w:t>3,3</w:t>
      </w:r>
      <w:r w:rsidR="008B2669" w:rsidRPr="002F25BF">
        <w:t xml:space="preserve"> </w:t>
      </w:r>
      <w:r w:rsidR="005D68D3" w:rsidRPr="002F25BF">
        <w:t>mln</w:t>
      </w:r>
      <w:r w:rsidR="008B2669" w:rsidRPr="002F25BF">
        <w:t>. Lt (</w:t>
      </w:r>
      <w:r w:rsidR="009F7D31" w:rsidRPr="002F25BF">
        <w:t>3</w:t>
      </w:r>
      <w:r>
        <w:t>,8</w:t>
      </w:r>
      <w:r w:rsidR="008B2669" w:rsidRPr="002F25BF">
        <w:t xml:space="preserve"> proc.) – priemokos, </w:t>
      </w:r>
    </w:p>
    <w:p w:rsidR="003C5C51" w:rsidRPr="002F25BF" w:rsidRDefault="00061FC7" w:rsidP="00405624">
      <w:pPr>
        <w:numPr>
          <w:ilvl w:val="1"/>
          <w:numId w:val="11"/>
        </w:numPr>
        <w:spacing w:after="120"/>
        <w:jc w:val="both"/>
      </w:pPr>
      <w:r w:rsidRPr="002F25BF">
        <w:t>0,</w:t>
      </w:r>
      <w:r w:rsidR="009F7D31" w:rsidRPr="002F25BF">
        <w:t>3</w:t>
      </w:r>
      <w:r w:rsidR="00B81E73" w:rsidRPr="002F25BF">
        <w:t xml:space="preserve"> mln</w:t>
      </w:r>
      <w:r w:rsidR="005D68D3" w:rsidRPr="002F25BF">
        <w:t xml:space="preserve">. Lt </w:t>
      </w:r>
      <w:r w:rsidR="00154FFF" w:rsidRPr="002F25BF">
        <w:t>(0,</w:t>
      </w:r>
      <w:r w:rsidR="009F7D31" w:rsidRPr="002F25BF">
        <w:t>4</w:t>
      </w:r>
      <w:r w:rsidR="00154FFF" w:rsidRPr="002F25BF">
        <w:t xml:space="preserve"> proc.) – premijos, </w:t>
      </w:r>
    </w:p>
    <w:p w:rsidR="003C5C51" w:rsidRPr="002F25BF" w:rsidRDefault="009F7D31" w:rsidP="00405624">
      <w:pPr>
        <w:numPr>
          <w:ilvl w:val="1"/>
          <w:numId w:val="11"/>
        </w:numPr>
        <w:spacing w:after="120"/>
        <w:jc w:val="both"/>
      </w:pPr>
      <w:r w:rsidRPr="002F25BF">
        <w:t>4,1</w:t>
      </w:r>
      <w:r w:rsidR="00154FFF" w:rsidRPr="002F25BF">
        <w:t xml:space="preserve"> mln</w:t>
      </w:r>
      <w:r w:rsidR="008B2669" w:rsidRPr="002F25BF">
        <w:t>. Lt (</w:t>
      </w:r>
      <w:r w:rsidR="00B81E73" w:rsidRPr="002F25BF">
        <w:t>4,</w:t>
      </w:r>
      <w:r w:rsidRPr="002F25BF">
        <w:t>7</w:t>
      </w:r>
      <w:r w:rsidR="008B2669" w:rsidRPr="002F25BF">
        <w:t xml:space="preserve"> proc.) </w:t>
      </w:r>
      <w:r w:rsidR="005D68D3" w:rsidRPr="002F25BF">
        <w:t xml:space="preserve">– </w:t>
      </w:r>
      <w:r w:rsidR="008B2669" w:rsidRPr="002F25BF">
        <w:t xml:space="preserve">personaliniai priedai, </w:t>
      </w:r>
    </w:p>
    <w:p w:rsidR="003C5C51" w:rsidRPr="002F25BF" w:rsidRDefault="009F7D31" w:rsidP="00405624">
      <w:pPr>
        <w:numPr>
          <w:ilvl w:val="1"/>
          <w:numId w:val="11"/>
        </w:numPr>
        <w:spacing w:after="120"/>
        <w:jc w:val="both"/>
      </w:pPr>
      <w:r w:rsidRPr="002F25BF">
        <w:t>7,</w:t>
      </w:r>
      <w:r w:rsidR="00C4794B">
        <w:t>5</w:t>
      </w:r>
      <w:r w:rsidR="008B2669" w:rsidRPr="002F25BF">
        <w:t xml:space="preserve"> </w:t>
      </w:r>
      <w:r w:rsidR="00154FFF" w:rsidRPr="002F25BF">
        <w:t>mln</w:t>
      </w:r>
      <w:r w:rsidR="008B2669" w:rsidRPr="002F25BF">
        <w:t>. Lt (</w:t>
      </w:r>
      <w:r w:rsidR="00C4794B">
        <w:t>8,4</w:t>
      </w:r>
      <w:r w:rsidR="008B2669" w:rsidRPr="002F25BF">
        <w:t xml:space="preserve"> proc.) – atostoginiai, kompensacijos už nepanaudotas atostogas ir kt. išmokos. </w:t>
      </w:r>
    </w:p>
    <w:p w:rsidR="003C684B" w:rsidRDefault="008B2669" w:rsidP="007049D4">
      <w:pPr>
        <w:numPr>
          <w:ilvl w:val="0"/>
          <w:numId w:val="8"/>
        </w:numPr>
        <w:spacing w:after="120"/>
        <w:jc w:val="both"/>
      </w:pPr>
      <w:r w:rsidRPr="002F25BF">
        <w:t>Vadovų darbo užmokesčio struktūra pateikiama diagramoje:</w:t>
      </w:r>
    </w:p>
    <w:p w:rsidR="00BB1231" w:rsidRPr="002F25BF" w:rsidRDefault="004C3C17" w:rsidP="00405624">
      <w:pPr>
        <w:spacing w:after="120"/>
        <w:jc w:val="both"/>
      </w:pPr>
      <w:r>
        <w:rPr>
          <w:noProof/>
          <w:lang w:eastAsia="lt-LT"/>
        </w:rPr>
        <w:pict>
          <v:shape id="_x0000_i1058" type="#_x0000_t75" style="width:440.75pt;height:286.7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">
            <v:imagedata r:id="rId42" o:title=""/>
            <o:lock v:ext="edit" aspectratio="f"/>
          </v:shape>
        </w:pict>
      </w:r>
    </w:p>
    <w:p w:rsidR="00DE1AFB" w:rsidRPr="004A2D00" w:rsidRDefault="0077149C" w:rsidP="00405624">
      <w:pPr>
        <w:spacing w:after="120"/>
        <w:jc w:val="both"/>
        <w:rPr>
          <w:sz w:val="22"/>
          <w:szCs w:val="22"/>
        </w:rPr>
      </w:pPr>
      <w:r w:rsidRPr="004A2D00">
        <w:rPr>
          <w:sz w:val="22"/>
          <w:szCs w:val="22"/>
        </w:rPr>
        <w:t xml:space="preserve">Diagrama Nr. </w:t>
      </w:r>
      <w:r w:rsidR="009A4765">
        <w:rPr>
          <w:sz w:val="22"/>
          <w:szCs w:val="22"/>
        </w:rPr>
        <w:t>34</w:t>
      </w:r>
      <w:r w:rsidRPr="004A2D00">
        <w:rPr>
          <w:sz w:val="22"/>
          <w:szCs w:val="22"/>
        </w:rPr>
        <w:t xml:space="preserve">, šaltinis: </w:t>
      </w:r>
      <w:r w:rsidR="00AD0CFC">
        <w:rPr>
          <w:sz w:val="22"/>
          <w:szCs w:val="22"/>
        </w:rPr>
        <w:t>Seimo Audito komitetas</w:t>
      </w:r>
    </w:p>
    <w:p w:rsidR="006F41D9" w:rsidRDefault="007049D4" w:rsidP="00405624">
      <w:pPr>
        <w:spacing w:after="120"/>
        <w:jc w:val="both"/>
      </w:pPr>
      <w:r>
        <w:br w:type="page"/>
      </w:r>
      <w:r w:rsidR="006F41D9">
        <w:lastRenderedPageBreak/>
        <w:t>Palyginimui, 2012 metų vadovų darbo užmokesčio struktūra:</w:t>
      </w:r>
    </w:p>
    <w:p w:rsidR="006F41D9" w:rsidRPr="002F25BF" w:rsidRDefault="004C3C17" w:rsidP="00405624">
      <w:pPr>
        <w:spacing w:after="120"/>
        <w:jc w:val="both"/>
      </w:pPr>
      <w:r>
        <w:rPr>
          <w:noProof/>
          <w:lang w:eastAsia="lt-LT"/>
        </w:rPr>
        <w:pict>
          <v:shape id="_x0000_i1059" type="#_x0000_t75" style="width:440.75pt;height:286.7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">
            <v:imagedata r:id="rId43" o:title=""/>
            <o:lock v:ext="edit" aspectratio="f"/>
          </v:shape>
        </w:pict>
      </w:r>
    </w:p>
    <w:p w:rsidR="0077149C" w:rsidRPr="004A2D00" w:rsidRDefault="006F41D9" w:rsidP="00405624">
      <w:pPr>
        <w:spacing w:after="120"/>
        <w:jc w:val="both"/>
        <w:rPr>
          <w:sz w:val="22"/>
          <w:szCs w:val="22"/>
        </w:rPr>
      </w:pPr>
      <w:r w:rsidRPr="004A2D00">
        <w:rPr>
          <w:sz w:val="22"/>
          <w:szCs w:val="22"/>
        </w:rPr>
        <w:t xml:space="preserve">Diagrama Nr. </w:t>
      </w:r>
      <w:r w:rsidR="009A4765">
        <w:rPr>
          <w:sz w:val="22"/>
          <w:szCs w:val="22"/>
        </w:rPr>
        <w:t>35</w:t>
      </w:r>
      <w:r w:rsidRPr="004A2D00">
        <w:rPr>
          <w:sz w:val="22"/>
          <w:szCs w:val="22"/>
        </w:rPr>
        <w:t xml:space="preserve">, šaltinis: </w:t>
      </w:r>
      <w:r w:rsidR="00AD0CFC">
        <w:rPr>
          <w:sz w:val="22"/>
          <w:szCs w:val="22"/>
        </w:rPr>
        <w:t>Seimo Audito komitetas</w:t>
      </w:r>
    </w:p>
    <w:p w:rsidR="00261A9C" w:rsidRPr="002F25BF" w:rsidRDefault="00B81E73" w:rsidP="00E37EEB">
      <w:pPr>
        <w:numPr>
          <w:ilvl w:val="0"/>
          <w:numId w:val="8"/>
        </w:numPr>
        <w:spacing w:after="120"/>
        <w:jc w:val="both"/>
      </w:pPr>
      <w:r w:rsidRPr="002F25BF">
        <w:t>201</w:t>
      </w:r>
      <w:r w:rsidR="00C4794B">
        <w:t>3</w:t>
      </w:r>
      <w:r w:rsidRPr="002F25BF">
        <w:t xml:space="preserve"> m</w:t>
      </w:r>
      <w:r w:rsidR="00FB3B46" w:rsidRPr="002F25BF">
        <w:t>etų</w:t>
      </w:r>
      <w:r w:rsidRPr="002F25BF">
        <w:t xml:space="preserve"> vadovų </w:t>
      </w:r>
      <w:r w:rsidR="00261A9C" w:rsidRPr="002F25BF">
        <w:t xml:space="preserve">darbo užmokesčio struktūros palyginimas su </w:t>
      </w:r>
      <w:r w:rsidRPr="002F25BF">
        <w:t>tuo pačiu</w:t>
      </w:r>
      <w:r w:rsidR="00261A9C" w:rsidRPr="002F25BF">
        <w:t xml:space="preserve"> 201</w:t>
      </w:r>
      <w:r w:rsidR="00C4794B">
        <w:t>1 ir 2012</w:t>
      </w:r>
      <w:r w:rsidR="00261A9C" w:rsidRPr="002F25BF">
        <w:t xml:space="preserve"> m. laikotarpiu:</w:t>
      </w:r>
    </w:p>
    <w:tbl>
      <w:tblPr>
        <w:tblW w:w="931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1134"/>
        <w:gridCol w:w="1276"/>
        <w:gridCol w:w="1355"/>
        <w:gridCol w:w="1338"/>
        <w:gridCol w:w="1095"/>
        <w:gridCol w:w="1173"/>
      </w:tblGrid>
      <w:tr w:rsidR="006F41D9" w:rsidRPr="002F25BF" w:rsidTr="00DD110E">
        <w:trPr>
          <w:tblHeader/>
        </w:trPr>
        <w:tc>
          <w:tcPr>
            <w:tcW w:w="1940" w:type="dxa"/>
            <w:vMerge w:val="restart"/>
            <w:shd w:val="clear" w:color="auto" w:fill="auto"/>
            <w:vAlign w:val="center"/>
          </w:tcPr>
          <w:p w:rsidR="006F41D9" w:rsidRPr="002F25BF" w:rsidRDefault="006F41D9" w:rsidP="00DD110E">
            <w:pPr>
              <w:jc w:val="center"/>
              <w:rPr>
                <w:b/>
              </w:rPr>
            </w:pPr>
            <w:r w:rsidRPr="002F25BF">
              <w:rPr>
                <w:b/>
              </w:rPr>
              <w:t>Darbo užmokesčio dalis</w:t>
            </w:r>
          </w:p>
        </w:tc>
        <w:tc>
          <w:tcPr>
            <w:tcW w:w="2410" w:type="dxa"/>
            <w:gridSpan w:val="2"/>
            <w:shd w:val="clear" w:color="auto" w:fill="D0CECE" w:themeFill="background2" w:themeFillShade="E6"/>
          </w:tcPr>
          <w:p w:rsidR="006F41D9" w:rsidRPr="002F25BF" w:rsidRDefault="006F41D9" w:rsidP="00AD0CFC">
            <w:pPr>
              <w:jc w:val="center"/>
              <w:rPr>
                <w:b/>
              </w:rPr>
            </w:pPr>
            <w:r>
              <w:rPr>
                <w:b/>
              </w:rPr>
              <w:t>2013 m.</w:t>
            </w:r>
          </w:p>
        </w:tc>
        <w:tc>
          <w:tcPr>
            <w:tcW w:w="2693" w:type="dxa"/>
            <w:gridSpan w:val="2"/>
            <w:shd w:val="clear" w:color="auto" w:fill="FBE4D5" w:themeFill="accent2" w:themeFillTint="33"/>
            <w:vAlign w:val="center"/>
          </w:tcPr>
          <w:p w:rsidR="006F41D9" w:rsidRPr="002F25BF" w:rsidRDefault="006F41D9" w:rsidP="00AD0CFC">
            <w:pPr>
              <w:jc w:val="center"/>
              <w:rPr>
                <w:b/>
              </w:rPr>
            </w:pPr>
            <w:r w:rsidRPr="002F25BF">
              <w:rPr>
                <w:b/>
              </w:rPr>
              <w:t xml:space="preserve">2012 m. </w:t>
            </w:r>
          </w:p>
        </w:tc>
        <w:tc>
          <w:tcPr>
            <w:tcW w:w="2268" w:type="dxa"/>
            <w:gridSpan w:val="2"/>
            <w:shd w:val="clear" w:color="auto" w:fill="FFF2CC" w:themeFill="accent4" w:themeFillTint="33"/>
            <w:vAlign w:val="center"/>
          </w:tcPr>
          <w:p w:rsidR="006F41D9" w:rsidRPr="002F25BF" w:rsidRDefault="006F41D9" w:rsidP="00AD0CFC">
            <w:pPr>
              <w:jc w:val="center"/>
              <w:rPr>
                <w:b/>
              </w:rPr>
            </w:pPr>
            <w:r w:rsidRPr="002F25BF">
              <w:rPr>
                <w:b/>
              </w:rPr>
              <w:t xml:space="preserve">2011 m. </w:t>
            </w:r>
          </w:p>
        </w:tc>
      </w:tr>
      <w:tr w:rsidR="006F41D9" w:rsidRPr="002F25BF" w:rsidTr="00DD110E">
        <w:trPr>
          <w:tblHeader/>
        </w:trPr>
        <w:tc>
          <w:tcPr>
            <w:tcW w:w="1940" w:type="dxa"/>
            <w:vMerge/>
            <w:shd w:val="clear" w:color="auto" w:fill="auto"/>
            <w:vAlign w:val="center"/>
          </w:tcPr>
          <w:p w:rsidR="006F41D9" w:rsidRPr="002F25BF" w:rsidRDefault="006F41D9" w:rsidP="00AD0CFC">
            <w:pPr>
              <w:jc w:val="center"/>
              <w:rPr>
                <w:b/>
              </w:rPr>
            </w:pPr>
          </w:p>
        </w:tc>
        <w:tc>
          <w:tcPr>
            <w:tcW w:w="1134" w:type="dxa"/>
            <w:shd w:val="clear" w:color="auto" w:fill="D0CECE" w:themeFill="background2" w:themeFillShade="E6"/>
            <w:vAlign w:val="center"/>
          </w:tcPr>
          <w:p w:rsidR="006F41D9" w:rsidRPr="002F25BF" w:rsidRDefault="006F41D9" w:rsidP="00AD0CFC">
            <w:pPr>
              <w:jc w:val="center"/>
              <w:rPr>
                <w:b/>
              </w:rPr>
            </w:pPr>
            <w:r w:rsidRPr="002F25BF">
              <w:rPr>
                <w:b/>
              </w:rPr>
              <w:t>Mln. Lt</w:t>
            </w:r>
          </w:p>
        </w:tc>
        <w:tc>
          <w:tcPr>
            <w:tcW w:w="1276" w:type="dxa"/>
            <w:shd w:val="clear" w:color="auto" w:fill="D0CECE" w:themeFill="background2" w:themeFillShade="E6"/>
            <w:vAlign w:val="center"/>
          </w:tcPr>
          <w:p w:rsidR="006F41D9" w:rsidRPr="002F25BF" w:rsidRDefault="006F41D9" w:rsidP="00AD0CFC">
            <w:pPr>
              <w:jc w:val="center"/>
              <w:rPr>
                <w:b/>
              </w:rPr>
            </w:pPr>
            <w:r w:rsidRPr="002F25BF">
              <w:rPr>
                <w:b/>
              </w:rPr>
              <w:t>Dalis visame DU, proc.</w:t>
            </w:r>
          </w:p>
        </w:tc>
        <w:tc>
          <w:tcPr>
            <w:tcW w:w="1355" w:type="dxa"/>
            <w:shd w:val="clear" w:color="auto" w:fill="FBE4D5" w:themeFill="accent2" w:themeFillTint="33"/>
            <w:vAlign w:val="center"/>
          </w:tcPr>
          <w:p w:rsidR="006F41D9" w:rsidRPr="002F25BF" w:rsidRDefault="006F41D9" w:rsidP="00AD0CFC">
            <w:pPr>
              <w:jc w:val="center"/>
              <w:rPr>
                <w:b/>
              </w:rPr>
            </w:pPr>
            <w:r w:rsidRPr="002F25BF">
              <w:rPr>
                <w:b/>
              </w:rPr>
              <w:t>Mln. Lt</w:t>
            </w:r>
          </w:p>
        </w:tc>
        <w:tc>
          <w:tcPr>
            <w:tcW w:w="1338" w:type="dxa"/>
            <w:shd w:val="clear" w:color="auto" w:fill="FBE4D5" w:themeFill="accent2" w:themeFillTint="33"/>
            <w:vAlign w:val="center"/>
          </w:tcPr>
          <w:p w:rsidR="006F41D9" w:rsidRPr="002F25BF" w:rsidRDefault="006F41D9" w:rsidP="00AD0CFC">
            <w:pPr>
              <w:jc w:val="center"/>
              <w:rPr>
                <w:b/>
              </w:rPr>
            </w:pPr>
            <w:r w:rsidRPr="002F25BF">
              <w:rPr>
                <w:b/>
              </w:rPr>
              <w:t>Dalis visame DU, proc.</w:t>
            </w:r>
          </w:p>
        </w:tc>
        <w:tc>
          <w:tcPr>
            <w:tcW w:w="1095" w:type="dxa"/>
            <w:shd w:val="clear" w:color="auto" w:fill="FFF2CC" w:themeFill="accent4" w:themeFillTint="33"/>
            <w:vAlign w:val="center"/>
          </w:tcPr>
          <w:p w:rsidR="006F41D9" w:rsidRPr="002F25BF" w:rsidRDefault="006F41D9" w:rsidP="00AD0CFC">
            <w:pPr>
              <w:jc w:val="center"/>
              <w:rPr>
                <w:b/>
              </w:rPr>
            </w:pPr>
            <w:r w:rsidRPr="002F25BF">
              <w:rPr>
                <w:b/>
              </w:rPr>
              <w:t>Mln. Lt</w:t>
            </w:r>
          </w:p>
        </w:tc>
        <w:tc>
          <w:tcPr>
            <w:tcW w:w="1173" w:type="dxa"/>
            <w:shd w:val="clear" w:color="auto" w:fill="FFF2CC" w:themeFill="accent4" w:themeFillTint="33"/>
            <w:vAlign w:val="center"/>
          </w:tcPr>
          <w:p w:rsidR="006F41D9" w:rsidRPr="002F25BF" w:rsidRDefault="006F41D9" w:rsidP="00AD0CFC">
            <w:pPr>
              <w:jc w:val="center"/>
              <w:rPr>
                <w:b/>
              </w:rPr>
            </w:pPr>
            <w:r w:rsidRPr="002F25BF">
              <w:rPr>
                <w:b/>
              </w:rPr>
              <w:t>Dalis visame DU, proc.</w:t>
            </w:r>
          </w:p>
        </w:tc>
      </w:tr>
      <w:tr w:rsidR="007B6048" w:rsidRPr="002F25BF" w:rsidTr="00DD110E">
        <w:tc>
          <w:tcPr>
            <w:tcW w:w="1940" w:type="dxa"/>
            <w:shd w:val="clear" w:color="auto" w:fill="auto"/>
          </w:tcPr>
          <w:p w:rsidR="007B6048" w:rsidRPr="002F25BF" w:rsidRDefault="007B6048" w:rsidP="00AD0CFC">
            <w:r w:rsidRPr="002F25BF">
              <w:t>Pareiginė alga</w:t>
            </w:r>
          </w:p>
        </w:tc>
        <w:tc>
          <w:tcPr>
            <w:tcW w:w="1134" w:type="dxa"/>
            <w:shd w:val="clear" w:color="auto" w:fill="D0CECE" w:themeFill="background2" w:themeFillShade="E6"/>
            <w:vAlign w:val="bottom"/>
          </w:tcPr>
          <w:p w:rsidR="007B6048" w:rsidRPr="00D2645B" w:rsidRDefault="007B6048" w:rsidP="00AD0CFC">
            <w:pPr>
              <w:pStyle w:val="lentelei"/>
              <w:rPr>
                <w:b/>
              </w:rPr>
            </w:pPr>
            <w:r w:rsidRPr="00D2645B">
              <w:rPr>
                <w:b/>
              </w:rPr>
              <w:t>60,5</w:t>
            </w:r>
          </w:p>
        </w:tc>
        <w:tc>
          <w:tcPr>
            <w:tcW w:w="1276" w:type="dxa"/>
            <w:shd w:val="clear" w:color="auto" w:fill="D0CECE" w:themeFill="background2" w:themeFillShade="E6"/>
            <w:vAlign w:val="bottom"/>
          </w:tcPr>
          <w:p w:rsidR="007B6048" w:rsidRPr="00D2645B" w:rsidRDefault="007B6048" w:rsidP="00AD0CFC">
            <w:pPr>
              <w:pStyle w:val="lentelei"/>
            </w:pPr>
            <w:r w:rsidRPr="00D2645B">
              <w:t>68,6</w:t>
            </w:r>
          </w:p>
        </w:tc>
        <w:tc>
          <w:tcPr>
            <w:tcW w:w="1355" w:type="dxa"/>
            <w:shd w:val="clear" w:color="auto" w:fill="FBE4D5" w:themeFill="accent2" w:themeFillTint="33"/>
            <w:vAlign w:val="bottom"/>
          </w:tcPr>
          <w:p w:rsidR="007B6048" w:rsidRPr="00D2645B" w:rsidRDefault="007B6048" w:rsidP="00AD0CFC">
            <w:pPr>
              <w:pStyle w:val="lentelei"/>
              <w:rPr>
                <w:b/>
              </w:rPr>
            </w:pPr>
            <w:r w:rsidRPr="00D2645B">
              <w:rPr>
                <w:b/>
              </w:rPr>
              <w:t>59,4</w:t>
            </w:r>
          </w:p>
        </w:tc>
        <w:tc>
          <w:tcPr>
            <w:tcW w:w="1338" w:type="dxa"/>
            <w:shd w:val="clear" w:color="auto" w:fill="FBE4D5" w:themeFill="accent2" w:themeFillTint="33"/>
            <w:vAlign w:val="bottom"/>
          </w:tcPr>
          <w:p w:rsidR="007B6048" w:rsidRPr="00D2645B" w:rsidRDefault="007B6048" w:rsidP="00AD0CFC">
            <w:pPr>
              <w:pStyle w:val="lentelei"/>
            </w:pPr>
            <w:r w:rsidRPr="00D2645B">
              <w:t>68,8</w:t>
            </w:r>
          </w:p>
        </w:tc>
        <w:tc>
          <w:tcPr>
            <w:tcW w:w="1095" w:type="dxa"/>
            <w:shd w:val="clear" w:color="auto" w:fill="FFF2CC" w:themeFill="accent4" w:themeFillTint="33"/>
            <w:vAlign w:val="bottom"/>
          </w:tcPr>
          <w:p w:rsidR="007B6048" w:rsidRPr="00D2645B" w:rsidRDefault="007B6048" w:rsidP="00AD0CFC">
            <w:pPr>
              <w:pStyle w:val="lentelei"/>
              <w:rPr>
                <w:b/>
              </w:rPr>
            </w:pPr>
            <w:r w:rsidRPr="00D2645B">
              <w:rPr>
                <w:b/>
              </w:rPr>
              <w:t>68,2</w:t>
            </w:r>
          </w:p>
        </w:tc>
        <w:tc>
          <w:tcPr>
            <w:tcW w:w="1173" w:type="dxa"/>
            <w:shd w:val="clear" w:color="auto" w:fill="FFF2CC" w:themeFill="accent4" w:themeFillTint="33"/>
            <w:vAlign w:val="bottom"/>
          </w:tcPr>
          <w:p w:rsidR="007B6048" w:rsidRPr="00D2645B" w:rsidRDefault="007B6048" w:rsidP="00AD0CFC">
            <w:pPr>
              <w:pStyle w:val="lentelei"/>
            </w:pPr>
            <w:r w:rsidRPr="00D2645B">
              <w:t>73,5</w:t>
            </w:r>
          </w:p>
        </w:tc>
      </w:tr>
      <w:tr w:rsidR="007B6048" w:rsidRPr="002F25BF" w:rsidTr="00DD110E">
        <w:tc>
          <w:tcPr>
            <w:tcW w:w="1940" w:type="dxa"/>
            <w:shd w:val="clear" w:color="auto" w:fill="auto"/>
          </w:tcPr>
          <w:p w:rsidR="007B6048" w:rsidRPr="002F25BF" w:rsidRDefault="007B6048" w:rsidP="00AD0CFC">
            <w:r w:rsidRPr="002F25BF">
              <w:t>Viršvalandžiai</w:t>
            </w:r>
          </w:p>
        </w:tc>
        <w:tc>
          <w:tcPr>
            <w:tcW w:w="1134" w:type="dxa"/>
            <w:shd w:val="clear" w:color="auto" w:fill="D0CECE" w:themeFill="background2" w:themeFillShade="E6"/>
            <w:vAlign w:val="bottom"/>
          </w:tcPr>
          <w:p w:rsidR="007B6048" w:rsidRPr="00D2645B" w:rsidRDefault="007B6048" w:rsidP="00AD0CFC">
            <w:pPr>
              <w:pStyle w:val="lentelei"/>
              <w:rPr>
                <w:b/>
              </w:rPr>
            </w:pPr>
            <w:r w:rsidRPr="00D2645B">
              <w:rPr>
                <w:b/>
              </w:rPr>
              <w:t>0,2</w:t>
            </w:r>
          </w:p>
        </w:tc>
        <w:tc>
          <w:tcPr>
            <w:tcW w:w="1276" w:type="dxa"/>
            <w:shd w:val="clear" w:color="auto" w:fill="D0CECE" w:themeFill="background2" w:themeFillShade="E6"/>
            <w:vAlign w:val="bottom"/>
          </w:tcPr>
          <w:p w:rsidR="007B6048" w:rsidRPr="00D2645B" w:rsidRDefault="007B6048" w:rsidP="00AD0CFC">
            <w:pPr>
              <w:pStyle w:val="lentelei"/>
            </w:pPr>
            <w:r w:rsidRPr="00D2645B">
              <w:t>0,3</w:t>
            </w:r>
          </w:p>
        </w:tc>
        <w:tc>
          <w:tcPr>
            <w:tcW w:w="1355" w:type="dxa"/>
            <w:shd w:val="clear" w:color="auto" w:fill="FBE4D5" w:themeFill="accent2" w:themeFillTint="33"/>
            <w:vAlign w:val="bottom"/>
          </w:tcPr>
          <w:p w:rsidR="007B6048" w:rsidRPr="00D2645B" w:rsidRDefault="007B6048" w:rsidP="00AD0CFC">
            <w:pPr>
              <w:pStyle w:val="lentelei"/>
              <w:rPr>
                <w:b/>
              </w:rPr>
            </w:pPr>
            <w:r w:rsidRPr="00D2645B">
              <w:rPr>
                <w:b/>
              </w:rPr>
              <w:t>0,2</w:t>
            </w:r>
          </w:p>
        </w:tc>
        <w:tc>
          <w:tcPr>
            <w:tcW w:w="1338" w:type="dxa"/>
            <w:shd w:val="clear" w:color="auto" w:fill="FBE4D5" w:themeFill="accent2" w:themeFillTint="33"/>
            <w:vAlign w:val="bottom"/>
          </w:tcPr>
          <w:p w:rsidR="007B6048" w:rsidRPr="00D2645B" w:rsidRDefault="007B6048" w:rsidP="00AD0CFC">
            <w:pPr>
              <w:pStyle w:val="lentelei"/>
            </w:pPr>
            <w:r w:rsidRPr="00D2645B">
              <w:t>0,2</w:t>
            </w:r>
          </w:p>
        </w:tc>
        <w:tc>
          <w:tcPr>
            <w:tcW w:w="1095" w:type="dxa"/>
            <w:shd w:val="clear" w:color="auto" w:fill="FFF2CC" w:themeFill="accent4" w:themeFillTint="33"/>
            <w:vAlign w:val="bottom"/>
          </w:tcPr>
          <w:p w:rsidR="007B6048" w:rsidRPr="00D2645B" w:rsidRDefault="007B6048" w:rsidP="00AD0CFC">
            <w:pPr>
              <w:pStyle w:val="lentelei"/>
              <w:rPr>
                <w:b/>
              </w:rPr>
            </w:pPr>
            <w:r w:rsidRPr="00D2645B">
              <w:rPr>
                <w:b/>
              </w:rPr>
              <w:t>0,2</w:t>
            </w:r>
          </w:p>
        </w:tc>
        <w:tc>
          <w:tcPr>
            <w:tcW w:w="1173" w:type="dxa"/>
            <w:shd w:val="clear" w:color="auto" w:fill="FFF2CC" w:themeFill="accent4" w:themeFillTint="33"/>
            <w:vAlign w:val="bottom"/>
          </w:tcPr>
          <w:p w:rsidR="007B6048" w:rsidRPr="00D2645B" w:rsidRDefault="007B6048" w:rsidP="00AD0CFC">
            <w:pPr>
              <w:pStyle w:val="lentelei"/>
            </w:pPr>
            <w:r w:rsidRPr="00D2645B">
              <w:t>0,2</w:t>
            </w:r>
          </w:p>
        </w:tc>
      </w:tr>
      <w:tr w:rsidR="007B6048" w:rsidRPr="002F25BF" w:rsidTr="00DD110E">
        <w:tc>
          <w:tcPr>
            <w:tcW w:w="1940" w:type="dxa"/>
            <w:shd w:val="clear" w:color="auto" w:fill="auto"/>
          </w:tcPr>
          <w:p w:rsidR="007B6048" w:rsidRPr="002F25BF" w:rsidRDefault="007B6048" w:rsidP="00AD0CFC">
            <w:r w:rsidRPr="002F25BF">
              <w:t>Priedai</w:t>
            </w:r>
          </w:p>
        </w:tc>
        <w:tc>
          <w:tcPr>
            <w:tcW w:w="1134" w:type="dxa"/>
            <w:shd w:val="clear" w:color="auto" w:fill="D0CECE" w:themeFill="background2" w:themeFillShade="E6"/>
            <w:vAlign w:val="bottom"/>
          </w:tcPr>
          <w:p w:rsidR="007B6048" w:rsidRPr="00D2645B" w:rsidRDefault="007B6048" w:rsidP="00AD0CFC">
            <w:pPr>
              <w:pStyle w:val="lentelei"/>
              <w:rPr>
                <w:b/>
              </w:rPr>
            </w:pPr>
            <w:r w:rsidRPr="00D2645B">
              <w:rPr>
                <w:b/>
              </w:rPr>
              <w:t>16,4</w:t>
            </w:r>
          </w:p>
        </w:tc>
        <w:tc>
          <w:tcPr>
            <w:tcW w:w="1276" w:type="dxa"/>
            <w:shd w:val="clear" w:color="auto" w:fill="D0CECE" w:themeFill="background2" w:themeFillShade="E6"/>
            <w:vAlign w:val="bottom"/>
          </w:tcPr>
          <w:p w:rsidR="007B6048" w:rsidRPr="00D2645B" w:rsidRDefault="007B6048" w:rsidP="00AD0CFC">
            <w:pPr>
              <w:pStyle w:val="lentelei"/>
            </w:pPr>
            <w:r w:rsidRPr="00D2645B">
              <w:t>18,5</w:t>
            </w:r>
          </w:p>
        </w:tc>
        <w:tc>
          <w:tcPr>
            <w:tcW w:w="1355" w:type="dxa"/>
            <w:shd w:val="clear" w:color="auto" w:fill="FBE4D5" w:themeFill="accent2" w:themeFillTint="33"/>
            <w:vAlign w:val="bottom"/>
          </w:tcPr>
          <w:p w:rsidR="007B6048" w:rsidRPr="00D2645B" w:rsidRDefault="00D95B97" w:rsidP="00AD0CFC">
            <w:pPr>
              <w:pStyle w:val="lentelei"/>
              <w:rPr>
                <w:b/>
              </w:rPr>
            </w:pPr>
            <w:r w:rsidRPr="00D2645B">
              <w:rPr>
                <w:b/>
              </w:rPr>
              <w:t>16,0</w:t>
            </w:r>
          </w:p>
        </w:tc>
        <w:tc>
          <w:tcPr>
            <w:tcW w:w="1338" w:type="dxa"/>
            <w:shd w:val="clear" w:color="auto" w:fill="FBE4D5" w:themeFill="accent2" w:themeFillTint="33"/>
            <w:vAlign w:val="bottom"/>
          </w:tcPr>
          <w:p w:rsidR="007B6048" w:rsidRPr="00D2645B" w:rsidRDefault="00D95B97" w:rsidP="00AD0CFC">
            <w:pPr>
              <w:pStyle w:val="lentelei"/>
            </w:pPr>
            <w:r w:rsidRPr="00D2645B">
              <w:t>18,5</w:t>
            </w:r>
          </w:p>
        </w:tc>
        <w:tc>
          <w:tcPr>
            <w:tcW w:w="1095" w:type="dxa"/>
            <w:shd w:val="clear" w:color="auto" w:fill="FFF2CC" w:themeFill="accent4" w:themeFillTint="33"/>
            <w:vAlign w:val="bottom"/>
          </w:tcPr>
          <w:p w:rsidR="007B6048" w:rsidRPr="00D2645B" w:rsidRDefault="007B6048" w:rsidP="00AD0CFC">
            <w:pPr>
              <w:pStyle w:val="lentelei"/>
              <w:rPr>
                <w:b/>
              </w:rPr>
            </w:pPr>
            <w:r w:rsidRPr="00D2645B">
              <w:rPr>
                <w:b/>
              </w:rPr>
              <w:t>12</w:t>
            </w:r>
          </w:p>
        </w:tc>
        <w:tc>
          <w:tcPr>
            <w:tcW w:w="1173" w:type="dxa"/>
            <w:shd w:val="clear" w:color="auto" w:fill="FFF2CC" w:themeFill="accent4" w:themeFillTint="33"/>
            <w:vAlign w:val="bottom"/>
          </w:tcPr>
          <w:p w:rsidR="007B6048" w:rsidRPr="00D2645B" w:rsidRDefault="007B6048" w:rsidP="00AD0CFC">
            <w:pPr>
              <w:pStyle w:val="lentelei"/>
            </w:pPr>
            <w:r w:rsidRPr="00D2645B">
              <w:t>12,9</w:t>
            </w:r>
          </w:p>
        </w:tc>
      </w:tr>
      <w:tr w:rsidR="007B6048" w:rsidRPr="002F25BF" w:rsidTr="00DD110E">
        <w:tc>
          <w:tcPr>
            <w:tcW w:w="1940" w:type="dxa"/>
            <w:shd w:val="clear" w:color="auto" w:fill="auto"/>
          </w:tcPr>
          <w:p w:rsidR="007B6048" w:rsidRPr="002F25BF" w:rsidRDefault="007B6048" w:rsidP="00AD0CFC">
            <w:r w:rsidRPr="002F25BF">
              <w:t>Priemokos</w:t>
            </w:r>
          </w:p>
        </w:tc>
        <w:tc>
          <w:tcPr>
            <w:tcW w:w="1134" w:type="dxa"/>
            <w:shd w:val="clear" w:color="auto" w:fill="D0CECE" w:themeFill="background2" w:themeFillShade="E6"/>
            <w:vAlign w:val="bottom"/>
          </w:tcPr>
          <w:p w:rsidR="007B6048" w:rsidRPr="00D2645B" w:rsidRDefault="007B6048" w:rsidP="00AD0CFC">
            <w:pPr>
              <w:pStyle w:val="lentelei"/>
              <w:rPr>
                <w:b/>
              </w:rPr>
            </w:pPr>
            <w:r w:rsidRPr="00D2645B">
              <w:rPr>
                <w:b/>
              </w:rPr>
              <w:t>3,3</w:t>
            </w:r>
          </w:p>
        </w:tc>
        <w:tc>
          <w:tcPr>
            <w:tcW w:w="1276" w:type="dxa"/>
            <w:shd w:val="clear" w:color="auto" w:fill="D0CECE" w:themeFill="background2" w:themeFillShade="E6"/>
            <w:vAlign w:val="bottom"/>
          </w:tcPr>
          <w:p w:rsidR="007B6048" w:rsidRPr="00D2645B" w:rsidRDefault="007B6048" w:rsidP="00AD0CFC">
            <w:pPr>
              <w:pStyle w:val="lentelei"/>
            </w:pPr>
            <w:r w:rsidRPr="00D2645B">
              <w:t>3,8</w:t>
            </w:r>
          </w:p>
        </w:tc>
        <w:tc>
          <w:tcPr>
            <w:tcW w:w="1355" w:type="dxa"/>
            <w:shd w:val="clear" w:color="auto" w:fill="FBE4D5" w:themeFill="accent2" w:themeFillTint="33"/>
            <w:vAlign w:val="bottom"/>
          </w:tcPr>
          <w:p w:rsidR="007B6048" w:rsidRPr="00D2645B" w:rsidRDefault="007B6048" w:rsidP="00AD0CFC">
            <w:pPr>
              <w:pStyle w:val="lentelei"/>
              <w:rPr>
                <w:b/>
              </w:rPr>
            </w:pPr>
            <w:r w:rsidRPr="00D2645B">
              <w:rPr>
                <w:b/>
              </w:rPr>
              <w:t>2,5</w:t>
            </w:r>
          </w:p>
        </w:tc>
        <w:tc>
          <w:tcPr>
            <w:tcW w:w="1338" w:type="dxa"/>
            <w:shd w:val="clear" w:color="auto" w:fill="FBE4D5" w:themeFill="accent2" w:themeFillTint="33"/>
            <w:vAlign w:val="bottom"/>
          </w:tcPr>
          <w:p w:rsidR="007B6048" w:rsidRPr="00D2645B" w:rsidRDefault="007B6048" w:rsidP="00AD0CFC">
            <w:pPr>
              <w:pStyle w:val="lentelei"/>
            </w:pPr>
            <w:r w:rsidRPr="00D2645B">
              <w:t>2,9</w:t>
            </w:r>
          </w:p>
        </w:tc>
        <w:tc>
          <w:tcPr>
            <w:tcW w:w="1095" w:type="dxa"/>
            <w:shd w:val="clear" w:color="auto" w:fill="FFF2CC" w:themeFill="accent4" w:themeFillTint="33"/>
            <w:vAlign w:val="bottom"/>
          </w:tcPr>
          <w:p w:rsidR="007B6048" w:rsidRPr="00D2645B" w:rsidRDefault="007B6048" w:rsidP="00AD0CFC">
            <w:pPr>
              <w:pStyle w:val="lentelei"/>
              <w:rPr>
                <w:b/>
              </w:rPr>
            </w:pPr>
            <w:r w:rsidRPr="00D2645B">
              <w:rPr>
                <w:b/>
              </w:rPr>
              <w:t>3,3</w:t>
            </w:r>
          </w:p>
        </w:tc>
        <w:tc>
          <w:tcPr>
            <w:tcW w:w="1173" w:type="dxa"/>
            <w:shd w:val="clear" w:color="auto" w:fill="FFF2CC" w:themeFill="accent4" w:themeFillTint="33"/>
            <w:vAlign w:val="bottom"/>
          </w:tcPr>
          <w:p w:rsidR="007B6048" w:rsidRPr="00D2645B" w:rsidRDefault="007B6048" w:rsidP="00AD0CFC">
            <w:pPr>
              <w:pStyle w:val="lentelei"/>
            </w:pPr>
            <w:r w:rsidRPr="00D2645B">
              <w:t>3,6</w:t>
            </w:r>
          </w:p>
        </w:tc>
      </w:tr>
      <w:tr w:rsidR="007B6048" w:rsidRPr="002F25BF" w:rsidTr="00DD110E">
        <w:tc>
          <w:tcPr>
            <w:tcW w:w="1940" w:type="dxa"/>
            <w:shd w:val="clear" w:color="auto" w:fill="auto"/>
          </w:tcPr>
          <w:p w:rsidR="007B6048" w:rsidRPr="002F25BF" w:rsidRDefault="007B6048" w:rsidP="00AD0CFC">
            <w:r w:rsidRPr="002F25BF">
              <w:t>Premijos</w:t>
            </w:r>
          </w:p>
        </w:tc>
        <w:tc>
          <w:tcPr>
            <w:tcW w:w="1134" w:type="dxa"/>
            <w:shd w:val="clear" w:color="auto" w:fill="D0CECE" w:themeFill="background2" w:themeFillShade="E6"/>
            <w:vAlign w:val="bottom"/>
          </w:tcPr>
          <w:p w:rsidR="007B6048" w:rsidRPr="00D2645B" w:rsidRDefault="007B6048" w:rsidP="00AD0CFC">
            <w:pPr>
              <w:pStyle w:val="lentelei"/>
              <w:rPr>
                <w:b/>
              </w:rPr>
            </w:pPr>
            <w:r w:rsidRPr="00D2645B">
              <w:rPr>
                <w:b/>
              </w:rPr>
              <w:t>0,3</w:t>
            </w:r>
          </w:p>
        </w:tc>
        <w:tc>
          <w:tcPr>
            <w:tcW w:w="1276" w:type="dxa"/>
            <w:shd w:val="clear" w:color="auto" w:fill="D0CECE" w:themeFill="background2" w:themeFillShade="E6"/>
            <w:vAlign w:val="bottom"/>
          </w:tcPr>
          <w:p w:rsidR="007B6048" w:rsidRPr="00D2645B" w:rsidRDefault="007B6048" w:rsidP="00AD0CFC">
            <w:pPr>
              <w:pStyle w:val="lentelei"/>
            </w:pPr>
            <w:r w:rsidRPr="00D2645B">
              <w:t>0,4</w:t>
            </w:r>
          </w:p>
        </w:tc>
        <w:tc>
          <w:tcPr>
            <w:tcW w:w="1355" w:type="dxa"/>
            <w:shd w:val="clear" w:color="auto" w:fill="FBE4D5" w:themeFill="accent2" w:themeFillTint="33"/>
            <w:vAlign w:val="bottom"/>
          </w:tcPr>
          <w:p w:rsidR="007B6048" w:rsidRPr="00D2645B" w:rsidRDefault="007B6048" w:rsidP="00AD0CFC">
            <w:pPr>
              <w:pStyle w:val="lentelei"/>
              <w:rPr>
                <w:b/>
              </w:rPr>
            </w:pPr>
            <w:r w:rsidRPr="00D2645B">
              <w:rPr>
                <w:b/>
              </w:rPr>
              <w:t>0,3</w:t>
            </w:r>
          </w:p>
        </w:tc>
        <w:tc>
          <w:tcPr>
            <w:tcW w:w="1338" w:type="dxa"/>
            <w:shd w:val="clear" w:color="auto" w:fill="FBE4D5" w:themeFill="accent2" w:themeFillTint="33"/>
            <w:vAlign w:val="bottom"/>
          </w:tcPr>
          <w:p w:rsidR="007B6048" w:rsidRPr="00D2645B" w:rsidRDefault="007B6048" w:rsidP="00AD0CFC">
            <w:pPr>
              <w:pStyle w:val="lentelei"/>
            </w:pPr>
            <w:r w:rsidRPr="00D2645B">
              <w:t>0,4</w:t>
            </w:r>
          </w:p>
        </w:tc>
        <w:tc>
          <w:tcPr>
            <w:tcW w:w="1095" w:type="dxa"/>
            <w:shd w:val="clear" w:color="auto" w:fill="FFF2CC" w:themeFill="accent4" w:themeFillTint="33"/>
            <w:vAlign w:val="bottom"/>
          </w:tcPr>
          <w:p w:rsidR="007B6048" w:rsidRPr="00D2645B" w:rsidRDefault="007B6048" w:rsidP="00AD0CFC">
            <w:pPr>
              <w:pStyle w:val="lentelei"/>
              <w:rPr>
                <w:b/>
              </w:rPr>
            </w:pPr>
            <w:r w:rsidRPr="00D2645B">
              <w:rPr>
                <w:b/>
              </w:rPr>
              <w:t>0,1</w:t>
            </w:r>
          </w:p>
        </w:tc>
        <w:tc>
          <w:tcPr>
            <w:tcW w:w="1173" w:type="dxa"/>
            <w:shd w:val="clear" w:color="auto" w:fill="FFF2CC" w:themeFill="accent4" w:themeFillTint="33"/>
            <w:vAlign w:val="bottom"/>
          </w:tcPr>
          <w:p w:rsidR="007B6048" w:rsidRPr="00D2645B" w:rsidRDefault="007B6048" w:rsidP="00AD0CFC">
            <w:pPr>
              <w:pStyle w:val="lentelei"/>
            </w:pPr>
            <w:r w:rsidRPr="00D2645B">
              <w:t>0,1</w:t>
            </w:r>
          </w:p>
        </w:tc>
      </w:tr>
      <w:tr w:rsidR="007B6048" w:rsidRPr="002F25BF" w:rsidTr="00DD110E">
        <w:tc>
          <w:tcPr>
            <w:tcW w:w="1940" w:type="dxa"/>
            <w:shd w:val="clear" w:color="auto" w:fill="auto"/>
          </w:tcPr>
          <w:p w:rsidR="007B6048" w:rsidRPr="002F25BF" w:rsidRDefault="007B6048" w:rsidP="00AD0CFC">
            <w:r w:rsidRPr="002F25BF">
              <w:t>Personaliniai priedai</w:t>
            </w:r>
            <w:r>
              <w:t>*</w:t>
            </w:r>
          </w:p>
        </w:tc>
        <w:tc>
          <w:tcPr>
            <w:tcW w:w="1134" w:type="dxa"/>
            <w:shd w:val="clear" w:color="auto" w:fill="D0CECE" w:themeFill="background2" w:themeFillShade="E6"/>
            <w:vAlign w:val="bottom"/>
          </w:tcPr>
          <w:p w:rsidR="007B6048" w:rsidRPr="00D2645B" w:rsidRDefault="007B6048" w:rsidP="00AD0CFC">
            <w:pPr>
              <w:pStyle w:val="lentelei"/>
              <w:rPr>
                <w:b/>
              </w:rPr>
            </w:pPr>
          </w:p>
        </w:tc>
        <w:tc>
          <w:tcPr>
            <w:tcW w:w="1276" w:type="dxa"/>
            <w:shd w:val="clear" w:color="auto" w:fill="D0CECE" w:themeFill="background2" w:themeFillShade="E6"/>
            <w:vAlign w:val="bottom"/>
          </w:tcPr>
          <w:p w:rsidR="007B6048" w:rsidRPr="00D2645B" w:rsidRDefault="007B6048" w:rsidP="00AD0CFC">
            <w:pPr>
              <w:pStyle w:val="lentelei"/>
            </w:pPr>
          </w:p>
        </w:tc>
        <w:tc>
          <w:tcPr>
            <w:tcW w:w="1355" w:type="dxa"/>
            <w:shd w:val="clear" w:color="auto" w:fill="FBE4D5" w:themeFill="accent2" w:themeFillTint="33"/>
            <w:vAlign w:val="bottom"/>
          </w:tcPr>
          <w:p w:rsidR="007B6048" w:rsidRPr="00D2645B" w:rsidRDefault="007B6048" w:rsidP="00AD0CFC">
            <w:pPr>
              <w:pStyle w:val="lentelei"/>
              <w:rPr>
                <w:b/>
              </w:rPr>
            </w:pPr>
          </w:p>
        </w:tc>
        <w:tc>
          <w:tcPr>
            <w:tcW w:w="1338" w:type="dxa"/>
            <w:shd w:val="clear" w:color="auto" w:fill="FBE4D5" w:themeFill="accent2" w:themeFillTint="33"/>
            <w:vAlign w:val="bottom"/>
          </w:tcPr>
          <w:p w:rsidR="007B6048" w:rsidRPr="00D2645B" w:rsidRDefault="007B6048" w:rsidP="00AD0CFC">
            <w:pPr>
              <w:pStyle w:val="lentelei"/>
            </w:pPr>
          </w:p>
        </w:tc>
        <w:tc>
          <w:tcPr>
            <w:tcW w:w="1095" w:type="dxa"/>
            <w:shd w:val="clear" w:color="auto" w:fill="FFF2CC" w:themeFill="accent4" w:themeFillTint="33"/>
            <w:vAlign w:val="bottom"/>
          </w:tcPr>
          <w:p w:rsidR="007B6048" w:rsidRPr="00D2645B" w:rsidRDefault="007B6048" w:rsidP="00AD0CFC">
            <w:pPr>
              <w:pStyle w:val="lentelei"/>
              <w:rPr>
                <w:b/>
              </w:rPr>
            </w:pPr>
            <w:r w:rsidRPr="00D2645B">
              <w:rPr>
                <w:b/>
              </w:rPr>
              <w:t>4,4</w:t>
            </w:r>
          </w:p>
        </w:tc>
        <w:tc>
          <w:tcPr>
            <w:tcW w:w="1173" w:type="dxa"/>
            <w:shd w:val="clear" w:color="auto" w:fill="FFF2CC" w:themeFill="accent4" w:themeFillTint="33"/>
            <w:vAlign w:val="bottom"/>
          </w:tcPr>
          <w:p w:rsidR="007B6048" w:rsidRPr="00D2645B" w:rsidRDefault="007B6048" w:rsidP="00AD0CFC">
            <w:pPr>
              <w:pStyle w:val="lentelei"/>
            </w:pPr>
            <w:r w:rsidRPr="00D2645B">
              <w:t>4,7</w:t>
            </w:r>
          </w:p>
        </w:tc>
      </w:tr>
      <w:tr w:rsidR="007B6048" w:rsidRPr="002F25BF" w:rsidTr="00DD110E">
        <w:tc>
          <w:tcPr>
            <w:tcW w:w="1940" w:type="dxa"/>
            <w:shd w:val="clear" w:color="auto" w:fill="auto"/>
          </w:tcPr>
          <w:p w:rsidR="007B6048" w:rsidRPr="002F25BF" w:rsidRDefault="007B6048" w:rsidP="00AD0CFC">
            <w:r w:rsidRPr="002F25BF">
              <w:t>Kitos išmokos</w:t>
            </w:r>
          </w:p>
        </w:tc>
        <w:tc>
          <w:tcPr>
            <w:tcW w:w="1134" w:type="dxa"/>
            <w:shd w:val="clear" w:color="auto" w:fill="D0CECE" w:themeFill="background2" w:themeFillShade="E6"/>
            <w:vAlign w:val="bottom"/>
          </w:tcPr>
          <w:p w:rsidR="007B6048" w:rsidRPr="00D2645B" w:rsidRDefault="007B6048" w:rsidP="00AD0CFC">
            <w:pPr>
              <w:pStyle w:val="lentelei"/>
              <w:rPr>
                <w:b/>
              </w:rPr>
            </w:pPr>
            <w:r w:rsidRPr="00D2645B">
              <w:rPr>
                <w:b/>
              </w:rPr>
              <w:t>7,5</w:t>
            </w:r>
          </w:p>
        </w:tc>
        <w:tc>
          <w:tcPr>
            <w:tcW w:w="1276" w:type="dxa"/>
            <w:shd w:val="clear" w:color="auto" w:fill="D0CECE" w:themeFill="background2" w:themeFillShade="E6"/>
            <w:vAlign w:val="bottom"/>
          </w:tcPr>
          <w:p w:rsidR="007B6048" w:rsidRPr="00D2645B" w:rsidRDefault="007B6048" w:rsidP="00AD0CFC">
            <w:pPr>
              <w:pStyle w:val="lentelei"/>
            </w:pPr>
            <w:r w:rsidRPr="00D2645B">
              <w:t>8,4</w:t>
            </w:r>
          </w:p>
        </w:tc>
        <w:tc>
          <w:tcPr>
            <w:tcW w:w="1355" w:type="dxa"/>
            <w:shd w:val="clear" w:color="auto" w:fill="FBE4D5" w:themeFill="accent2" w:themeFillTint="33"/>
            <w:vAlign w:val="bottom"/>
          </w:tcPr>
          <w:p w:rsidR="007B6048" w:rsidRPr="00D2645B" w:rsidRDefault="007B6048" w:rsidP="00AD0CFC">
            <w:pPr>
              <w:pStyle w:val="lentelei"/>
              <w:rPr>
                <w:b/>
              </w:rPr>
            </w:pPr>
            <w:r w:rsidRPr="00D2645B">
              <w:rPr>
                <w:b/>
              </w:rPr>
              <w:t>7,9</w:t>
            </w:r>
          </w:p>
        </w:tc>
        <w:tc>
          <w:tcPr>
            <w:tcW w:w="1338" w:type="dxa"/>
            <w:shd w:val="clear" w:color="auto" w:fill="FBE4D5" w:themeFill="accent2" w:themeFillTint="33"/>
            <w:vAlign w:val="bottom"/>
          </w:tcPr>
          <w:p w:rsidR="007B6048" w:rsidRPr="00D2645B" w:rsidRDefault="007B6048" w:rsidP="00AD0CFC">
            <w:pPr>
              <w:pStyle w:val="lentelei"/>
            </w:pPr>
            <w:r w:rsidRPr="00D2645B">
              <w:t>9,2</w:t>
            </w:r>
          </w:p>
        </w:tc>
        <w:tc>
          <w:tcPr>
            <w:tcW w:w="1095" w:type="dxa"/>
            <w:shd w:val="clear" w:color="auto" w:fill="FFF2CC" w:themeFill="accent4" w:themeFillTint="33"/>
            <w:vAlign w:val="bottom"/>
          </w:tcPr>
          <w:p w:rsidR="007B6048" w:rsidRPr="00D2645B" w:rsidRDefault="007B6048" w:rsidP="00AD0CFC">
            <w:pPr>
              <w:pStyle w:val="lentelei"/>
              <w:rPr>
                <w:b/>
              </w:rPr>
            </w:pPr>
            <w:r w:rsidRPr="00D2645B">
              <w:rPr>
                <w:b/>
              </w:rPr>
              <w:t>4,6</w:t>
            </w:r>
          </w:p>
        </w:tc>
        <w:tc>
          <w:tcPr>
            <w:tcW w:w="1173" w:type="dxa"/>
            <w:shd w:val="clear" w:color="auto" w:fill="FFF2CC" w:themeFill="accent4" w:themeFillTint="33"/>
            <w:vAlign w:val="bottom"/>
          </w:tcPr>
          <w:p w:rsidR="007B6048" w:rsidRPr="00D2645B" w:rsidRDefault="007B6048" w:rsidP="00AD0CFC">
            <w:pPr>
              <w:pStyle w:val="lentelei"/>
            </w:pPr>
            <w:r w:rsidRPr="00D2645B">
              <w:t>5,0</w:t>
            </w:r>
          </w:p>
        </w:tc>
      </w:tr>
      <w:tr w:rsidR="007B6048" w:rsidRPr="002F25BF" w:rsidTr="00DD110E">
        <w:tc>
          <w:tcPr>
            <w:tcW w:w="1940" w:type="dxa"/>
            <w:shd w:val="clear" w:color="auto" w:fill="auto"/>
          </w:tcPr>
          <w:p w:rsidR="007B6048" w:rsidRPr="002F25BF" w:rsidRDefault="007B6048" w:rsidP="00AD0CFC">
            <w:pPr>
              <w:jc w:val="right"/>
              <w:rPr>
                <w:b/>
              </w:rPr>
            </w:pPr>
            <w:r w:rsidRPr="002F25BF">
              <w:rPr>
                <w:b/>
              </w:rPr>
              <w:t>Viso:</w:t>
            </w:r>
          </w:p>
        </w:tc>
        <w:tc>
          <w:tcPr>
            <w:tcW w:w="1134" w:type="dxa"/>
            <w:shd w:val="clear" w:color="auto" w:fill="D0CECE" w:themeFill="background2" w:themeFillShade="E6"/>
            <w:vAlign w:val="bottom"/>
          </w:tcPr>
          <w:p w:rsidR="007B6048" w:rsidRPr="007B6048" w:rsidRDefault="007B6048" w:rsidP="00AD0CFC">
            <w:pPr>
              <w:pStyle w:val="lentelei"/>
              <w:rPr>
                <w:b/>
              </w:rPr>
            </w:pPr>
            <w:r w:rsidRPr="007B6048">
              <w:rPr>
                <w:b/>
              </w:rPr>
              <w:t>88,3</w:t>
            </w:r>
          </w:p>
        </w:tc>
        <w:tc>
          <w:tcPr>
            <w:tcW w:w="1276" w:type="dxa"/>
            <w:shd w:val="clear" w:color="auto" w:fill="D0CECE" w:themeFill="background2" w:themeFillShade="E6"/>
            <w:vAlign w:val="bottom"/>
          </w:tcPr>
          <w:p w:rsidR="007B6048" w:rsidRPr="00D2645B" w:rsidRDefault="007B6048" w:rsidP="00AD0CFC">
            <w:pPr>
              <w:pStyle w:val="lentelei"/>
              <w:rPr>
                <w:b/>
              </w:rPr>
            </w:pPr>
            <w:r w:rsidRPr="00D2645B">
              <w:rPr>
                <w:b/>
              </w:rPr>
              <w:t>100,0</w:t>
            </w:r>
          </w:p>
        </w:tc>
        <w:tc>
          <w:tcPr>
            <w:tcW w:w="1355" w:type="dxa"/>
            <w:shd w:val="clear" w:color="auto" w:fill="FBE4D5" w:themeFill="accent2" w:themeFillTint="33"/>
            <w:vAlign w:val="bottom"/>
          </w:tcPr>
          <w:p w:rsidR="007B6048" w:rsidRPr="00D2645B" w:rsidRDefault="007B6048" w:rsidP="00AD0CFC">
            <w:pPr>
              <w:pStyle w:val="lentelei"/>
              <w:rPr>
                <w:b/>
              </w:rPr>
            </w:pPr>
            <w:r w:rsidRPr="00D2645B">
              <w:rPr>
                <w:b/>
              </w:rPr>
              <w:t>86,3</w:t>
            </w:r>
          </w:p>
        </w:tc>
        <w:tc>
          <w:tcPr>
            <w:tcW w:w="1338" w:type="dxa"/>
            <w:shd w:val="clear" w:color="auto" w:fill="FBE4D5" w:themeFill="accent2" w:themeFillTint="33"/>
            <w:vAlign w:val="bottom"/>
          </w:tcPr>
          <w:p w:rsidR="007B6048" w:rsidRPr="00D2645B" w:rsidRDefault="007B6048" w:rsidP="00AD0CFC">
            <w:pPr>
              <w:pStyle w:val="lentelei"/>
              <w:rPr>
                <w:b/>
              </w:rPr>
            </w:pPr>
            <w:r w:rsidRPr="00D2645B">
              <w:rPr>
                <w:b/>
              </w:rPr>
              <w:t>100,0</w:t>
            </w:r>
          </w:p>
        </w:tc>
        <w:tc>
          <w:tcPr>
            <w:tcW w:w="1095" w:type="dxa"/>
            <w:shd w:val="clear" w:color="auto" w:fill="FFF2CC" w:themeFill="accent4" w:themeFillTint="33"/>
            <w:vAlign w:val="bottom"/>
          </w:tcPr>
          <w:p w:rsidR="007B6048" w:rsidRPr="00D2645B" w:rsidRDefault="007B6048" w:rsidP="00AD0CFC">
            <w:pPr>
              <w:pStyle w:val="lentelei"/>
              <w:rPr>
                <w:b/>
              </w:rPr>
            </w:pPr>
            <w:r w:rsidRPr="00D2645B">
              <w:rPr>
                <w:b/>
              </w:rPr>
              <w:t>92,8</w:t>
            </w:r>
          </w:p>
        </w:tc>
        <w:tc>
          <w:tcPr>
            <w:tcW w:w="1173" w:type="dxa"/>
            <w:shd w:val="clear" w:color="auto" w:fill="FFF2CC" w:themeFill="accent4" w:themeFillTint="33"/>
            <w:vAlign w:val="bottom"/>
          </w:tcPr>
          <w:p w:rsidR="007B6048" w:rsidRPr="00D2645B" w:rsidRDefault="007B6048" w:rsidP="00AD0CFC">
            <w:pPr>
              <w:pStyle w:val="lentelei"/>
              <w:rPr>
                <w:b/>
              </w:rPr>
            </w:pPr>
            <w:r w:rsidRPr="00D2645B">
              <w:rPr>
                <w:b/>
              </w:rPr>
              <w:t>100,0</w:t>
            </w:r>
          </w:p>
        </w:tc>
      </w:tr>
    </w:tbl>
    <w:p w:rsidR="007B6048" w:rsidRPr="004A2D00" w:rsidRDefault="007B6048" w:rsidP="00FB2BE8">
      <w:pPr>
        <w:jc w:val="both"/>
        <w:rPr>
          <w:sz w:val="22"/>
          <w:szCs w:val="22"/>
        </w:rPr>
      </w:pPr>
      <w:r w:rsidRPr="004A2D00">
        <w:rPr>
          <w:sz w:val="22"/>
          <w:szCs w:val="22"/>
        </w:rPr>
        <w:t>* Nuo 201</w:t>
      </w:r>
      <w:r w:rsidR="00D95B97">
        <w:rPr>
          <w:sz w:val="22"/>
          <w:szCs w:val="22"/>
        </w:rPr>
        <w:t>2</w:t>
      </w:r>
      <w:r w:rsidRPr="004A2D00">
        <w:rPr>
          <w:sz w:val="22"/>
          <w:szCs w:val="22"/>
        </w:rPr>
        <w:t xml:space="preserve"> metų personaliniai priedai rodomi grafoje „Priedai“.</w:t>
      </w:r>
    </w:p>
    <w:p w:rsidR="00174438" w:rsidRPr="004A2D00" w:rsidRDefault="00174438" w:rsidP="00AD0CFC">
      <w:pPr>
        <w:spacing w:after="120"/>
        <w:jc w:val="both"/>
        <w:rPr>
          <w:sz w:val="22"/>
          <w:szCs w:val="22"/>
        </w:rPr>
      </w:pPr>
      <w:r w:rsidRPr="004A2D00">
        <w:rPr>
          <w:sz w:val="22"/>
          <w:szCs w:val="22"/>
        </w:rPr>
        <w:t xml:space="preserve">Lentelė Nr. </w:t>
      </w:r>
      <w:r w:rsidR="00FB2BE8">
        <w:rPr>
          <w:sz w:val="22"/>
          <w:szCs w:val="22"/>
        </w:rPr>
        <w:t>2</w:t>
      </w:r>
      <w:r w:rsidR="00703B11">
        <w:rPr>
          <w:sz w:val="22"/>
          <w:szCs w:val="22"/>
        </w:rPr>
        <w:t>5</w:t>
      </w:r>
      <w:r w:rsidRPr="004A2D00">
        <w:rPr>
          <w:sz w:val="22"/>
          <w:szCs w:val="22"/>
        </w:rPr>
        <w:t>, šaltinis: Seimo Audito komitet</w:t>
      </w:r>
      <w:r w:rsidR="00F008B2" w:rsidRPr="004A2D00">
        <w:rPr>
          <w:sz w:val="22"/>
          <w:szCs w:val="22"/>
        </w:rPr>
        <w:t>as</w:t>
      </w:r>
      <w:r w:rsidRPr="004A2D00">
        <w:rPr>
          <w:sz w:val="22"/>
          <w:szCs w:val="22"/>
        </w:rPr>
        <w:t xml:space="preserve"> </w:t>
      </w:r>
    </w:p>
    <w:p w:rsidR="00DE0982" w:rsidRPr="002F25BF" w:rsidRDefault="00DE0982" w:rsidP="00E37EEB">
      <w:pPr>
        <w:numPr>
          <w:ilvl w:val="0"/>
          <w:numId w:val="8"/>
        </w:numPr>
        <w:spacing w:after="120"/>
        <w:jc w:val="both"/>
      </w:pPr>
      <w:r w:rsidRPr="002F25BF">
        <w:t>201</w:t>
      </w:r>
      <w:r w:rsidR="00C4794B">
        <w:t>3</w:t>
      </w:r>
      <w:r w:rsidR="00DF1B66" w:rsidRPr="002F25BF">
        <w:t xml:space="preserve"> m</w:t>
      </w:r>
      <w:r w:rsidR="00F220DA" w:rsidRPr="002F25BF">
        <w:t>etais</w:t>
      </w:r>
      <w:r w:rsidRPr="002F25BF">
        <w:t xml:space="preserve"> </w:t>
      </w:r>
      <w:r w:rsidR="002F1D4C" w:rsidRPr="002F25BF">
        <w:t>vadovams</w:t>
      </w:r>
      <w:r w:rsidR="00DF1B66" w:rsidRPr="002F25BF">
        <w:t xml:space="preserve"> skirta </w:t>
      </w:r>
      <w:r w:rsidR="00C4794B">
        <w:t>16,4</w:t>
      </w:r>
      <w:r w:rsidR="00DF1B66" w:rsidRPr="002F25BF">
        <w:t xml:space="preserve"> mln. Lt </w:t>
      </w:r>
      <w:r w:rsidR="002F1D4C" w:rsidRPr="00C4794B">
        <w:rPr>
          <w:b/>
        </w:rPr>
        <w:t>pried</w:t>
      </w:r>
      <w:r w:rsidR="00DF1B66" w:rsidRPr="00C4794B">
        <w:rPr>
          <w:b/>
        </w:rPr>
        <w:t>ų</w:t>
      </w:r>
      <w:r w:rsidR="00C4794B">
        <w:rPr>
          <w:b/>
        </w:rPr>
        <w:t xml:space="preserve"> </w:t>
      </w:r>
      <w:r w:rsidR="00C4794B" w:rsidRPr="00C4794B">
        <w:t>(</w:t>
      </w:r>
      <w:r w:rsidR="00C4794B">
        <w:t>0,4 mln. Lt (2,3 proc.) daugiau nei 2012 metais)</w:t>
      </w:r>
      <w:r w:rsidR="00D107E1" w:rsidRPr="002F25BF">
        <w:t>:</w:t>
      </w:r>
      <w:r w:rsidR="002F1D4C" w:rsidRPr="002F25BF">
        <w:t xml:space="preserve"> </w:t>
      </w:r>
    </w:p>
    <w:p w:rsidR="00DE0982" w:rsidRPr="002F25BF" w:rsidRDefault="002F1D4C" w:rsidP="00AD0CFC">
      <w:pPr>
        <w:numPr>
          <w:ilvl w:val="0"/>
          <w:numId w:val="30"/>
        </w:numPr>
        <w:spacing w:after="120"/>
        <w:jc w:val="both"/>
      </w:pPr>
      <w:r w:rsidRPr="002F25BF">
        <w:t xml:space="preserve">už tarnybos stažą – </w:t>
      </w:r>
      <w:r w:rsidR="009F7D31" w:rsidRPr="002F25BF">
        <w:t>5,</w:t>
      </w:r>
      <w:r w:rsidR="00C4794B">
        <w:t>5</w:t>
      </w:r>
      <w:r w:rsidR="00BB3978" w:rsidRPr="002F25BF">
        <w:t xml:space="preserve"> mln</w:t>
      </w:r>
      <w:r w:rsidRPr="002F25BF">
        <w:t>. Lt (</w:t>
      </w:r>
      <w:r w:rsidR="00C4794B">
        <w:t>3</w:t>
      </w:r>
      <w:r w:rsidR="004A2D00">
        <w:t>3,7</w:t>
      </w:r>
      <w:r w:rsidRPr="002F25BF">
        <w:t xml:space="preserve"> proc. priedų), </w:t>
      </w:r>
    </w:p>
    <w:p w:rsidR="00DE0982" w:rsidRPr="002F25BF" w:rsidRDefault="002F1D4C" w:rsidP="00AD0CFC">
      <w:pPr>
        <w:numPr>
          <w:ilvl w:val="0"/>
          <w:numId w:val="30"/>
        </w:numPr>
        <w:spacing w:after="120"/>
        <w:jc w:val="both"/>
      </w:pPr>
      <w:r w:rsidRPr="002F25BF">
        <w:t xml:space="preserve">už kvalifikaciją – </w:t>
      </w:r>
      <w:r w:rsidR="00C4794B">
        <w:t>6,2</w:t>
      </w:r>
      <w:r w:rsidR="00DE0982" w:rsidRPr="002F25BF">
        <w:t xml:space="preserve"> </w:t>
      </w:r>
      <w:r w:rsidRPr="002F25BF">
        <w:t>mln. Lt (</w:t>
      </w:r>
      <w:r w:rsidR="00C4794B">
        <w:t>3</w:t>
      </w:r>
      <w:r w:rsidR="004A2D00">
        <w:t>7,8</w:t>
      </w:r>
      <w:r w:rsidRPr="002F25BF">
        <w:t xml:space="preserve"> proc.), </w:t>
      </w:r>
    </w:p>
    <w:p w:rsidR="00DE0982" w:rsidRPr="002F25BF" w:rsidRDefault="002F1D4C" w:rsidP="00AD0CFC">
      <w:pPr>
        <w:numPr>
          <w:ilvl w:val="0"/>
          <w:numId w:val="30"/>
        </w:numPr>
        <w:spacing w:after="120"/>
        <w:jc w:val="both"/>
      </w:pPr>
      <w:r w:rsidRPr="002F25BF">
        <w:t xml:space="preserve">už laipsnį ar tarnybinį rangą – </w:t>
      </w:r>
      <w:r w:rsidR="00C4794B">
        <w:t>0,8</w:t>
      </w:r>
      <w:r w:rsidR="009D6071" w:rsidRPr="002F25BF">
        <w:t xml:space="preserve"> mln</w:t>
      </w:r>
      <w:r w:rsidRPr="002F25BF">
        <w:t>. Lt (</w:t>
      </w:r>
      <w:r w:rsidR="00C4794B">
        <w:t>5</w:t>
      </w:r>
      <w:r w:rsidR="004A2D00">
        <w:t>,1</w:t>
      </w:r>
      <w:r w:rsidRPr="002F25BF">
        <w:t xml:space="preserve"> proc.), </w:t>
      </w:r>
    </w:p>
    <w:p w:rsidR="00DE0982" w:rsidRDefault="002F1D4C" w:rsidP="00AD0CFC">
      <w:pPr>
        <w:numPr>
          <w:ilvl w:val="0"/>
          <w:numId w:val="30"/>
        </w:numPr>
        <w:spacing w:after="120"/>
        <w:jc w:val="both"/>
      </w:pPr>
      <w:r w:rsidRPr="002F25BF">
        <w:t xml:space="preserve">už diplomatinį rangą </w:t>
      </w:r>
      <w:r w:rsidR="004A2D00" w:rsidRPr="002F25BF">
        <w:t>–</w:t>
      </w:r>
      <w:r w:rsidR="004A2D00">
        <w:t xml:space="preserve"> </w:t>
      </w:r>
      <w:r w:rsidR="00C4794B">
        <w:t>9</w:t>
      </w:r>
      <w:r w:rsidR="009F7D31" w:rsidRPr="002F25BF">
        <w:t>1</w:t>
      </w:r>
      <w:r w:rsidRPr="002F25BF">
        <w:t xml:space="preserve"> tūkst. Lt </w:t>
      </w:r>
      <w:r w:rsidRPr="004A2D00">
        <w:t>(</w:t>
      </w:r>
      <w:r w:rsidR="00BB3978" w:rsidRPr="004A2D00">
        <w:t>0,</w:t>
      </w:r>
      <w:r w:rsidR="004A2D00" w:rsidRPr="004A2D00">
        <w:t>6</w:t>
      </w:r>
      <w:r w:rsidR="00D107E1" w:rsidRPr="002F25BF">
        <w:t xml:space="preserve"> </w:t>
      </w:r>
      <w:r w:rsidRPr="002F25BF">
        <w:t xml:space="preserve">proc.), </w:t>
      </w:r>
    </w:p>
    <w:p w:rsidR="004A2D00" w:rsidRPr="002F25BF" w:rsidRDefault="004A2D00" w:rsidP="00AD0CFC">
      <w:pPr>
        <w:numPr>
          <w:ilvl w:val="0"/>
          <w:numId w:val="30"/>
        </w:numPr>
        <w:spacing w:after="120"/>
        <w:jc w:val="both"/>
      </w:pPr>
      <w:r>
        <w:t xml:space="preserve">už </w:t>
      </w:r>
      <w:r w:rsidRPr="004A2D00">
        <w:t>darbą kenksmingomis, labai kenksmingomis ir pavojingomis darbo sąlygomis</w:t>
      </w:r>
      <w:r>
        <w:t xml:space="preserve"> </w:t>
      </w:r>
      <w:r w:rsidRPr="002F25BF">
        <w:t>–</w:t>
      </w:r>
      <w:r>
        <w:t xml:space="preserve"> 43,5 tūkst. Lt (0,3 proc.),</w:t>
      </w:r>
    </w:p>
    <w:p w:rsidR="00DE0982" w:rsidRPr="002F25BF" w:rsidRDefault="002F1D4C" w:rsidP="00AD0CFC">
      <w:pPr>
        <w:numPr>
          <w:ilvl w:val="0"/>
          <w:numId w:val="30"/>
        </w:numPr>
        <w:spacing w:after="120"/>
        <w:jc w:val="both"/>
      </w:pPr>
      <w:r w:rsidRPr="002F25BF">
        <w:lastRenderedPageBreak/>
        <w:t xml:space="preserve">priedai aukščiausiojo profesinio meninio lygio kultūros ir meno darbuotojams – </w:t>
      </w:r>
      <w:r w:rsidR="00C4794B">
        <w:t>290,7</w:t>
      </w:r>
      <w:r w:rsidRPr="002F25BF">
        <w:t xml:space="preserve"> tūkst. Lt (</w:t>
      </w:r>
      <w:r w:rsidR="004A2D00">
        <w:t>1,8</w:t>
      </w:r>
      <w:r w:rsidRPr="002F25BF">
        <w:t xml:space="preserve"> proc.), </w:t>
      </w:r>
    </w:p>
    <w:p w:rsidR="00DE0982" w:rsidRPr="002F25BF" w:rsidRDefault="002F1D4C" w:rsidP="00AD0CFC">
      <w:pPr>
        <w:numPr>
          <w:ilvl w:val="0"/>
          <w:numId w:val="30"/>
        </w:numPr>
        <w:spacing w:after="120"/>
        <w:jc w:val="both"/>
      </w:pPr>
      <w:r w:rsidRPr="002F25BF">
        <w:t xml:space="preserve">priedai už einamas vadovaujančias pareigas – </w:t>
      </w:r>
      <w:r w:rsidR="00C4794B">
        <w:t>276</w:t>
      </w:r>
      <w:r w:rsidRPr="002F25BF">
        <w:t xml:space="preserve"> tūkst. Lt (</w:t>
      </w:r>
      <w:r w:rsidR="004A2D00">
        <w:t>1,7</w:t>
      </w:r>
      <w:r w:rsidRPr="002F25BF">
        <w:t xml:space="preserve"> proc.), </w:t>
      </w:r>
    </w:p>
    <w:p w:rsidR="00C4794B" w:rsidRDefault="00C4794B" w:rsidP="00AD0CFC">
      <w:pPr>
        <w:numPr>
          <w:ilvl w:val="0"/>
          <w:numId w:val="30"/>
        </w:numPr>
        <w:spacing w:after="120"/>
        <w:jc w:val="both"/>
      </w:pPr>
      <w:r w:rsidRPr="00C4794B">
        <w:t>priedai vadovams už praėjusių metų veiklos rezultatų vertinimo rodiklių pasiekimą</w:t>
      </w:r>
      <w:r w:rsidR="002F1D4C" w:rsidRPr="002F25BF">
        <w:t xml:space="preserve"> – </w:t>
      </w:r>
      <w:r>
        <w:t>2,5 mln</w:t>
      </w:r>
      <w:r w:rsidR="002F1D4C" w:rsidRPr="002F25BF">
        <w:t>. Lt</w:t>
      </w:r>
      <w:r w:rsidR="009D6071" w:rsidRPr="002F25BF">
        <w:t xml:space="preserve"> (</w:t>
      </w:r>
      <w:r>
        <w:t>15</w:t>
      </w:r>
      <w:r w:rsidR="004A2D00">
        <w:t>,3</w:t>
      </w:r>
      <w:r w:rsidR="009D6071" w:rsidRPr="002F25BF">
        <w:t xml:space="preserve"> proc.)</w:t>
      </w:r>
      <w:r>
        <w:t>,</w:t>
      </w:r>
    </w:p>
    <w:p w:rsidR="00DE0982" w:rsidRPr="002F25BF" w:rsidRDefault="00C4794B" w:rsidP="00AD0CFC">
      <w:pPr>
        <w:numPr>
          <w:ilvl w:val="0"/>
          <w:numId w:val="30"/>
        </w:numPr>
        <w:spacing w:after="120"/>
        <w:jc w:val="both"/>
      </w:pPr>
      <w:r w:rsidRPr="00C4794B">
        <w:t>priedai už veiklos efektyvumą, numatyti 2007 m. balandžio 4 d. Vyriausybės nutarimo Nr. 337 9 punkte</w:t>
      </w:r>
      <w:r>
        <w:t xml:space="preserve"> – 0,6 mln. Lt (</w:t>
      </w:r>
      <w:r w:rsidR="004A2D00">
        <w:t>3,8</w:t>
      </w:r>
      <w:r>
        <w:t xml:space="preserve"> proc.)</w:t>
      </w:r>
      <w:r w:rsidR="002F1D4C" w:rsidRPr="002F25BF">
        <w:t xml:space="preserve">. </w:t>
      </w:r>
    </w:p>
    <w:p w:rsidR="002F1D4C" w:rsidRPr="002F25BF" w:rsidRDefault="002F1D4C" w:rsidP="00E37EEB">
      <w:pPr>
        <w:numPr>
          <w:ilvl w:val="0"/>
          <w:numId w:val="8"/>
        </w:numPr>
        <w:spacing w:after="120"/>
        <w:jc w:val="both"/>
      </w:pPr>
      <w:r w:rsidRPr="002F25BF">
        <w:t>Priedų struktūra pagal pagrindus pateikiama diagramoje:</w:t>
      </w:r>
    </w:p>
    <w:p w:rsidR="004D1E13" w:rsidRPr="002F25BF" w:rsidRDefault="004C3C17" w:rsidP="00405624">
      <w:pPr>
        <w:spacing w:after="120"/>
        <w:jc w:val="both"/>
      </w:pPr>
      <w:r>
        <w:rPr>
          <w:noProof/>
          <w:lang w:eastAsia="lt-LT"/>
        </w:rPr>
        <w:pict>
          <v:shape id="_x0000_i1060" type="#_x0000_t75" style="width:484.6pt;height:499.6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">
            <v:imagedata r:id="rId44" o:title=""/>
            <o:lock v:ext="edit" aspectratio="f"/>
          </v:shape>
        </w:pict>
      </w:r>
    </w:p>
    <w:p w:rsidR="002F1D4C" w:rsidRPr="004A2D00" w:rsidRDefault="0077149C" w:rsidP="00405624">
      <w:pPr>
        <w:spacing w:after="120"/>
        <w:jc w:val="both"/>
        <w:rPr>
          <w:sz w:val="22"/>
          <w:szCs w:val="22"/>
        </w:rPr>
      </w:pPr>
      <w:r w:rsidRPr="004A2D00">
        <w:rPr>
          <w:sz w:val="22"/>
          <w:szCs w:val="22"/>
        </w:rPr>
        <w:t xml:space="preserve">Diagrama Nr. </w:t>
      </w:r>
      <w:r w:rsidR="009A4765">
        <w:rPr>
          <w:sz w:val="22"/>
          <w:szCs w:val="22"/>
        </w:rPr>
        <w:t>36</w:t>
      </w:r>
      <w:r w:rsidRPr="004A2D00">
        <w:rPr>
          <w:sz w:val="22"/>
          <w:szCs w:val="22"/>
        </w:rPr>
        <w:t xml:space="preserve">, šaltinis: </w:t>
      </w:r>
      <w:r w:rsidR="00AD0CFC">
        <w:rPr>
          <w:sz w:val="22"/>
          <w:szCs w:val="22"/>
        </w:rPr>
        <w:t>Seimo Audito komitetas</w:t>
      </w:r>
    </w:p>
    <w:p w:rsidR="009F7D31" w:rsidRDefault="007B6048" w:rsidP="00405624">
      <w:pPr>
        <w:spacing w:after="120"/>
        <w:jc w:val="both"/>
      </w:pPr>
      <w:r>
        <w:t>Palyginimui, analogiška 2012 m. diagrama:</w:t>
      </w:r>
    </w:p>
    <w:p w:rsidR="007B6048" w:rsidRPr="002F25BF" w:rsidRDefault="004C3C17" w:rsidP="00405624">
      <w:pPr>
        <w:spacing w:after="120"/>
        <w:jc w:val="both"/>
      </w:pPr>
      <w:r>
        <w:rPr>
          <w:noProof/>
          <w:lang w:eastAsia="lt-LT"/>
        </w:rPr>
        <w:lastRenderedPageBreak/>
        <w:pict>
          <v:shape id="_x0000_i1061" type="#_x0000_t75" style="width:484.6pt;height:499.6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">
            <v:imagedata r:id="rId45" o:title=""/>
            <o:lock v:ext="edit" aspectratio="f"/>
          </v:shape>
        </w:pict>
      </w:r>
    </w:p>
    <w:p w:rsidR="007B6048" w:rsidRPr="004A2D00" w:rsidRDefault="007B6048" w:rsidP="00405624">
      <w:pPr>
        <w:spacing w:after="120"/>
        <w:jc w:val="both"/>
        <w:rPr>
          <w:sz w:val="22"/>
          <w:szCs w:val="22"/>
        </w:rPr>
      </w:pPr>
      <w:r w:rsidRPr="004A2D00">
        <w:rPr>
          <w:sz w:val="22"/>
          <w:szCs w:val="22"/>
        </w:rPr>
        <w:t xml:space="preserve">Diagrama Nr. </w:t>
      </w:r>
      <w:r w:rsidR="009A4765">
        <w:rPr>
          <w:sz w:val="22"/>
          <w:szCs w:val="22"/>
        </w:rPr>
        <w:t>37</w:t>
      </w:r>
      <w:r w:rsidRPr="004A2D00">
        <w:rPr>
          <w:sz w:val="22"/>
          <w:szCs w:val="22"/>
        </w:rPr>
        <w:t xml:space="preserve">, šaltinis: </w:t>
      </w:r>
      <w:r w:rsidR="00AD0CFC">
        <w:rPr>
          <w:sz w:val="22"/>
          <w:szCs w:val="22"/>
        </w:rPr>
        <w:t>Seimo Audito komitetas</w:t>
      </w:r>
    </w:p>
    <w:p w:rsidR="009F7D31" w:rsidRDefault="004A2D00" w:rsidP="00AD0CFC">
      <w:pPr>
        <w:numPr>
          <w:ilvl w:val="0"/>
          <w:numId w:val="8"/>
        </w:numPr>
        <w:spacing w:after="120"/>
        <w:jc w:val="both"/>
      </w:pPr>
      <w:r>
        <w:t>Iš palyginimo matoma, kad 2013 metais padidėjo priedų dalis, gaunama už kvalifikaciją. Tam įtakos galėjo turėti ir nuo 2013 m. spalio 1 d. atkurti kvalifikacinių klasių koeficientai, sumažinti dėl krizės ir Konstitucinio Teismo nutarimu pripažinti prieštaraujančiais Konstitucijai.</w:t>
      </w:r>
    </w:p>
    <w:p w:rsidR="004A2D00" w:rsidRDefault="007049D4" w:rsidP="00E37EEB">
      <w:pPr>
        <w:numPr>
          <w:ilvl w:val="0"/>
          <w:numId w:val="8"/>
        </w:numPr>
        <w:spacing w:after="120"/>
        <w:jc w:val="both"/>
      </w:pPr>
      <w:r>
        <w:br w:type="page"/>
      </w:r>
      <w:r w:rsidR="004A2D00">
        <w:lastRenderedPageBreak/>
        <w:t>Kaip priedai pasiskirstė per 2013 metų ketvirčius, pateikiama diagramoje:</w:t>
      </w:r>
    </w:p>
    <w:p w:rsidR="009F7D31" w:rsidRDefault="004C3C17" w:rsidP="00405624">
      <w:pPr>
        <w:spacing w:after="120"/>
        <w:jc w:val="both"/>
        <w:rPr>
          <w:noProof/>
          <w:lang w:eastAsia="lt-LT"/>
        </w:rPr>
      </w:pPr>
      <w:r>
        <w:rPr>
          <w:noProof/>
          <w:lang w:val="en-US"/>
        </w:rPr>
        <w:pict>
          <v:shape id="_x0000_i1062" type="#_x0000_t75" style="width:361.25pt;height:217.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">
            <v:imagedata r:id="rId46" o:title=""/>
            <o:lock v:ext="edit" aspectratio="f"/>
          </v:shape>
        </w:pict>
      </w:r>
    </w:p>
    <w:p w:rsidR="00E66E0A" w:rsidRPr="004A2D00" w:rsidRDefault="00E66E0A" w:rsidP="00405624">
      <w:pPr>
        <w:spacing w:after="120"/>
        <w:jc w:val="both"/>
        <w:rPr>
          <w:sz w:val="22"/>
          <w:szCs w:val="22"/>
        </w:rPr>
      </w:pPr>
      <w:r w:rsidRPr="004A2D00">
        <w:rPr>
          <w:sz w:val="22"/>
          <w:szCs w:val="22"/>
        </w:rPr>
        <w:t xml:space="preserve">Diagrama Nr. </w:t>
      </w:r>
      <w:r w:rsidR="009A4765">
        <w:rPr>
          <w:sz w:val="22"/>
          <w:szCs w:val="22"/>
        </w:rPr>
        <w:t>38</w:t>
      </w:r>
      <w:r w:rsidRPr="004A2D00">
        <w:rPr>
          <w:sz w:val="22"/>
          <w:szCs w:val="22"/>
        </w:rPr>
        <w:t xml:space="preserve">, šaltinis: </w:t>
      </w:r>
      <w:r w:rsidR="00AD0CFC">
        <w:rPr>
          <w:sz w:val="22"/>
          <w:szCs w:val="22"/>
        </w:rPr>
        <w:t>Seimo Audito komitetas</w:t>
      </w:r>
    </w:p>
    <w:p w:rsidR="00E66E0A" w:rsidRPr="002F25BF" w:rsidRDefault="004A2D00" w:rsidP="00405624">
      <w:pPr>
        <w:spacing w:after="120"/>
        <w:jc w:val="both"/>
      </w:pPr>
      <w:r>
        <w:t xml:space="preserve">Matoma, kad priedų padaugėjo ketvirtame ketvirtyje, tai pagrindžia prielaidą, kad priedų </w:t>
      </w:r>
      <w:r w:rsidR="007049D4">
        <w:t xml:space="preserve">galėjo </w:t>
      </w:r>
      <w:r>
        <w:t>padaugė</w:t>
      </w:r>
      <w:r w:rsidR="007049D4">
        <w:t>ti</w:t>
      </w:r>
      <w:r>
        <w:t xml:space="preserve"> dėl Konstitucinio Teismo išaiškinimo.</w:t>
      </w:r>
    </w:p>
    <w:p w:rsidR="00174438" w:rsidRPr="002F25BF" w:rsidRDefault="00174438" w:rsidP="00E37EEB">
      <w:pPr>
        <w:numPr>
          <w:ilvl w:val="0"/>
          <w:numId w:val="8"/>
        </w:numPr>
        <w:spacing w:after="120"/>
      </w:pPr>
      <w:r w:rsidRPr="002F25BF">
        <w:t>Lentelėje pateikiamas priedų vadovams struktūros 201</w:t>
      </w:r>
      <w:r w:rsidR="004A2D00">
        <w:t>3</w:t>
      </w:r>
      <w:r w:rsidRPr="002F25BF">
        <w:t xml:space="preserve"> m. duomenų palyginimas su </w:t>
      </w:r>
      <w:r w:rsidR="009D6071" w:rsidRPr="002F25BF">
        <w:t>tuo pačiu</w:t>
      </w:r>
      <w:r w:rsidRPr="002F25BF">
        <w:t xml:space="preserve"> 2011 </w:t>
      </w:r>
      <w:r w:rsidR="004A2D00">
        <w:t xml:space="preserve">ir 2012 </w:t>
      </w:r>
      <w:r w:rsidRPr="002F25BF">
        <w:t>m. laikotarpiu:</w:t>
      </w:r>
    </w:p>
    <w:tbl>
      <w:tblPr>
        <w:tblW w:w="104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172"/>
        <w:gridCol w:w="957"/>
        <w:gridCol w:w="1176"/>
        <w:gridCol w:w="1416"/>
        <w:gridCol w:w="1176"/>
        <w:gridCol w:w="1277"/>
      </w:tblGrid>
      <w:tr w:rsidR="007B6048" w:rsidRPr="002F25BF" w:rsidTr="000B1E91">
        <w:trPr>
          <w:tblHeader/>
        </w:trPr>
        <w:tc>
          <w:tcPr>
            <w:tcW w:w="3261" w:type="dxa"/>
            <w:vMerge w:val="restart"/>
            <w:shd w:val="clear" w:color="auto" w:fill="auto"/>
            <w:vAlign w:val="center"/>
          </w:tcPr>
          <w:p w:rsidR="007B6048" w:rsidRPr="007B6048" w:rsidRDefault="007B6048" w:rsidP="00AD0CFC">
            <w:pPr>
              <w:jc w:val="center"/>
              <w:rPr>
                <w:b/>
                <w:sz w:val="22"/>
                <w:szCs w:val="22"/>
              </w:rPr>
            </w:pPr>
            <w:r w:rsidRPr="007B6048">
              <w:rPr>
                <w:b/>
                <w:sz w:val="22"/>
                <w:szCs w:val="22"/>
              </w:rPr>
              <w:t>Priedas:</w:t>
            </w:r>
          </w:p>
        </w:tc>
        <w:tc>
          <w:tcPr>
            <w:tcW w:w="2129" w:type="dxa"/>
            <w:gridSpan w:val="2"/>
            <w:shd w:val="clear" w:color="auto" w:fill="D0CECE" w:themeFill="background2" w:themeFillShade="E6"/>
          </w:tcPr>
          <w:p w:rsidR="007B6048" w:rsidRPr="007B6048" w:rsidRDefault="007B6048" w:rsidP="00AD0CFC">
            <w:pPr>
              <w:jc w:val="center"/>
              <w:rPr>
                <w:b/>
                <w:sz w:val="22"/>
                <w:szCs w:val="22"/>
              </w:rPr>
            </w:pPr>
            <w:r w:rsidRPr="007B6048">
              <w:rPr>
                <w:b/>
                <w:sz w:val="22"/>
                <w:szCs w:val="22"/>
              </w:rPr>
              <w:t>2013 m.</w:t>
            </w:r>
          </w:p>
        </w:tc>
        <w:tc>
          <w:tcPr>
            <w:tcW w:w="2592" w:type="dxa"/>
            <w:gridSpan w:val="2"/>
            <w:shd w:val="clear" w:color="auto" w:fill="FBE4D5" w:themeFill="accent2" w:themeFillTint="33"/>
            <w:vAlign w:val="center"/>
          </w:tcPr>
          <w:p w:rsidR="007B6048" w:rsidRPr="007B6048" w:rsidRDefault="007B6048" w:rsidP="00AD0CFC">
            <w:pPr>
              <w:jc w:val="center"/>
              <w:rPr>
                <w:b/>
                <w:sz w:val="22"/>
                <w:szCs w:val="22"/>
              </w:rPr>
            </w:pPr>
            <w:r w:rsidRPr="007B6048">
              <w:rPr>
                <w:b/>
                <w:sz w:val="22"/>
                <w:szCs w:val="22"/>
              </w:rPr>
              <w:t xml:space="preserve">2012 m. </w:t>
            </w:r>
          </w:p>
        </w:tc>
        <w:tc>
          <w:tcPr>
            <w:tcW w:w="2453" w:type="dxa"/>
            <w:gridSpan w:val="2"/>
            <w:shd w:val="clear" w:color="auto" w:fill="D9E2F3" w:themeFill="accent5" w:themeFillTint="33"/>
            <w:vAlign w:val="center"/>
          </w:tcPr>
          <w:p w:rsidR="007B6048" w:rsidRPr="007B6048" w:rsidRDefault="007B6048" w:rsidP="00AD0CFC">
            <w:pPr>
              <w:jc w:val="center"/>
              <w:rPr>
                <w:b/>
                <w:sz w:val="22"/>
                <w:szCs w:val="22"/>
              </w:rPr>
            </w:pPr>
            <w:r w:rsidRPr="007B6048">
              <w:rPr>
                <w:b/>
                <w:sz w:val="22"/>
                <w:szCs w:val="22"/>
              </w:rPr>
              <w:t>2011 m.</w:t>
            </w:r>
          </w:p>
        </w:tc>
      </w:tr>
      <w:tr w:rsidR="007B6048" w:rsidRPr="002F25BF" w:rsidTr="000B1E91">
        <w:trPr>
          <w:tblHeader/>
        </w:trPr>
        <w:tc>
          <w:tcPr>
            <w:tcW w:w="3261" w:type="dxa"/>
            <w:vMerge/>
            <w:shd w:val="clear" w:color="auto" w:fill="auto"/>
            <w:vAlign w:val="center"/>
          </w:tcPr>
          <w:p w:rsidR="007B6048" w:rsidRPr="007B6048" w:rsidRDefault="007B6048" w:rsidP="00AD0CFC">
            <w:pPr>
              <w:jc w:val="center"/>
              <w:rPr>
                <w:b/>
                <w:sz w:val="22"/>
                <w:szCs w:val="22"/>
              </w:rPr>
            </w:pPr>
          </w:p>
        </w:tc>
        <w:tc>
          <w:tcPr>
            <w:tcW w:w="1172" w:type="dxa"/>
            <w:shd w:val="clear" w:color="auto" w:fill="D0CECE" w:themeFill="background2" w:themeFillShade="E6"/>
            <w:vAlign w:val="center"/>
          </w:tcPr>
          <w:p w:rsidR="007B6048" w:rsidRPr="007B6048" w:rsidRDefault="007B6048" w:rsidP="00AD0CFC">
            <w:pPr>
              <w:jc w:val="center"/>
              <w:rPr>
                <w:b/>
                <w:sz w:val="22"/>
                <w:szCs w:val="22"/>
              </w:rPr>
            </w:pPr>
            <w:r w:rsidRPr="007B6048">
              <w:rPr>
                <w:b/>
                <w:sz w:val="22"/>
                <w:szCs w:val="22"/>
              </w:rPr>
              <w:t>tūkst. Lt</w:t>
            </w:r>
          </w:p>
        </w:tc>
        <w:tc>
          <w:tcPr>
            <w:tcW w:w="957" w:type="dxa"/>
            <w:shd w:val="clear" w:color="auto" w:fill="D0CECE" w:themeFill="background2" w:themeFillShade="E6"/>
          </w:tcPr>
          <w:p w:rsidR="007B6048" w:rsidRPr="007B6048" w:rsidRDefault="007B6048" w:rsidP="00AD0CFC">
            <w:pPr>
              <w:jc w:val="center"/>
              <w:rPr>
                <w:b/>
                <w:sz w:val="22"/>
                <w:szCs w:val="22"/>
              </w:rPr>
            </w:pPr>
            <w:r w:rsidRPr="007B6048">
              <w:rPr>
                <w:b/>
                <w:sz w:val="22"/>
                <w:szCs w:val="22"/>
              </w:rPr>
              <w:t>Dalis nuo visų priedų, proc.</w:t>
            </w:r>
          </w:p>
        </w:tc>
        <w:tc>
          <w:tcPr>
            <w:tcW w:w="1176" w:type="dxa"/>
            <w:shd w:val="clear" w:color="auto" w:fill="FBE4D5" w:themeFill="accent2" w:themeFillTint="33"/>
            <w:vAlign w:val="center"/>
          </w:tcPr>
          <w:p w:rsidR="007B6048" w:rsidRPr="007B6048" w:rsidRDefault="007B6048" w:rsidP="00AD0CFC">
            <w:pPr>
              <w:jc w:val="center"/>
              <w:rPr>
                <w:b/>
                <w:sz w:val="22"/>
                <w:szCs w:val="22"/>
              </w:rPr>
            </w:pPr>
            <w:r w:rsidRPr="007B6048">
              <w:rPr>
                <w:b/>
                <w:sz w:val="22"/>
                <w:szCs w:val="22"/>
              </w:rPr>
              <w:t>tūkst. Lt</w:t>
            </w:r>
          </w:p>
        </w:tc>
        <w:tc>
          <w:tcPr>
            <w:tcW w:w="1416" w:type="dxa"/>
            <w:shd w:val="clear" w:color="auto" w:fill="FBE4D5" w:themeFill="accent2" w:themeFillTint="33"/>
            <w:vAlign w:val="center"/>
          </w:tcPr>
          <w:p w:rsidR="007B6048" w:rsidRPr="007B6048" w:rsidRDefault="007B6048" w:rsidP="00AD0CFC">
            <w:pPr>
              <w:jc w:val="center"/>
              <w:rPr>
                <w:b/>
                <w:sz w:val="22"/>
                <w:szCs w:val="22"/>
              </w:rPr>
            </w:pPr>
            <w:r w:rsidRPr="007B6048">
              <w:rPr>
                <w:b/>
                <w:sz w:val="22"/>
                <w:szCs w:val="22"/>
              </w:rPr>
              <w:t>Dalis visuose prieduose, proc.</w:t>
            </w:r>
          </w:p>
        </w:tc>
        <w:tc>
          <w:tcPr>
            <w:tcW w:w="1176" w:type="dxa"/>
            <w:shd w:val="clear" w:color="auto" w:fill="D9E2F3" w:themeFill="accent5" w:themeFillTint="33"/>
            <w:vAlign w:val="center"/>
          </w:tcPr>
          <w:p w:rsidR="007B6048" w:rsidRPr="007B6048" w:rsidRDefault="007B6048" w:rsidP="00AD0CFC">
            <w:pPr>
              <w:jc w:val="center"/>
              <w:rPr>
                <w:b/>
                <w:sz w:val="22"/>
                <w:szCs w:val="22"/>
              </w:rPr>
            </w:pPr>
            <w:r w:rsidRPr="007B6048">
              <w:rPr>
                <w:b/>
                <w:sz w:val="22"/>
                <w:szCs w:val="22"/>
              </w:rPr>
              <w:t>tūkst. Lt</w:t>
            </w:r>
          </w:p>
        </w:tc>
        <w:tc>
          <w:tcPr>
            <w:tcW w:w="1277" w:type="dxa"/>
            <w:shd w:val="clear" w:color="auto" w:fill="D9E2F3" w:themeFill="accent5" w:themeFillTint="33"/>
            <w:vAlign w:val="center"/>
          </w:tcPr>
          <w:p w:rsidR="007B6048" w:rsidRPr="007B6048" w:rsidRDefault="007B6048" w:rsidP="00AD0CFC">
            <w:pPr>
              <w:jc w:val="center"/>
              <w:rPr>
                <w:b/>
                <w:sz w:val="22"/>
                <w:szCs w:val="22"/>
              </w:rPr>
            </w:pPr>
            <w:r w:rsidRPr="007B6048">
              <w:rPr>
                <w:b/>
                <w:sz w:val="22"/>
                <w:szCs w:val="22"/>
              </w:rPr>
              <w:t>Dalis visuose prieduose, proc.</w:t>
            </w:r>
          </w:p>
        </w:tc>
      </w:tr>
      <w:tr w:rsidR="003909C7" w:rsidRPr="002F25BF" w:rsidTr="000B1E91">
        <w:tc>
          <w:tcPr>
            <w:tcW w:w="3261" w:type="dxa"/>
            <w:shd w:val="clear" w:color="auto" w:fill="auto"/>
            <w:vAlign w:val="bottom"/>
          </w:tcPr>
          <w:p w:rsidR="003909C7" w:rsidRPr="007B6048" w:rsidRDefault="003909C7" w:rsidP="00AD0CFC">
            <w:pPr>
              <w:rPr>
                <w:color w:val="000000"/>
                <w:sz w:val="22"/>
                <w:szCs w:val="22"/>
              </w:rPr>
            </w:pPr>
            <w:r w:rsidRPr="007B6048">
              <w:rPr>
                <w:color w:val="000000"/>
                <w:sz w:val="22"/>
                <w:szCs w:val="22"/>
              </w:rPr>
              <w:t>už tarnybos stažą</w:t>
            </w:r>
          </w:p>
        </w:tc>
        <w:tc>
          <w:tcPr>
            <w:tcW w:w="1172" w:type="dxa"/>
            <w:shd w:val="clear" w:color="auto" w:fill="D0CECE" w:themeFill="background2" w:themeFillShade="E6"/>
            <w:vAlign w:val="center"/>
          </w:tcPr>
          <w:p w:rsidR="003909C7" w:rsidRPr="00AD0CFC" w:rsidRDefault="003909C7" w:rsidP="00AD0CFC">
            <w:pPr>
              <w:jc w:val="right"/>
              <w:rPr>
                <w:b/>
              </w:rPr>
            </w:pPr>
            <w:r w:rsidRPr="00AD0CFC">
              <w:rPr>
                <w:b/>
              </w:rPr>
              <w:t xml:space="preserve">     5.525,3    </w:t>
            </w:r>
          </w:p>
        </w:tc>
        <w:tc>
          <w:tcPr>
            <w:tcW w:w="957" w:type="dxa"/>
            <w:shd w:val="clear" w:color="auto" w:fill="D0CECE" w:themeFill="background2" w:themeFillShade="E6"/>
            <w:vAlign w:val="bottom"/>
          </w:tcPr>
          <w:p w:rsidR="003909C7" w:rsidRPr="00AD0CFC" w:rsidRDefault="003909C7" w:rsidP="00AD0CFC">
            <w:pPr>
              <w:jc w:val="right"/>
              <w:rPr>
                <w:color w:val="000000"/>
                <w:sz w:val="22"/>
                <w:szCs w:val="22"/>
              </w:rPr>
            </w:pPr>
            <w:r w:rsidRPr="00AD0CFC">
              <w:rPr>
                <w:color w:val="000000"/>
                <w:sz w:val="22"/>
                <w:szCs w:val="22"/>
              </w:rPr>
              <w:t xml:space="preserve">     33,7    </w:t>
            </w:r>
          </w:p>
        </w:tc>
        <w:tc>
          <w:tcPr>
            <w:tcW w:w="1176" w:type="dxa"/>
            <w:shd w:val="clear" w:color="auto" w:fill="FBE4D5" w:themeFill="accent2" w:themeFillTint="33"/>
            <w:vAlign w:val="bottom"/>
          </w:tcPr>
          <w:p w:rsidR="003909C7" w:rsidRPr="00AD0CFC" w:rsidRDefault="003909C7" w:rsidP="00AD0CFC">
            <w:pPr>
              <w:jc w:val="right"/>
              <w:rPr>
                <w:b/>
              </w:rPr>
            </w:pPr>
            <w:r w:rsidRPr="00AD0CFC">
              <w:rPr>
                <w:b/>
              </w:rPr>
              <w:t xml:space="preserve"> 5.259,0    </w:t>
            </w:r>
          </w:p>
        </w:tc>
        <w:tc>
          <w:tcPr>
            <w:tcW w:w="1416" w:type="dxa"/>
            <w:shd w:val="clear" w:color="auto" w:fill="FBE4D5" w:themeFill="accent2" w:themeFillTint="33"/>
            <w:vAlign w:val="bottom"/>
          </w:tcPr>
          <w:p w:rsidR="003909C7" w:rsidRPr="00AD0CFC" w:rsidRDefault="003909C7" w:rsidP="00AD0CFC">
            <w:pPr>
              <w:jc w:val="right"/>
              <w:rPr>
                <w:color w:val="000000"/>
                <w:sz w:val="22"/>
                <w:szCs w:val="22"/>
              </w:rPr>
            </w:pPr>
            <w:r w:rsidRPr="00AD0CFC">
              <w:rPr>
                <w:color w:val="000000"/>
                <w:sz w:val="22"/>
                <w:szCs w:val="22"/>
              </w:rPr>
              <w:t xml:space="preserve"> 32,9    </w:t>
            </w:r>
          </w:p>
        </w:tc>
        <w:tc>
          <w:tcPr>
            <w:tcW w:w="1176" w:type="dxa"/>
            <w:shd w:val="clear" w:color="auto" w:fill="D9E2F3" w:themeFill="accent5" w:themeFillTint="33"/>
            <w:vAlign w:val="bottom"/>
          </w:tcPr>
          <w:p w:rsidR="003909C7" w:rsidRPr="00AD0CFC" w:rsidRDefault="003909C7" w:rsidP="00AD0CFC">
            <w:pPr>
              <w:jc w:val="right"/>
              <w:rPr>
                <w:b/>
              </w:rPr>
            </w:pPr>
            <w:r w:rsidRPr="00AD0CFC">
              <w:rPr>
                <w:b/>
              </w:rPr>
              <w:t xml:space="preserve">   5.606,0    </w:t>
            </w:r>
          </w:p>
        </w:tc>
        <w:tc>
          <w:tcPr>
            <w:tcW w:w="1277" w:type="dxa"/>
            <w:shd w:val="clear" w:color="auto" w:fill="D9E2F3" w:themeFill="accent5" w:themeFillTint="33"/>
            <w:vAlign w:val="bottom"/>
          </w:tcPr>
          <w:p w:rsidR="003909C7" w:rsidRPr="00AD0CFC" w:rsidRDefault="003909C7" w:rsidP="007049D4">
            <w:pPr>
              <w:jc w:val="right"/>
              <w:rPr>
                <w:color w:val="000000"/>
                <w:sz w:val="22"/>
                <w:szCs w:val="22"/>
              </w:rPr>
            </w:pPr>
            <w:r w:rsidRPr="00AD0CFC">
              <w:rPr>
                <w:color w:val="000000"/>
                <w:sz w:val="22"/>
                <w:szCs w:val="22"/>
              </w:rPr>
              <w:t xml:space="preserve">   46,</w:t>
            </w:r>
            <w:r w:rsidR="007049D4">
              <w:rPr>
                <w:color w:val="000000"/>
                <w:sz w:val="22"/>
                <w:szCs w:val="22"/>
              </w:rPr>
              <w:t>3</w:t>
            </w:r>
            <w:r w:rsidRPr="00AD0CFC">
              <w:rPr>
                <w:color w:val="000000"/>
                <w:sz w:val="22"/>
                <w:szCs w:val="22"/>
              </w:rPr>
              <w:t xml:space="preserve">    </w:t>
            </w:r>
          </w:p>
        </w:tc>
      </w:tr>
      <w:tr w:rsidR="003909C7" w:rsidRPr="002F25BF" w:rsidTr="000B1E91">
        <w:tc>
          <w:tcPr>
            <w:tcW w:w="3261" w:type="dxa"/>
            <w:shd w:val="clear" w:color="auto" w:fill="auto"/>
            <w:vAlign w:val="bottom"/>
          </w:tcPr>
          <w:p w:rsidR="003909C7" w:rsidRPr="007B6048" w:rsidRDefault="003909C7" w:rsidP="00AD0CFC">
            <w:pPr>
              <w:rPr>
                <w:color w:val="000000"/>
                <w:sz w:val="22"/>
                <w:szCs w:val="22"/>
              </w:rPr>
            </w:pPr>
            <w:r w:rsidRPr="007B6048">
              <w:rPr>
                <w:color w:val="000000"/>
                <w:sz w:val="22"/>
                <w:szCs w:val="22"/>
              </w:rPr>
              <w:t>už kvalifikacinę klasę, kvalifikacinę kategoriją, aukštą kvalifikaciją</w:t>
            </w:r>
          </w:p>
        </w:tc>
        <w:tc>
          <w:tcPr>
            <w:tcW w:w="1172" w:type="dxa"/>
            <w:shd w:val="clear" w:color="auto" w:fill="D0CECE" w:themeFill="background2" w:themeFillShade="E6"/>
            <w:vAlign w:val="center"/>
          </w:tcPr>
          <w:p w:rsidR="003909C7" w:rsidRPr="00AD0CFC" w:rsidRDefault="003909C7" w:rsidP="00AD0CFC">
            <w:pPr>
              <w:jc w:val="right"/>
              <w:rPr>
                <w:b/>
              </w:rPr>
            </w:pPr>
            <w:r w:rsidRPr="00AD0CFC">
              <w:rPr>
                <w:b/>
              </w:rPr>
              <w:t xml:space="preserve">     6.190,9    </w:t>
            </w:r>
          </w:p>
        </w:tc>
        <w:tc>
          <w:tcPr>
            <w:tcW w:w="957" w:type="dxa"/>
            <w:shd w:val="clear" w:color="auto" w:fill="D0CECE" w:themeFill="background2" w:themeFillShade="E6"/>
            <w:vAlign w:val="bottom"/>
          </w:tcPr>
          <w:p w:rsidR="003909C7" w:rsidRPr="00AD0CFC" w:rsidRDefault="003909C7" w:rsidP="00AD0CFC">
            <w:pPr>
              <w:jc w:val="right"/>
              <w:rPr>
                <w:color w:val="000000"/>
                <w:sz w:val="22"/>
                <w:szCs w:val="22"/>
              </w:rPr>
            </w:pPr>
            <w:r w:rsidRPr="00AD0CFC">
              <w:rPr>
                <w:color w:val="000000"/>
                <w:sz w:val="22"/>
                <w:szCs w:val="22"/>
              </w:rPr>
              <w:t xml:space="preserve">     37,8    </w:t>
            </w:r>
          </w:p>
        </w:tc>
        <w:tc>
          <w:tcPr>
            <w:tcW w:w="1176" w:type="dxa"/>
            <w:shd w:val="clear" w:color="auto" w:fill="FBE4D5" w:themeFill="accent2" w:themeFillTint="33"/>
            <w:vAlign w:val="bottom"/>
          </w:tcPr>
          <w:p w:rsidR="003909C7" w:rsidRPr="00AD0CFC" w:rsidRDefault="003909C7" w:rsidP="00AD0CFC">
            <w:pPr>
              <w:jc w:val="right"/>
              <w:rPr>
                <w:b/>
              </w:rPr>
            </w:pPr>
            <w:r w:rsidRPr="00AD0CFC">
              <w:rPr>
                <w:b/>
              </w:rPr>
              <w:t xml:space="preserve"> 4.999,2    </w:t>
            </w:r>
          </w:p>
        </w:tc>
        <w:tc>
          <w:tcPr>
            <w:tcW w:w="1416" w:type="dxa"/>
            <w:shd w:val="clear" w:color="auto" w:fill="FBE4D5" w:themeFill="accent2" w:themeFillTint="33"/>
            <w:vAlign w:val="bottom"/>
          </w:tcPr>
          <w:p w:rsidR="003909C7" w:rsidRPr="00AD0CFC" w:rsidRDefault="003909C7" w:rsidP="00AD0CFC">
            <w:pPr>
              <w:jc w:val="right"/>
              <w:rPr>
                <w:color w:val="000000"/>
                <w:sz w:val="22"/>
                <w:szCs w:val="22"/>
              </w:rPr>
            </w:pPr>
            <w:r w:rsidRPr="00AD0CFC">
              <w:rPr>
                <w:color w:val="000000"/>
                <w:sz w:val="22"/>
                <w:szCs w:val="22"/>
              </w:rPr>
              <w:t xml:space="preserve"> 31,3    </w:t>
            </w:r>
          </w:p>
        </w:tc>
        <w:tc>
          <w:tcPr>
            <w:tcW w:w="1176" w:type="dxa"/>
            <w:shd w:val="clear" w:color="auto" w:fill="D9E2F3" w:themeFill="accent5" w:themeFillTint="33"/>
            <w:vAlign w:val="bottom"/>
          </w:tcPr>
          <w:p w:rsidR="003909C7" w:rsidRPr="00AD0CFC" w:rsidRDefault="003909C7" w:rsidP="00AD0CFC">
            <w:pPr>
              <w:jc w:val="right"/>
              <w:rPr>
                <w:b/>
              </w:rPr>
            </w:pPr>
            <w:r w:rsidRPr="00AD0CFC">
              <w:rPr>
                <w:b/>
              </w:rPr>
              <w:t xml:space="preserve">   5.067, 0    </w:t>
            </w:r>
          </w:p>
        </w:tc>
        <w:tc>
          <w:tcPr>
            <w:tcW w:w="1277" w:type="dxa"/>
            <w:shd w:val="clear" w:color="auto" w:fill="D9E2F3" w:themeFill="accent5" w:themeFillTint="33"/>
            <w:vAlign w:val="bottom"/>
          </w:tcPr>
          <w:p w:rsidR="003909C7" w:rsidRPr="00AD0CFC" w:rsidRDefault="007049D4" w:rsidP="00AD0CFC">
            <w:pPr>
              <w:jc w:val="right"/>
              <w:rPr>
                <w:color w:val="000000"/>
                <w:sz w:val="22"/>
                <w:szCs w:val="22"/>
              </w:rPr>
            </w:pPr>
            <w:r>
              <w:rPr>
                <w:color w:val="000000"/>
                <w:sz w:val="22"/>
                <w:szCs w:val="22"/>
              </w:rPr>
              <w:t xml:space="preserve">   41,8</w:t>
            </w:r>
            <w:r w:rsidR="003909C7" w:rsidRPr="00AD0CFC">
              <w:rPr>
                <w:color w:val="000000"/>
                <w:sz w:val="22"/>
                <w:szCs w:val="22"/>
              </w:rPr>
              <w:t xml:space="preserve">    </w:t>
            </w:r>
          </w:p>
        </w:tc>
      </w:tr>
      <w:tr w:rsidR="003909C7" w:rsidRPr="002F25BF" w:rsidTr="000B1E91">
        <w:tc>
          <w:tcPr>
            <w:tcW w:w="3261" w:type="dxa"/>
            <w:shd w:val="clear" w:color="auto" w:fill="auto"/>
            <w:vAlign w:val="bottom"/>
          </w:tcPr>
          <w:p w:rsidR="003909C7" w:rsidRPr="007B6048" w:rsidRDefault="003909C7" w:rsidP="00AD0CFC">
            <w:pPr>
              <w:rPr>
                <w:color w:val="000000"/>
                <w:sz w:val="22"/>
                <w:szCs w:val="22"/>
              </w:rPr>
            </w:pPr>
            <w:r w:rsidRPr="007B6048">
              <w:rPr>
                <w:color w:val="000000"/>
                <w:sz w:val="22"/>
                <w:szCs w:val="22"/>
              </w:rPr>
              <w:t>už laipsnį arba tarnybinį rangą</w:t>
            </w:r>
          </w:p>
        </w:tc>
        <w:tc>
          <w:tcPr>
            <w:tcW w:w="1172" w:type="dxa"/>
            <w:shd w:val="clear" w:color="auto" w:fill="D0CECE" w:themeFill="background2" w:themeFillShade="E6"/>
            <w:vAlign w:val="center"/>
          </w:tcPr>
          <w:p w:rsidR="003909C7" w:rsidRPr="00AD0CFC" w:rsidRDefault="003909C7" w:rsidP="00AD0CFC">
            <w:pPr>
              <w:jc w:val="right"/>
              <w:rPr>
                <w:b/>
              </w:rPr>
            </w:pPr>
            <w:r w:rsidRPr="00AD0CFC">
              <w:rPr>
                <w:b/>
              </w:rPr>
              <w:t xml:space="preserve">        839,3    </w:t>
            </w:r>
          </w:p>
        </w:tc>
        <w:tc>
          <w:tcPr>
            <w:tcW w:w="957" w:type="dxa"/>
            <w:shd w:val="clear" w:color="auto" w:fill="D0CECE" w:themeFill="background2" w:themeFillShade="E6"/>
            <w:vAlign w:val="bottom"/>
          </w:tcPr>
          <w:p w:rsidR="003909C7" w:rsidRPr="00AD0CFC" w:rsidRDefault="003909C7" w:rsidP="00AD0CFC">
            <w:pPr>
              <w:jc w:val="right"/>
              <w:rPr>
                <w:color w:val="000000"/>
                <w:sz w:val="22"/>
                <w:szCs w:val="22"/>
              </w:rPr>
            </w:pPr>
            <w:r w:rsidRPr="00AD0CFC">
              <w:rPr>
                <w:color w:val="000000"/>
                <w:sz w:val="22"/>
                <w:szCs w:val="22"/>
              </w:rPr>
              <w:t xml:space="preserve">       5,1    </w:t>
            </w:r>
          </w:p>
        </w:tc>
        <w:tc>
          <w:tcPr>
            <w:tcW w:w="1176" w:type="dxa"/>
            <w:shd w:val="clear" w:color="auto" w:fill="FBE4D5" w:themeFill="accent2" w:themeFillTint="33"/>
            <w:vAlign w:val="bottom"/>
          </w:tcPr>
          <w:p w:rsidR="003909C7" w:rsidRPr="00AD0CFC" w:rsidRDefault="003909C7" w:rsidP="00AD0CFC">
            <w:pPr>
              <w:jc w:val="right"/>
              <w:rPr>
                <w:b/>
              </w:rPr>
            </w:pPr>
            <w:r w:rsidRPr="00AD0CFC">
              <w:rPr>
                <w:b/>
              </w:rPr>
              <w:t xml:space="preserve"> 967,7    </w:t>
            </w:r>
          </w:p>
        </w:tc>
        <w:tc>
          <w:tcPr>
            <w:tcW w:w="1416" w:type="dxa"/>
            <w:shd w:val="clear" w:color="auto" w:fill="FBE4D5" w:themeFill="accent2" w:themeFillTint="33"/>
            <w:vAlign w:val="bottom"/>
          </w:tcPr>
          <w:p w:rsidR="003909C7" w:rsidRPr="00AD0CFC" w:rsidRDefault="003909C7" w:rsidP="00AD0CFC">
            <w:pPr>
              <w:jc w:val="right"/>
              <w:rPr>
                <w:color w:val="000000"/>
                <w:sz w:val="22"/>
                <w:szCs w:val="22"/>
              </w:rPr>
            </w:pPr>
            <w:r w:rsidRPr="00AD0CFC">
              <w:rPr>
                <w:color w:val="000000"/>
                <w:sz w:val="22"/>
                <w:szCs w:val="22"/>
              </w:rPr>
              <w:t xml:space="preserve"> 6,1    </w:t>
            </w:r>
          </w:p>
        </w:tc>
        <w:tc>
          <w:tcPr>
            <w:tcW w:w="1176" w:type="dxa"/>
            <w:shd w:val="clear" w:color="auto" w:fill="D9E2F3" w:themeFill="accent5" w:themeFillTint="33"/>
            <w:vAlign w:val="bottom"/>
          </w:tcPr>
          <w:p w:rsidR="003909C7" w:rsidRPr="00AD0CFC" w:rsidRDefault="003909C7" w:rsidP="00AD0CFC">
            <w:pPr>
              <w:jc w:val="right"/>
              <w:rPr>
                <w:b/>
              </w:rPr>
            </w:pPr>
            <w:r w:rsidRPr="00AD0CFC">
              <w:rPr>
                <w:b/>
              </w:rPr>
              <w:t xml:space="preserve">      763,5    </w:t>
            </w:r>
          </w:p>
        </w:tc>
        <w:tc>
          <w:tcPr>
            <w:tcW w:w="1277" w:type="dxa"/>
            <w:shd w:val="clear" w:color="auto" w:fill="D9E2F3" w:themeFill="accent5" w:themeFillTint="33"/>
            <w:vAlign w:val="bottom"/>
          </w:tcPr>
          <w:p w:rsidR="003909C7" w:rsidRPr="00AD0CFC" w:rsidRDefault="007049D4" w:rsidP="00AD0CFC">
            <w:pPr>
              <w:jc w:val="right"/>
              <w:rPr>
                <w:color w:val="000000"/>
                <w:sz w:val="22"/>
                <w:szCs w:val="22"/>
              </w:rPr>
            </w:pPr>
            <w:r>
              <w:rPr>
                <w:color w:val="000000"/>
                <w:sz w:val="22"/>
                <w:szCs w:val="22"/>
              </w:rPr>
              <w:t xml:space="preserve">     6,3</w:t>
            </w:r>
            <w:r w:rsidR="003909C7" w:rsidRPr="00AD0CFC">
              <w:rPr>
                <w:color w:val="000000"/>
                <w:sz w:val="22"/>
                <w:szCs w:val="22"/>
              </w:rPr>
              <w:t xml:space="preserve">    </w:t>
            </w:r>
          </w:p>
        </w:tc>
      </w:tr>
      <w:tr w:rsidR="003909C7" w:rsidRPr="002F25BF" w:rsidTr="000B1E91">
        <w:tc>
          <w:tcPr>
            <w:tcW w:w="3261" w:type="dxa"/>
            <w:shd w:val="clear" w:color="auto" w:fill="auto"/>
            <w:vAlign w:val="bottom"/>
          </w:tcPr>
          <w:p w:rsidR="003909C7" w:rsidRPr="007B6048" w:rsidRDefault="003909C7" w:rsidP="00AD0CFC">
            <w:pPr>
              <w:rPr>
                <w:color w:val="000000"/>
                <w:sz w:val="22"/>
                <w:szCs w:val="22"/>
              </w:rPr>
            </w:pPr>
            <w:r w:rsidRPr="007B6048">
              <w:rPr>
                <w:color w:val="000000"/>
                <w:sz w:val="22"/>
                <w:szCs w:val="22"/>
              </w:rPr>
              <w:t>už diplomatinį rangą</w:t>
            </w:r>
          </w:p>
        </w:tc>
        <w:tc>
          <w:tcPr>
            <w:tcW w:w="1172" w:type="dxa"/>
            <w:shd w:val="clear" w:color="auto" w:fill="D0CECE" w:themeFill="background2" w:themeFillShade="E6"/>
            <w:vAlign w:val="center"/>
          </w:tcPr>
          <w:p w:rsidR="003909C7" w:rsidRPr="00AD0CFC" w:rsidRDefault="003909C7" w:rsidP="00AD0CFC">
            <w:pPr>
              <w:jc w:val="right"/>
              <w:rPr>
                <w:b/>
              </w:rPr>
            </w:pPr>
            <w:r w:rsidRPr="00AD0CFC">
              <w:rPr>
                <w:b/>
              </w:rPr>
              <w:t xml:space="preserve">          91,4    </w:t>
            </w:r>
          </w:p>
        </w:tc>
        <w:tc>
          <w:tcPr>
            <w:tcW w:w="957" w:type="dxa"/>
            <w:shd w:val="clear" w:color="auto" w:fill="D0CECE" w:themeFill="background2" w:themeFillShade="E6"/>
            <w:vAlign w:val="bottom"/>
          </w:tcPr>
          <w:p w:rsidR="003909C7" w:rsidRPr="00AD0CFC" w:rsidRDefault="003909C7" w:rsidP="00AD0CFC">
            <w:pPr>
              <w:jc w:val="right"/>
              <w:rPr>
                <w:color w:val="000000"/>
                <w:sz w:val="22"/>
                <w:szCs w:val="22"/>
              </w:rPr>
            </w:pPr>
            <w:r w:rsidRPr="00AD0CFC">
              <w:rPr>
                <w:color w:val="000000"/>
                <w:sz w:val="22"/>
                <w:szCs w:val="22"/>
              </w:rPr>
              <w:t xml:space="preserve">       0,6    </w:t>
            </w:r>
          </w:p>
        </w:tc>
        <w:tc>
          <w:tcPr>
            <w:tcW w:w="1176" w:type="dxa"/>
            <w:shd w:val="clear" w:color="auto" w:fill="FBE4D5" w:themeFill="accent2" w:themeFillTint="33"/>
            <w:vAlign w:val="bottom"/>
          </w:tcPr>
          <w:p w:rsidR="003909C7" w:rsidRPr="00AD0CFC" w:rsidRDefault="003909C7" w:rsidP="00AD0CFC">
            <w:pPr>
              <w:jc w:val="right"/>
              <w:rPr>
                <w:b/>
              </w:rPr>
            </w:pPr>
            <w:r w:rsidRPr="00AD0CFC">
              <w:rPr>
                <w:b/>
              </w:rPr>
              <w:t xml:space="preserve"> 81,0    </w:t>
            </w:r>
          </w:p>
        </w:tc>
        <w:tc>
          <w:tcPr>
            <w:tcW w:w="1416" w:type="dxa"/>
            <w:shd w:val="clear" w:color="auto" w:fill="FBE4D5" w:themeFill="accent2" w:themeFillTint="33"/>
            <w:vAlign w:val="bottom"/>
          </w:tcPr>
          <w:p w:rsidR="003909C7" w:rsidRPr="00AD0CFC" w:rsidRDefault="003909C7" w:rsidP="00AD0CFC">
            <w:pPr>
              <w:jc w:val="right"/>
              <w:rPr>
                <w:color w:val="000000"/>
                <w:sz w:val="22"/>
                <w:szCs w:val="22"/>
              </w:rPr>
            </w:pPr>
            <w:r w:rsidRPr="00AD0CFC">
              <w:rPr>
                <w:color w:val="000000"/>
                <w:sz w:val="22"/>
                <w:szCs w:val="22"/>
              </w:rPr>
              <w:t xml:space="preserve"> 0,5    </w:t>
            </w:r>
          </w:p>
        </w:tc>
        <w:tc>
          <w:tcPr>
            <w:tcW w:w="1176" w:type="dxa"/>
            <w:shd w:val="clear" w:color="auto" w:fill="D9E2F3" w:themeFill="accent5" w:themeFillTint="33"/>
            <w:vAlign w:val="bottom"/>
          </w:tcPr>
          <w:p w:rsidR="003909C7" w:rsidRPr="00AD0CFC" w:rsidRDefault="003909C7" w:rsidP="00AD0CFC">
            <w:pPr>
              <w:jc w:val="right"/>
              <w:rPr>
                <w:b/>
              </w:rPr>
            </w:pPr>
            <w:r w:rsidRPr="00AD0CFC">
              <w:rPr>
                <w:b/>
              </w:rPr>
              <w:t xml:space="preserve">        97,1    </w:t>
            </w:r>
          </w:p>
        </w:tc>
        <w:tc>
          <w:tcPr>
            <w:tcW w:w="1277" w:type="dxa"/>
            <w:shd w:val="clear" w:color="auto" w:fill="D9E2F3" w:themeFill="accent5" w:themeFillTint="33"/>
            <w:vAlign w:val="bottom"/>
          </w:tcPr>
          <w:p w:rsidR="003909C7" w:rsidRPr="00AD0CFC" w:rsidRDefault="007049D4" w:rsidP="00AD0CFC">
            <w:pPr>
              <w:jc w:val="right"/>
              <w:rPr>
                <w:color w:val="000000"/>
                <w:sz w:val="22"/>
                <w:szCs w:val="22"/>
              </w:rPr>
            </w:pPr>
            <w:r>
              <w:rPr>
                <w:color w:val="000000"/>
                <w:sz w:val="22"/>
                <w:szCs w:val="22"/>
              </w:rPr>
              <w:t xml:space="preserve">     0,8</w:t>
            </w:r>
            <w:r w:rsidR="003909C7" w:rsidRPr="00AD0CFC">
              <w:rPr>
                <w:color w:val="000000"/>
                <w:sz w:val="22"/>
                <w:szCs w:val="22"/>
              </w:rPr>
              <w:t xml:space="preserve">    </w:t>
            </w:r>
          </w:p>
        </w:tc>
      </w:tr>
      <w:tr w:rsidR="003909C7" w:rsidRPr="002F25BF" w:rsidTr="000B1E91">
        <w:tc>
          <w:tcPr>
            <w:tcW w:w="3261" w:type="dxa"/>
            <w:shd w:val="clear" w:color="auto" w:fill="auto"/>
            <w:vAlign w:val="bottom"/>
          </w:tcPr>
          <w:p w:rsidR="003909C7" w:rsidRPr="007B6048" w:rsidRDefault="003909C7" w:rsidP="00AD0CFC">
            <w:pPr>
              <w:rPr>
                <w:color w:val="000000"/>
                <w:sz w:val="22"/>
                <w:szCs w:val="22"/>
              </w:rPr>
            </w:pPr>
            <w:r w:rsidRPr="007B6048">
              <w:rPr>
                <w:color w:val="000000"/>
                <w:sz w:val="22"/>
                <w:szCs w:val="22"/>
              </w:rPr>
              <w:t>už darbą kenksmingomis, labai kenksmingomis ir pavojingomis darbo sąlygomis</w:t>
            </w:r>
          </w:p>
        </w:tc>
        <w:tc>
          <w:tcPr>
            <w:tcW w:w="1172" w:type="dxa"/>
            <w:shd w:val="clear" w:color="auto" w:fill="D0CECE" w:themeFill="background2" w:themeFillShade="E6"/>
            <w:vAlign w:val="bottom"/>
          </w:tcPr>
          <w:p w:rsidR="003909C7" w:rsidRPr="00AD0CFC" w:rsidRDefault="003909C7" w:rsidP="00AD0CFC">
            <w:pPr>
              <w:jc w:val="right"/>
              <w:rPr>
                <w:b/>
              </w:rPr>
            </w:pPr>
            <w:r w:rsidRPr="00AD0CFC">
              <w:rPr>
                <w:b/>
              </w:rPr>
              <w:t xml:space="preserve">          43,5    </w:t>
            </w:r>
          </w:p>
        </w:tc>
        <w:tc>
          <w:tcPr>
            <w:tcW w:w="957" w:type="dxa"/>
            <w:shd w:val="clear" w:color="auto" w:fill="D0CECE" w:themeFill="background2" w:themeFillShade="E6"/>
            <w:vAlign w:val="bottom"/>
          </w:tcPr>
          <w:p w:rsidR="003909C7" w:rsidRPr="00AD0CFC" w:rsidRDefault="003909C7" w:rsidP="00AD0CFC">
            <w:pPr>
              <w:jc w:val="right"/>
              <w:rPr>
                <w:color w:val="000000"/>
                <w:sz w:val="22"/>
                <w:szCs w:val="22"/>
              </w:rPr>
            </w:pPr>
            <w:r w:rsidRPr="00AD0CFC">
              <w:rPr>
                <w:color w:val="000000"/>
                <w:sz w:val="22"/>
                <w:szCs w:val="22"/>
              </w:rPr>
              <w:t xml:space="preserve">       0,3    </w:t>
            </w:r>
          </w:p>
        </w:tc>
        <w:tc>
          <w:tcPr>
            <w:tcW w:w="1176" w:type="dxa"/>
            <w:shd w:val="clear" w:color="auto" w:fill="FBE4D5" w:themeFill="accent2" w:themeFillTint="33"/>
            <w:vAlign w:val="bottom"/>
          </w:tcPr>
          <w:p w:rsidR="003909C7" w:rsidRPr="00AD0CFC" w:rsidRDefault="003909C7" w:rsidP="00AD0CFC">
            <w:pPr>
              <w:jc w:val="right"/>
              <w:rPr>
                <w:b/>
              </w:rPr>
            </w:pPr>
            <w:r w:rsidRPr="00AD0CFC">
              <w:rPr>
                <w:b/>
              </w:rPr>
              <w:t xml:space="preserve"> 41,8    </w:t>
            </w:r>
          </w:p>
        </w:tc>
        <w:tc>
          <w:tcPr>
            <w:tcW w:w="1416" w:type="dxa"/>
            <w:shd w:val="clear" w:color="auto" w:fill="FBE4D5" w:themeFill="accent2" w:themeFillTint="33"/>
            <w:vAlign w:val="bottom"/>
          </w:tcPr>
          <w:p w:rsidR="003909C7" w:rsidRPr="00AD0CFC" w:rsidRDefault="003909C7" w:rsidP="00AD0CFC">
            <w:pPr>
              <w:jc w:val="right"/>
              <w:rPr>
                <w:color w:val="000000"/>
                <w:sz w:val="22"/>
                <w:szCs w:val="22"/>
              </w:rPr>
            </w:pPr>
            <w:r w:rsidRPr="00AD0CFC">
              <w:rPr>
                <w:color w:val="000000"/>
                <w:sz w:val="22"/>
                <w:szCs w:val="22"/>
              </w:rPr>
              <w:t xml:space="preserve"> 0,3    </w:t>
            </w:r>
          </w:p>
        </w:tc>
        <w:tc>
          <w:tcPr>
            <w:tcW w:w="1176" w:type="dxa"/>
            <w:shd w:val="clear" w:color="auto" w:fill="D9E2F3" w:themeFill="accent5" w:themeFillTint="33"/>
            <w:vAlign w:val="bottom"/>
          </w:tcPr>
          <w:p w:rsidR="003909C7" w:rsidRPr="00AD0CFC" w:rsidRDefault="003909C7" w:rsidP="00AD0CFC">
            <w:pPr>
              <w:jc w:val="right"/>
              <w:rPr>
                <w:b/>
              </w:rPr>
            </w:pPr>
            <w:r w:rsidRPr="00AD0CFC">
              <w:rPr>
                <w:b/>
              </w:rPr>
              <w:t xml:space="preserve">          2,7    </w:t>
            </w:r>
          </w:p>
        </w:tc>
        <w:tc>
          <w:tcPr>
            <w:tcW w:w="1277" w:type="dxa"/>
            <w:shd w:val="clear" w:color="auto" w:fill="D9E2F3" w:themeFill="accent5" w:themeFillTint="33"/>
            <w:vAlign w:val="bottom"/>
          </w:tcPr>
          <w:p w:rsidR="003909C7" w:rsidRPr="00AD0CFC" w:rsidRDefault="003909C7" w:rsidP="00AD0CFC">
            <w:pPr>
              <w:jc w:val="right"/>
              <w:rPr>
                <w:color w:val="000000"/>
                <w:sz w:val="22"/>
                <w:szCs w:val="22"/>
              </w:rPr>
            </w:pPr>
            <w:r w:rsidRPr="00AD0CFC">
              <w:rPr>
                <w:color w:val="000000"/>
                <w:sz w:val="22"/>
                <w:szCs w:val="22"/>
              </w:rPr>
              <w:t xml:space="preserve">     0,02    </w:t>
            </w:r>
          </w:p>
        </w:tc>
      </w:tr>
      <w:tr w:rsidR="003909C7" w:rsidRPr="002F25BF" w:rsidTr="000B1E91">
        <w:tc>
          <w:tcPr>
            <w:tcW w:w="3261" w:type="dxa"/>
            <w:shd w:val="clear" w:color="auto" w:fill="auto"/>
            <w:vAlign w:val="bottom"/>
          </w:tcPr>
          <w:p w:rsidR="003909C7" w:rsidRPr="007B6048" w:rsidRDefault="003909C7" w:rsidP="00AD0CFC">
            <w:pPr>
              <w:rPr>
                <w:color w:val="000000"/>
                <w:sz w:val="22"/>
                <w:szCs w:val="22"/>
              </w:rPr>
            </w:pPr>
            <w:r w:rsidRPr="007B6048">
              <w:rPr>
                <w:color w:val="000000"/>
                <w:sz w:val="22"/>
                <w:szCs w:val="22"/>
              </w:rPr>
              <w:t>už darbą, jei jis tiesiogiai susijęs su tarnybinių gyvūnų priežiūra ir parengimu tarnybinėms pareigoms atlikti</w:t>
            </w:r>
          </w:p>
        </w:tc>
        <w:tc>
          <w:tcPr>
            <w:tcW w:w="1172" w:type="dxa"/>
            <w:shd w:val="clear" w:color="auto" w:fill="D0CECE" w:themeFill="background2" w:themeFillShade="E6"/>
            <w:vAlign w:val="bottom"/>
          </w:tcPr>
          <w:p w:rsidR="003909C7" w:rsidRPr="00AD0CFC" w:rsidRDefault="003909C7" w:rsidP="00AD0CFC">
            <w:pPr>
              <w:jc w:val="right"/>
              <w:rPr>
                <w:b/>
              </w:rPr>
            </w:pPr>
            <w:r w:rsidRPr="00AD0CFC">
              <w:rPr>
                <w:b/>
              </w:rPr>
              <w:t xml:space="preserve">             -      </w:t>
            </w:r>
          </w:p>
        </w:tc>
        <w:tc>
          <w:tcPr>
            <w:tcW w:w="957" w:type="dxa"/>
            <w:shd w:val="clear" w:color="auto" w:fill="D0CECE" w:themeFill="background2" w:themeFillShade="E6"/>
            <w:vAlign w:val="bottom"/>
          </w:tcPr>
          <w:p w:rsidR="003909C7" w:rsidRPr="00AD0CFC" w:rsidRDefault="003909C7" w:rsidP="00AD0CFC">
            <w:pPr>
              <w:jc w:val="right"/>
              <w:rPr>
                <w:color w:val="000000"/>
                <w:sz w:val="22"/>
                <w:szCs w:val="22"/>
              </w:rPr>
            </w:pPr>
            <w:r w:rsidRPr="00AD0CFC">
              <w:rPr>
                <w:color w:val="000000"/>
                <w:sz w:val="22"/>
                <w:szCs w:val="22"/>
              </w:rPr>
              <w:t xml:space="preserve">        -      </w:t>
            </w:r>
          </w:p>
        </w:tc>
        <w:tc>
          <w:tcPr>
            <w:tcW w:w="1176" w:type="dxa"/>
            <w:shd w:val="clear" w:color="auto" w:fill="FBE4D5" w:themeFill="accent2" w:themeFillTint="33"/>
            <w:vAlign w:val="bottom"/>
          </w:tcPr>
          <w:p w:rsidR="003909C7" w:rsidRPr="00AD0CFC" w:rsidRDefault="003909C7" w:rsidP="00AD0CFC">
            <w:pPr>
              <w:jc w:val="right"/>
              <w:rPr>
                <w:b/>
              </w:rPr>
            </w:pPr>
            <w:r w:rsidRPr="00AD0CFC">
              <w:rPr>
                <w:b/>
              </w:rPr>
              <w:t xml:space="preserve"> -      </w:t>
            </w:r>
          </w:p>
        </w:tc>
        <w:tc>
          <w:tcPr>
            <w:tcW w:w="1416" w:type="dxa"/>
            <w:shd w:val="clear" w:color="auto" w:fill="FBE4D5" w:themeFill="accent2" w:themeFillTint="33"/>
            <w:vAlign w:val="bottom"/>
          </w:tcPr>
          <w:p w:rsidR="003909C7" w:rsidRPr="00AD0CFC" w:rsidRDefault="003909C7" w:rsidP="00AD0CFC">
            <w:pPr>
              <w:jc w:val="right"/>
              <w:rPr>
                <w:color w:val="000000"/>
                <w:sz w:val="22"/>
                <w:szCs w:val="22"/>
              </w:rPr>
            </w:pPr>
            <w:r w:rsidRPr="00AD0CFC">
              <w:rPr>
                <w:color w:val="000000"/>
                <w:sz w:val="22"/>
                <w:szCs w:val="22"/>
              </w:rPr>
              <w:t xml:space="preserve"> -      </w:t>
            </w:r>
          </w:p>
        </w:tc>
        <w:tc>
          <w:tcPr>
            <w:tcW w:w="1176" w:type="dxa"/>
            <w:shd w:val="clear" w:color="auto" w:fill="D9E2F3" w:themeFill="accent5" w:themeFillTint="33"/>
            <w:vAlign w:val="bottom"/>
          </w:tcPr>
          <w:p w:rsidR="003909C7" w:rsidRPr="00AD0CFC" w:rsidRDefault="003909C7" w:rsidP="00AD0CFC">
            <w:pPr>
              <w:jc w:val="right"/>
              <w:rPr>
                <w:b/>
              </w:rPr>
            </w:pPr>
            <w:r w:rsidRPr="00AD0CFC">
              <w:rPr>
                <w:b/>
              </w:rPr>
              <w:t xml:space="preserve">              -      </w:t>
            </w:r>
          </w:p>
        </w:tc>
        <w:tc>
          <w:tcPr>
            <w:tcW w:w="1277" w:type="dxa"/>
            <w:shd w:val="clear" w:color="auto" w:fill="D9E2F3" w:themeFill="accent5" w:themeFillTint="33"/>
            <w:vAlign w:val="bottom"/>
          </w:tcPr>
          <w:p w:rsidR="003909C7" w:rsidRPr="00AD0CFC" w:rsidRDefault="003909C7" w:rsidP="00AD0CFC">
            <w:pPr>
              <w:jc w:val="right"/>
              <w:rPr>
                <w:color w:val="000000"/>
                <w:sz w:val="22"/>
                <w:szCs w:val="22"/>
              </w:rPr>
            </w:pPr>
            <w:r w:rsidRPr="00AD0CFC">
              <w:rPr>
                <w:color w:val="000000"/>
                <w:sz w:val="22"/>
                <w:szCs w:val="22"/>
              </w:rPr>
              <w:t xml:space="preserve">         -      </w:t>
            </w:r>
          </w:p>
        </w:tc>
      </w:tr>
      <w:tr w:rsidR="003909C7" w:rsidRPr="002F25BF" w:rsidTr="000B1E91">
        <w:tc>
          <w:tcPr>
            <w:tcW w:w="3261" w:type="dxa"/>
            <w:shd w:val="clear" w:color="auto" w:fill="auto"/>
            <w:vAlign w:val="bottom"/>
          </w:tcPr>
          <w:p w:rsidR="003909C7" w:rsidRPr="007B6048" w:rsidRDefault="003909C7" w:rsidP="00AD0CFC">
            <w:pPr>
              <w:rPr>
                <w:color w:val="000000"/>
                <w:sz w:val="22"/>
                <w:szCs w:val="22"/>
              </w:rPr>
            </w:pPr>
            <w:r w:rsidRPr="007B6048">
              <w:rPr>
                <w:color w:val="000000"/>
                <w:sz w:val="22"/>
                <w:szCs w:val="22"/>
              </w:rPr>
              <w:t>priedai aukščiausiojo profesinio meninio lygio kultūros ir meno darbuotojams</w:t>
            </w:r>
          </w:p>
        </w:tc>
        <w:tc>
          <w:tcPr>
            <w:tcW w:w="1172" w:type="dxa"/>
            <w:shd w:val="clear" w:color="auto" w:fill="D0CECE" w:themeFill="background2" w:themeFillShade="E6"/>
            <w:vAlign w:val="bottom"/>
          </w:tcPr>
          <w:p w:rsidR="003909C7" w:rsidRPr="00AD0CFC" w:rsidRDefault="003909C7" w:rsidP="00AD0CFC">
            <w:pPr>
              <w:jc w:val="right"/>
              <w:rPr>
                <w:b/>
              </w:rPr>
            </w:pPr>
            <w:r w:rsidRPr="00AD0CFC">
              <w:rPr>
                <w:b/>
              </w:rPr>
              <w:t xml:space="preserve">        290,7    </w:t>
            </w:r>
          </w:p>
        </w:tc>
        <w:tc>
          <w:tcPr>
            <w:tcW w:w="957" w:type="dxa"/>
            <w:shd w:val="clear" w:color="auto" w:fill="D0CECE" w:themeFill="background2" w:themeFillShade="E6"/>
            <w:vAlign w:val="bottom"/>
          </w:tcPr>
          <w:p w:rsidR="003909C7" w:rsidRPr="00AD0CFC" w:rsidRDefault="003909C7" w:rsidP="00AD0CFC">
            <w:pPr>
              <w:jc w:val="right"/>
              <w:rPr>
                <w:color w:val="000000"/>
                <w:sz w:val="22"/>
                <w:szCs w:val="22"/>
              </w:rPr>
            </w:pPr>
            <w:r w:rsidRPr="00AD0CFC">
              <w:rPr>
                <w:color w:val="000000"/>
                <w:sz w:val="22"/>
                <w:szCs w:val="22"/>
              </w:rPr>
              <w:t xml:space="preserve">       1,8    </w:t>
            </w:r>
          </w:p>
        </w:tc>
        <w:tc>
          <w:tcPr>
            <w:tcW w:w="1176" w:type="dxa"/>
            <w:shd w:val="clear" w:color="auto" w:fill="FBE4D5" w:themeFill="accent2" w:themeFillTint="33"/>
            <w:vAlign w:val="bottom"/>
          </w:tcPr>
          <w:p w:rsidR="003909C7" w:rsidRPr="00AD0CFC" w:rsidRDefault="003909C7" w:rsidP="00AD0CFC">
            <w:pPr>
              <w:jc w:val="right"/>
              <w:rPr>
                <w:b/>
              </w:rPr>
            </w:pPr>
            <w:r w:rsidRPr="00AD0CFC">
              <w:rPr>
                <w:b/>
              </w:rPr>
              <w:t xml:space="preserve"> 309,0    </w:t>
            </w:r>
          </w:p>
        </w:tc>
        <w:tc>
          <w:tcPr>
            <w:tcW w:w="1416" w:type="dxa"/>
            <w:shd w:val="clear" w:color="auto" w:fill="FBE4D5" w:themeFill="accent2" w:themeFillTint="33"/>
            <w:vAlign w:val="bottom"/>
          </w:tcPr>
          <w:p w:rsidR="003909C7" w:rsidRPr="00AD0CFC" w:rsidRDefault="003909C7" w:rsidP="00AD0CFC">
            <w:pPr>
              <w:jc w:val="right"/>
              <w:rPr>
                <w:color w:val="000000"/>
                <w:sz w:val="22"/>
                <w:szCs w:val="22"/>
              </w:rPr>
            </w:pPr>
            <w:r w:rsidRPr="00AD0CFC">
              <w:rPr>
                <w:color w:val="000000"/>
                <w:sz w:val="22"/>
                <w:szCs w:val="22"/>
              </w:rPr>
              <w:t xml:space="preserve"> 1,9    </w:t>
            </w:r>
          </w:p>
        </w:tc>
        <w:tc>
          <w:tcPr>
            <w:tcW w:w="1176" w:type="dxa"/>
            <w:shd w:val="clear" w:color="auto" w:fill="D9E2F3" w:themeFill="accent5" w:themeFillTint="33"/>
            <w:vAlign w:val="bottom"/>
          </w:tcPr>
          <w:p w:rsidR="003909C7" w:rsidRPr="00AD0CFC" w:rsidRDefault="003909C7" w:rsidP="00AD0CFC">
            <w:pPr>
              <w:jc w:val="right"/>
              <w:rPr>
                <w:b/>
              </w:rPr>
            </w:pPr>
            <w:r w:rsidRPr="00AD0CFC">
              <w:rPr>
                <w:b/>
              </w:rPr>
              <w:t xml:space="preserve">      356,6    </w:t>
            </w:r>
          </w:p>
        </w:tc>
        <w:tc>
          <w:tcPr>
            <w:tcW w:w="1277" w:type="dxa"/>
            <w:shd w:val="clear" w:color="auto" w:fill="D9E2F3" w:themeFill="accent5" w:themeFillTint="33"/>
            <w:vAlign w:val="bottom"/>
          </w:tcPr>
          <w:p w:rsidR="003909C7" w:rsidRPr="00AD0CFC" w:rsidRDefault="007049D4" w:rsidP="00AD0CFC">
            <w:pPr>
              <w:jc w:val="right"/>
              <w:rPr>
                <w:color w:val="000000"/>
                <w:sz w:val="22"/>
                <w:szCs w:val="22"/>
              </w:rPr>
            </w:pPr>
            <w:r>
              <w:rPr>
                <w:color w:val="000000"/>
                <w:sz w:val="22"/>
                <w:szCs w:val="22"/>
              </w:rPr>
              <w:t xml:space="preserve">     2,9</w:t>
            </w:r>
            <w:r w:rsidR="003909C7" w:rsidRPr="00AD0CFC">
              <w:rPr>
                <w:color w:val="000000"/>
                <w:sz w:val="22"/>
                <w:szCs w:val="22"/>
              </w:rPr>
              <w:t xml:space="preserve">    </w:t>
            </w:r>
          </w:p>
        </w:tc>
      </w:tr>
      <w:tr w:rsidR="003909C7" w:rsidRPr="002F25BF" w:rsidTr="000B1E91">
        <w:tc>
          <w:tcPr>
            <w:tcW w:w="3261" w:type="dxa"/>
            <w:shd w:val="clear" w:color="auto" w:fill="auto"/>
            <w:vAlign w:val="bottom"/>
          </w:tcPr>
          <w:p w:rsidR="003909C7" w:rsidRPr="007B6048" w:rsidRDefault="003909C7" w:rsidP="00AD0CFC">
            <w:pPr>
              <w:rPr>
                <w:color w:val="000000"/>
                <w:sz w:val="22"/>
                <w:szCs w:val="22"/>
              </w:rPr>
            </w:pPr>
            <w:r w:rsidRPr="007B6048">
              <w:rPr>
                <w:color w:val="000000"/>
                <w:sz w:val="22"/>
                <w:szCs w:val="22"/>
              </w:rPr>
              <w:t>priedai už einamas vadovaujančias pareigas</w:t>
            </w:r>
          </w:p>
        </w:tc>
        <w:tc>
          <w:tcPr>
            <w:tcW w:w="1172" w:type="dxa"/>
            <w:shd w:val="clear" w:color="auto" w:fill="D0CECE" w:themeFill="background2" w:themeFillShade="E6"/>
            <w:vAlign w:val="bottom"/>
          </w:tcPr>
          <w:p w:rsidR="003909C7" w:rsidRPr="00AD0CFC" w:rsidRDefault="003909C7" w:rsidP="00AD0CFC">
            <w:pPr>
              <w:jc w:val="right"/>
              <w:rPr>
                <w:b/>
              </w:rPr>
            </w:pPr>
            <w:r w:rsidRPr="00AD0CFC">
              <w:rPr>
                <w:b/>
              </w:rPr>
              <w:t xml:space="preserve">        276,0    </w:t>
            </w:r>
          </w:p>
        </w:tc>
        <w:tc>
          <w:tcPr>
            <w:tcW w:w="957" w:type="dxa"/>
            <w:shd w:val="clear" w:color="auto" w:fill="D0CECE" w:themeFill="background2" w:themeFillShade="E6"/>
            <w:vAlign w:val="bottom"/>
          </w:tcPr>
          <w:p w:rsidR="003909C7" w:rsidRPr="00AD0CFC" w:rsidRDefault="003909C7" w:rsidP="00AD0CFC">
            <w:pPr>
              <w:jc w:val="right"/>
              <w:rPr>
                <w:color w:val="000000"/>
                <w:sz w:val="22"/>
                <w:szCs w:val="22"/>
              </w:rPr>
            </w:pPr>
            <w:r w:rsidRPr="00AD0CFC">
              <w:rPr>
                <w:color w:val="000000"/>
                <w:sz w:val="22"/>
                <w:szCs w:val="22"/>
              </w:rPr>
              <w:t xml:space="preserve">       1,7    </w:t>
            </w:r>
          </w:p>
        </w:tc>
        <w:tc>
          <w:tcPr>
            <w:tcW w:w="1176" w:type="dxa"/>
            <w:shd w:val="clear" w:color="auto" w:fill="FBE4D5" w:themeFill="accent2" w:themeFillTint="33"/>
            <w:vAlign w:val="bottom"/>
          </w:tcPr>
          <w:p w:rsidR="003909C7" w:rsidRPr="00AD0CFC" w:rsidRDefault="003909C7" w:rsidP="00AD0CFC">
            <w:pPr>
              <w:jc w:val="right"/>
              <w:rPr>
                <w:b/>
              </w:rPr>
            </w:pPr>
            <w:r w:rsidRPr="00AD0CFC">
              <w:rPr>
                <w:b/>
              </w:rPr>
              <w:t xml:space="preserve"> 251,9    </w:t>
            </w:r>
          </w:p>
        </w:tc>
        <w:tc>
          <w:tcPr>
            <w:tcW w:w="1416" w:type="dxa"/>
            <w:shd w:val="clear" w:color="auto" w:fill="FBE4D5" w:themeFill="accent2" w:themeFillTint="33"/>
            <w:vAlign w:val="bottom"/>
          </w:tcPr>
          <w:p w:rsidR="003909C7" w:rsidRPr="00AD0CFC" w:rsidRDefault="003909C7" w:rsidP="00AD0CFC">
            <w:pPr>
              <w:jc w:val="right"/>
              <w:rPr>
                <w:color w:val="000000"/>
                <w:sz w:val="22"/>
                <w:szCs w:val="22"/>
              </w:rPr>
            </w:pPr>
            <w:r w:rsidRPr="00AD0CFC">
              <w:rPr>
                <w:color w:val="000000"/>
                <w:sz w:val="22"/>
                <w:szCs w:val="22"/>
              </w:rPr>
              <w:t xml:space="preserve"> 1,6    </w:t>
            </w:r>
          </w:p>
        </w:tc>
        <w:tc>
          <w:tcPr>
            <w:tcW w:w="1176" w:type="dxa"/>
            <w:shd w:val="clear" w:color="auto" w:fill="D9E2F3" w:themeFill="accent5" w:themeFillTint="33"/>
            <w:vAlign w:val="bottom"/>
          </w:tcPr>
          <w:p w:rsidR="003909C7" w:rsidRPr="00AD0CFC" w:rsidRDefault="003909C7" w:rsidP="00AD0CFC">
            <w:pPr>
              <w:jc w:val="right"/>
              <w:rPr>
                <w:b/>
              </w:rPr>
            </w:pPr>
            <w:r w:rsidRPr="00AD0CFC">
              <w:rPr>
                <w:b/>
              </w:rPr>
              <w:t xml:space="preserve">      219,0    </w:t>
            </w:r>
          </w:p>
        </w:tc>
        <w:tc>
          <w:tcPr>
            <w:tcW w:w="1277" w:type="dxa"/>
            <w:shd w:val="clear" w:color="auto" w:fill="D9E2F3" w:themeFill="accent5" w:themeFillTint="33"/>
            <w:vAlign w:val="bottom"/>
          </w:tcPr>
          <w:p w:rsidR="003909C7" w:rsidRPr="00AD0CFC" w:rsidRDefault="007049D4" w:rsidP="00AD0CFC">
            <w:pPr>
              <w:jc w:val="right"/>
              <w:rPr>
                <w:color w:val="000000"/>
                <w:sz w:val="22"/>
                <w:szCs w:val="22"/>
              </w:rPr>
            </w:pPr>
            <w:r>
              <w:rPr>
                <w:color w:val="000000"/>
                <w:sz w:val="22"/>
                <w:szCs w:val="22"/>
              </w:rPr>
              <w:t xml:space="preserve">     1,8</w:t>
            </w:r>
            <w:r w:rsidR="003909C7" w:rsidRPr="00AD0CFC">
              <w:rPr>
                <w:color w:val="000000"/>
                <w:sz w:val="22"/>
                <w:szCs w:val="22"/>
              </w:rPr>
              <w:t xml:space="preserve">   </w:t>
            </w:r>
          </w:p>
        </w:tc>
      </w:tr>
      <w:tr w:rsidR="003909C7" w:rsidRPr="002F25BF" w:rsidTr="000B1E91">
        <w:tc>
          <w:tcPr>
            <w:tcW w:w="3261" w:type="dxa"/>
            <w:shd w:val="clear" w:color="auto" w:fill="auto"/>
          </w:tcPr>
          <w:p w:rsidR="003909C7" w:rsidRPr="007B6048" w:rsidRDefault="003909C7" w:rsidP="00AD0CFC">
            <w:pPr>
              <w:rPr>
                <w:color w:val="000000"/>
                <w:sz w:val="22"/>
                <w:szCs w:val="22"/>
              </w:rPr>
            </w:pPr>
            <w:r w:rsidRPr="007B6048">
              <w:rPr>
                <w:color w:val="000000"/>
                <w:sz w:val="22"/>
                <w:szCs w:val="22"/>
              </w:rPr>
              <w:t>priedai vadovams už praėjusių metų veiklos rezultatų vertinimo rodiklių pasiekimą*</w:t>
            </w:r>
          </w:p>
        </w:tc>
        <w:tc>
          <w:tcPr>
            <w:tcW w:w="1172" w:type="dxa"/>
            <w:shd w:val="clear" w:color="auto" w:fill="D0CECE" w:themeFill="background2" w:themeFillShade="E6"/>
            <w:vAlign w:val="bottom"/>
          </w:tcPr>
          <w:p w:rsidR="003909C7" w:rsidRPr="00AD0CFC" w:rsidRDefault="003909C7" w:rsidP="00AD0CFC">
            <w:pPr>
              <w:jc w:val="right"/>
              <w:rPr>
                <w:b/>
              </w:rPr>
            </w:pPr>
            <w:r w:rsidRPr="00AD0CFC">
              <w:rPr>
                <w:b/>
              </w:rPr>
              <w:t>2.499,0</w:t>
            </w:r>
          </w:p>
        </w:tc>
        <w:tc>
          <w:tcPr>
            <w:tcW w:w="957" w:type="dxa"/>
            <w:shd w:val="clear" w:color="auto" w:fill="D0CECE" w:themeFill="background2" w:themeFillShade="E6"/>
            <w:vAlign w:val="bottom"/>
          </w:tcPr>
          <w:p w:rsidR="003909C7" w:rsidRPr="00AD0CFC" w:rsidRDefault="003909C7" w:rsidP="00AD0CFC">
            <w:pPr>
              <w:jc w:val="right"/>
              <w:rPr>
                <w:color w:val="000000"/>
                <w:sz w:val="22"/>
                <w:szCs w:val="22"/>
              </w:rPr>
            </w:pPr>
            <w:r w:rsidRPr="00AD0CFC">
              <w:rPr>
                <w:color w:val="000000"/>
                <w:sz w:val="22"/>
                <w:szCs w:val="22"/>
              </w:rPr>
              <w:t xml:space="preserve">15,3    </w:t>
            </w:r>
          </w:p>
        </w:tc>
        <w:tc>
          <w:tcPr>
            <w:tcW w:w="1176" w:type="dxa"/>
            <w:shd w:val="clear" w:color="auto" w:fill="FBE4D5" w:themeFill="accent2" w:themeFillTint="33"/>
            <w:vAlign w:val="bottom"/>
          </w:tcPr>
          <w:p w:rsidR="003909C7" w:rsidRPr="00AD0CFC" w:rsidRDefault="003909C7" w:rsidP="00AD0CFC">
            <w:pPr>
              <w:jc w:val="right"/>
              <w:rPr>
                <w:b/>
              </w:rPr>
            </w:pPr>
            <w:r w:rsidRPr="00AD0CFC">
              <w:rPr>
                <w:b/>
              </w:rPr>
              <w:t xml:space="preserve"> 3.024,8    </w:t>
            </w:r>
          </w:p>
        </w:tc>
        <w:tc>
          <w:tcPr>
            <w:tcW w:w="1416" w:type="dxa"/>
            <w:shd w:val="clear" w:color="auto" w:fill="FBE4D5" w:themeFill="accent2" w:themeFillTint="33"/>
            <w:vAlign w:val="bottom"/>
          </w:tcPr>
          <w:p w:rsidR="003909C7" w:rsidRPr="00AD0CFC" w:rsidRDefault="003909C7" w:rsidP="00AD0CFC">
            <w:pPr>
              <w:jc w:val="right"/>
              <w:rPr>
                <w:color w:val="000000"/>
                <w:sz w:val="22"/>
                <w:szCs w:val="22"/>
              </w:rPr>
            </w:pPr>
            <w:r w:rsidRPr="00AD0CFC">
              <w:rPr>
                <w:color w:val="000000"/>
                <w:sz w:val="22"/>
                <w:szCs w:val="22"/>
              </w:rPr>
              <w:t xml:space="preserve"> 18,9    </w:t>
            </w:r>
          </w:p>
        </w:tc>
        <w:tc>
          <w:tcPr>
            <w:tcW w:w="1176" w:type="dxa"/>
            <w:shd w:val="clear" w:color="auto" w:fill="D9E2F3" w:themeFill="accent5" w:themeFillTint="33"/>
            <w:vAlign w:val="bottom"/>
          </w:tcPr>
          <w:p w:rsidR="003909C7" w:rsidRPr="00AD0CFC" w:rsidRDefault="003909C7" w:rsidP="00AD0CFC">
            <w:pPr>
              <w:jc w:val="right"/>
              <w:rPr>
                <w:b/>
              </w:rPr>
            </w:pPr>
          </w:p>
        </w:tc>
        <w:tc>
          <w:tcPr>
            <w:tcW w:w="1277" w:type="dxa"/>
            <w:shd w:val="clear" w:color="auto" w:fill="D9E2F3" w:themeFill="accent5" w:themeFillTint="33"/>
            <w:vAlign w:val="bottom"/>
          </w:tcPr>
          <w:p w:rsidR="003909C7" w:rsidRPr="00AD0CFC" w:rsidRDefault="003909C7" w:rsidP="00AD0CFC">
            <w:pPr>
              <w:jc w:val="right"/>
              <w:rPr>
                <w:sz w:val="22"/>
                <w:szCs w:val="22"/>
              </w:rPr>
            </w:pPr>
          </w:p>
        </w:tc>
      </w:tr>
      <w:tr w:rsidR="003909C7" w:rsidRPr="002F25BF" w:rsidTr="000B1E91">
        <w:tc>
          <w:tcPr>
            <w:tcW w:w="3261" w:type="dxa"/>
            <w:shd w:val="clear" w:color="auto" w:fill="auto"/>
          </w:tcPr>
          <w:p w:rsidR="003909C7" w:rsidRPr="007B6048" w:rsidRDefault="003909C7" w:rsidP="00AD0CFC">
            <w:pPr>
              <w:rPr>
                <w:color w:val="000000"/>
                <w:sz w:val="22"/>
                <w:szCs w:val="22"/>
              </w:rPr>
            </w:pPr>
            <w:r w:rsidRPr="007B6048">
              <w:rPr>
                <w:color w:val="000000"/>
                <w:sz w:val="22"/>
                <w:szCs w:val="22"/>
              </w:rPr>
              <w:t xml:space="preserve">priedai už veiklos efektyvumą, </w:t>
            </w:r>
            <w:r w:rsidRPr="007B6048">
              <w:rPr>
                <w:color w:val="000000"/>
                <w:sz w:val="22"/>
                <w:szCs w:val="22"/>
              </w:rPr>
              <w:lastRenderedPageBreak/>
              <w:t>numatyti 2007 m. balandžio 4 d. Vyriausybės nutarimo Nr. 337 9 punkte*</w:t>
            </w:r>
          </w:p>
        </w:tc>
        <w:tc>
          <w:tcPr>
            <w:tcW w:w="1172" w:type="dxa"/>
            <w:shd w:val="clear" w:color="auto" w:fill="D0CECE" w:themeFill="background2" w:themeFillShade="E6"/>
            <w:vAlign w:val="bottom"/>
          </w:tcPr>
          <w:p w:rsidR="003909C7" w:rsidRPr="00AD0CFC" w:rsidRDefault="007049D4" w:rsidP="00AD0CFC">
            <w:pPr>
              <w:jc w:val="right"/>
              <w:rPr>
                <w:b/>
              </w:rPr>
            </w:pPr>
            <w:r>
              <w:rPr>
                <w:b/>
              </w:rPr>
              <w:lastRenderedPageBreak/>
              <w:t xml:space="preserve">      </w:t>
            </w:r>
            <w:r w:rsidR="003909C7" w:rsidRPr="00AD0CFC">
              <w:rPr>
                <w:b/>
              </w:rPr>
              <w:t xml:space="preserve">615,3    </w:t>
            </w:r>
          </w:p>
        </w:tc>
        <w:tc>
          <w:tcPr>
            <w:tcW w:w="957" w:type="dxa"/>
            <w:shd w:val="clear" w:color="auto" w:fill="D0CECE" w:themeFill="background2" w:themeFillShade="E6"/>
            <w:vAlign w:val="bottom"/>
          </w:tcPr>
          <w:p w:rsidR="003909C7" w:rsidRPr="00AD0CFC" w:rsidRDefault="003909C7" w:rsidP="00AD0CFC">
            <w:pPr>
              <w:jc w:val="right"/>
              <w:rPr>
                <w:color w:val="000000"/>
                <w:sz w:val="22"/>
                <w:szCs w:val="22"/>
              </w:rPr>
            </w:pPr>
            <w:r w:rsidRPr="00AD0CFC">
              <w:rPr>
                <w:color w:val="000000"/>
                <w:sz w:val="22"/>
                <w:szCs w:val="22"/>
              </w:rPr>
              <w:t xml:space="preserve">       3,8    </w:t>
            </w:r>
          </w:p>
        </w:tc>
        <w:tc>
          <w:tcPr>
            <w:tcW w:w="1176" w:type="dxa"/>
            <w:shd w:val="clear" w:color="auto" w:fill="FBE4D5" w:themeFill="accent2" w:themeFillTint="33"/>
            <w:vAlign w:val="bottom"/>
          </w:tcPr>
          <w:p w:rsidR="003909C7" w:rsidRPr="00AD0CFC" w:rsidRDefault="003909C7" w:rsidP="00AD0CFC">
            <w:pPr>
              <w:jc w:val="right"/>
              <w:rPr>
                <w:b/>
              </w:rPr>
            </w:pPr>
            <w:r w:rsidRPr="00AD0CFC">
              <w:rPr>
                <w:b/>
              </w:rPr>
              <w:t xml:space="preserve">1.058,2    </w:t>
            </w:r>
          </w:p>
        </w:tc>
        <w:tc>
          <w:tcPr>
            <w:tcW w:w="1416" w:type="dxa"/>
            <w:shd w:val="clear" w:color="auto" w:fill="FBE4D5" w:themeFill="accent2" w:themeFillTint="33"/>
            <w:vAlign w:val="bottom"/>
          </w:tcPr>
          <w:p w:rsidR="003909C7" w:rsidRPr="00AD0CFC" w:rsidRDefault="003909C7" w:rsidP="00AD0CFC">
            <w:pPr>
              <w:jc w:val="right"/>
              <w:rPr>
                <w:color w:val="000000"/>
                <w:sz w:val="22"/>
                <w:szCs w:val="22"/>
              </w:rPr>
            </w:pPr>
            <w:r w:rsidRPr="00AD0CFC">
              <w:rPr>
                <w:color w:val="000000"/>
                <w:sz w:val="22"/>
                <w:szCs w:val="22"/>
              </w:rPr>
              <w:t xml:space="preserve"> 6,6    </w:t>
            </w:r>
          </w:p>
        </w:tc>
        <w:tc>
          <w:tcPr>
            <w:tcW w:w="1176" w:type="dxa"/>
            <w:shd w:val="clear" w:color="auto" w:fill="D9E2F3" w:themeFill="accent5" w:themeFillTint="33"/>
            <w:vAlign w:val="bottom"/>
          </w:tcPr>
          <w:p w:rsidR="003909C7" w:rsidRPr="00AD0CFC" w:rsidRDefault="003909C7" w:rsidP="00AD0CFC">
            <w:pPr>
              <w:jc w:val="right"/>
              <w:rPr>
                <w:b/>
              </w:rPr>
            </w:pPr>
          </w:p>
        </w:tc>
        <w:tc>
          <w:tcPr>
            <w:tcW w:w="1277" w:type="dxa"/>
            <w:shd w:val="clear" w:color="auto" w:fill="D9E2F3" w:themeFill="accent5" w:themeFillTint="33"/>
            <w:vAlign w:val="bottom"/>
          </w:tcPr>
          <w:p w:rsidR="003909C7" w:rsidRPr="00AD0CFC" w:rsidRDefault="003909C7" w:rsidP="00AD0CFC">
            <w:pPr>
              <w:jc w:val="right"/>
              <w:rPr>
                <w:sz w:val="22"/>
                <w:szCs w:val="22"/>
              </w:rPr>
            </w:pPr>
          </w:p>
        </w:tc>
      </w:tr>
      <w:tr w:rsidR="003909C7" w:rsidRPr="002F25BF" w:rsidTr="000B1E91">
        <w:tc>
          <w:tcPr>
            <w:tcW w:w="3261" w:type="dxa"/>
            <w:shd w:val="clear" w:color="auto" w:fill="auto"/>
            <w:vAlign w:val="bottom"/>
          </w:tcPr>
          <w:p w:rsidR="003909C7" w:rsidRPr="007B6048" w:rsidRDefault="003909C7" w:rsidP="00AD0CFC">
            <w:pPr>
              <w:jc w:val="right"/>
              <w:rPr>
                <w:b/>
                <w:sz w:val="22"/>
                <w:szCs w:val="22"/>
              </w:rPr>
            </w:pPr>
            <w:r w:rsidRPr="007B6048">
              <w:rPr>
                <w:b/>
                <w:sz w:val="22"/>
                <w:szCs w:val="22"/>
              </w:rPr>
              <w:lastRenderedPageBreak/>
              <w:t>Viso:</w:t>
            </w:r>
          </w:p>
        </w:tc>
        <w:tc>
          <w:tcPr>
            <w:tcW w:w="1172" w:type="dxa"/>
            <w:shd w:val="clear" w:color="auto" w:fill="D0CECE" w:themeFill="background2" w:themeFillShade="E6"/>
            <w:vAlign w:val="center"/>
          </w:tcPr>
          <w:p w:rsidR="003909C7" w:rsidRPr="00AD0CFC" w:rsidRDefault="003909C7" w:rsidP="00AD0CFC">
            <w:pPr>
              <w:jc w:val="right"/>
              <w:rPr>
                <w:b/>
                <w:color w:val="000000"/>
                <w:sz w:val="22"/>
                <w:szCs w:val="22"/>
              </w:rPr>
            </w:pPr>
            <w:r w:rsidRPr="00AD0CFC">
              <w:rPr>
                <w:b/>
                <w:color w:val="000000"/>
                <w:sz w:val="22"/>
                <w:szCs w:val="22"/>
              </w:rPr>
              <w:t xml:space="preserve">   16.371,4    </w:t>
            </w:r>
          </w:p>
        </w:tc>
        <w:tc>
          <w:tcPr>
            <w:tcW w:w="957" w:type="dxa"/>
            <w:shd w:val="clear" w:color="auto" w:fill="D0CECE" w:themeFill="background2" w:themeFillShade="E6"/>
            <w:vAlign w:val="bottom"/>
          </w:tcPr>
          <w:p w:rsidR="003909C7" w:rsidRPr="00AD0CFC" w:rsidRDefault="003909C7" w:rsidP="00AD0CFC">
            <w:pPr>
              <w:jc w:val="right"/>
              <w:rPr>
                <w:b/>
                <w:color w:val="000000"/>
                <w:sz w:val="22"/>
                <w:szCs w:val="22"/>
              </w:rPr>
            </w:pPr>
            <w:r w:rsidRPr="00AD0CFC">
              <w:rPr>
                <w:b/>
                <w:color w:val="000000"/>
                <w:sz w:val="22"/>
                <w:szCs w:val="22"/>
              </w:rPr>
              <w:t xml:space="preserve">   100,0    </w:t>
            </w:r>
          </w:p>
        </w:tc>
        <w:tc>
          <w:tcPr>
            <w:tcW w:w="1176" w:type="dxa"/>
            <w:shd w:val="clear" w:color="auto" w:fill="FBE4D5" w:themeFill="accent2" w:themeFillTint="33"/>
          </w:tcPr>
          <w:p w:rsidR="003909C7" w:rsidRPr="00AD0CFC" w:rsidRDefault="003909C7" w:rsidP="00AD0CFC">
            <w:pPr>
              <w:rPr>
                <w:b/>
              </w:rPr>
            </w:pPr>
            <w:r w:rsidRPr="00AD0CFC">
              <w:rPr>
                <w:b/>
              </w:rPr>
              <w:t xml:space="preserve"> 15.992,6    </w:t>
            </w:r>
          </w:p>
        </w:tc>
        <w:tc>
          <w:tcPr>
            <w:tcW w:w="1416" w:type="dxa"/>
            <w:shd w:val="clear" w:color="auto" w:fill="FBE4D5" w:themeFill="accent2" w:themeFillTint="33"/>
          </w:tcPr>
          <w:p w:rsidR="003909C7" w:rsidRPr="00AD0CFC" w:rsidRDefault="003909C7" w:rsidP="00AD0CFC">
            <w:pPr>
              <w:jc w:val="right"/>
              <w:rPr>
                <w:b/>
                <w:color w:val="000000"/>
                <w:sz w:val="22"/>
                <w:szCs w:val="22"/>
              </w:rPr>
            </w:pPr>
            <w:r w:rsidRPr="00AD0CFC">
              <w:rPr>
                <w:b/>
                <w:color w:val="000000"/>
                <w:sz w:val="22"/>
                <w:szCs w:val="22"/>
              </w:rPr>
              <w:t xml:space="preserve"> 100,0    </w:t>
            </w:r>
          </w:p>
        </w:tc>
        <w:tc>
          <w:tcPr>
            <w:tcW w:w="1176" w:type="dxa"/>
            <w:shd w:val="clear" w:color="auto" w:fill="D9E2F3" w:themeFill="accent5" w:themeFillTint="33"/>
            <w:vAlign w:val="bottom"/>
          </w:tcPr>
          <w:p w:rsidR="003909C7" w:rsidRPr="00AD0CFC" w:rsidRDefault="003909C7" w:rsidP="00AD0CFC">
            <w:pPr>
              <w:jc w:val="right"/>
              <w:rPr>
                <w:b/>
                <w:color w:val="000000"/>
                <w:sz w:val="22"/>
                <w:szCs w:val="22"/>
              </w:rPr>
            </w:pPr>
            <w:r w:rsidRPr="00AD0CFC">
              <w:rPr>
                <w:b/>
                <w:color w:val="000000"/>
                <w:sz w:val="22"/>
                <w:szCs w:val="22"/>
              </w:rPr>
              <w:t xml:space="preserve"> 12.111,9    </w:t>
            </w:r>
          </w:p>
        </w:tc>
        <w:tc>
          <w:tcPr>
            <w:tcW w:w="1277" w:type="dxa"/>
            <w:shd w:val="clear" w:color="auto" w:fill="D9E2F3" w:themeFill="accent5" w:themeFillTint="33"/>
            <w:vAlign w:val="bottom"/>
          </w:tcPr>
          <w:p w:rsidR="003909C7" w:rsidRPr="00AD0CFC" w:rsidRDefault="003909C7" w:rsidP="00AD0CFC">
            <w:pPr>
              <w:jc w:val="right"/>
              <w:rPr>
                <w:b/>
                <w:color w:val="000000"/>
                <w:sz w:val="22"/>
                <w:szCs w:val="22"/>
              </w:rPr>
            </w:pPr>
            <w:r w:rsidRPr="00AD0CFC">
              <w:rPr>
                <w:b/>
                <w:color w:val="000000"/>
                <w:sz w:val="22"/>
                <w:szCs w:val="22"/>
              </w:rPr>
              <w:t xml:space="preserve"> 100,00    </w:t>
            </w:r>
          </w:p>
        </w:tc>
      </w:tr>
    </w:tbl>
    <w:p w:rsidR="003909C7" w:rsidRDefault="003909C7" w:rsidP="00FB2BE8">
      <w:pPr>
        <w:jc w:val="both"/>
      </w:pPr>
      <w:r w:rsidRPr="004A2D00">
        <w:rPr>
          <w:sz w:val="22"/>
          <w:szCs w:val="22"/>
        </w:rPr>
        <w:t>* Nuo 201</w:t>
      </w:r>
      <w:r w:rsidR="00D95B97">
        <w:rPr>
          <w:sz w:val="22"/>
          <w:szCs w:val="22"/>
        </w:rPr>
        <w:t xml:space="preserve">2 </w:t>
      </w:r>
      <w:r w:rsidRPr="004A2D00">
        <w:rPr>
          <w:sz w:val="22"/>
          <w:szCs w:val="22"/>
        </w:rPr>
        <w:t>metų personaliniai priedai rodomi grafoje „Priedai“.</w:t>
      </w:r>
    </w:p>
    <w:p w:rsidR="00174438" w:rsidRPr="003909C7" w:rsidRDefault="00174438" w:rsidP="00AD0CFC">
      <w:pPr>
        <w:spacing w:after="120"/>
        <w:jc w:val="both"/>
        <w:rPr>
          <w:sz w:val="22"/>
          <w:szCs w:val="22"/>
        </w:rPr>
      </w:pPr>
      <w:r w:rsidRPr="003909C7">
        <w:rPr>
          <w:sz w:val="22"/>
          <w:szCs w:val="22"/>
        </w:rPr>
        <w:t xml:space="preserve">Lentelė Nr. </w:t>
      </w:r>
      <w:r w:rsidR="00C52DB1" w:rsidRPr="003909C7">
        <w:rPr>
          <w:sz w:val="22"/>
          <w:szCs w:val="22"/>
        </w:rPr>
        <w:t>2</w:t>
      </w:r>
      <w:r w:rsidR="00703B11">
        <w:rPr>
          <w:sz w:val="22"/>
          <w:szCs w:val="22"/>
        </w:rPr>
        <w:t>6</w:t>
      </w:r>
      <w:r w:rsidRPr="003909C7">
        <w:rPr>
          <w:sz w:val="22"/>
          <w:szCs w:val="22"/>
        </w:rPr>
        <w:t>, šaltinis: Seimo Audito komitetas</w:t>
      </w:r>
    </w:p>
    <w:p w:rsidR="0042169B" w:rsidRPr="002F25BF" w:rsidRDefault="003909C7" w:rsidP="00405624">
      <w:pPr>
        <w:spacing w:after="120"/>
        <w:jc w:val="both"/>
      </w:pPr>
      <w:r>
        <w:t>Absoliučiais skaičiais, daugiausiai padaugėjo priedų už kvalifikaciją – 1,2 mln. Lt. Kitų rūšių priedai kito nežymiai.</w:t>
      </w:r>
    </w:p>
    <w:p w:rsidR="00DE0982" w:rsidRPr="002F25BF" w:rsidRDefault="002F1D4C" w:rsidP="00E37EEB">
      <w:pPr>
        <w:numPr>
          <w:ilvl w:val="0"/>
          <w:numId w:val="8"/>
        </w:numPr>
        <w:spacing w:after="120"/>
        <w:jc w:val="both"/>
      </w:pPr>
      <w:r w:rsidRPr="001810B1">
        <w:rPr>
          <w:b/>
        </w:rPr>
        <w:t>Priemokoms</w:t>
      </w:r>
      <w:r w:rsidRPr="002F25BF">
        <w:t xml:space="preserve"> </w:t>
      </w:r>
      <w:r w:rsidR="00A61E66" w:rsidRPr="002F25BF">
        <w:t xml:space="preserve">vadovams </w:t>
      </w:r>
      <w:r w:rsidR="00DE0982" w:rsidRPr="002F25BF">
        <w:t>201</w:t>
      </w:r>
      <w:r w:rsidR="001810B1">
        <w:t>3</w:t>
      </w:r>
      <w:r w:rsidR="00DE0982" w:rsidRPr="002F25BF">
        <w:t xml:space="preserve"> </w:t>
      </w:r>
      <w:r w:rsidR="00D33405" w:rsidRPr="002F25BF">
        <w:t xml:space="preserve">m. </w:t>
      </w:r>
      <w:r w:rsidRPr="002F25BF">
        <w:t xml:space="preserve">skirta </w:t>
      </w:r>
      <w:r w:rsidR="001810B1">
        <w:t>3,3</w:t>
      </w:r>
      <w:r w:rsidR="00A61E66" w:rsidRPr="002F25BF">
        <w:t xml:space="preserve"> mln</w:t>
      </w:r>
      <w:r w:rsidRPr="002F25BF">
        <w:t>. Lt</w:t>
      </w:r>
      <w:r w:rsidR="001810B1">
        <w:t>, t.y. 800 tūkst. Lt (24 proc.) daugiau nei 2012 metais.</w:t>
      </w:r>
      <w:r w:rsidRPr="002F25BF">
        <w:t xml:space="preserve"> Priemokos mokėtos</w:t>
      </w:r>
      <w:r w:rsidR="00DE0982" w:rsidRPr="002F25BF">
        <w:t>:</w:t>
      </w:r>
    </w:p>
    <w:p w:rsidR="00DE0982" w:rsidRPr="002F25BF" w:rsidRDefault="002F1D4C" w:rsidP="00AD0CFC">
      <w:pPr>
        <w:numPr>
          <w:ilvl w:val="0"/>
          <w:numId w:val="32"/>
        </w:numPr>
        <w:spacing w:after="120"/>
        <w:jc w:val="both"/>
      </w:pPr>
      <w:r w:rsidRPr="002F25BF">
        <w:t xml:space="preserve">už įprastą darbo krūvį viršijančią veiklą – </w:t>
      </w:r>
      <w:r w:rsidR="00FB650B">
        <w:t>1,8</w:t>
      </w:r>
      <w:r w:rsidR="004E40C1" w:rsidRPr="002F25BF">
        <w:t xml:space="preserve"> mln</w:t>
      </w:r>
      <w:r w:rsidRPr="002F25BF">
        <w:t>. Lt (</w:t>
      </w:r>
      <w:r w:rsidR="00FB650B">
        <w:t>54</w:t>
      </w:r>
      <w:r w:rsidRPr="002F25BF">
        <w:t xml:space="preserve"> proc. priemokų)</w:t>
      </w:r>
      <w:r w:rsidR="00FB650B">
        <w:t>, t.y. 270 tūkst. Lt daugiau nei 2012 metais</w:t>
      </w:r>
      <w:r w:rsidRPr="002F25BF">
        <w:t xml:space="preserve">, </w:t>
      </w:r>
    </w:p>
    <w:p w:rsidR="00DE0982" w:rsidRPr="002F25BF" w:rsidRDefault="002F1D4C" w:rsidP="00AD0CFC">
      <w:pPr>
        <w:numPr>
          <w:ilvl w:val="0"/>
          <w:numId w:val="32"/>
        </w:numPr>
        <w:spacing w:after="120"/>
        <w:jc w:val="both"/>
      </w:pPr>
      <w:r w:rsidRPr="002F25BF">
        <w:t xml:space="preserve">už papildomų užduočių atlikimą, kitų darbuotojų pavadavimą – </w:t>
      </w:r>
      <w:r w:rsidR="00EA3668" w:rsidRPr="002F25BF">
        <w:t>0,7</w:t>
      </w:r>
      <w:r w:rsidR="000F2BC8" w:rsidRPr="002F25BF">
        <w:t xml:space="preserve"> </w:t>
      </w:r>
      <w:r w:rsidR="00EA3668" w:rsidRPr="002F25BF">
        <w:t>mln</w:t>
      </w:r>
      <w:r w:rsidR="00DE0982" w:rsidRPr="002F25BF">
        <w:t>.</w:t>
      </w:r>
      <w:r w:rsidRPr="002F25BF">
        <w:t xml:space="preserve"> Lt (</w:t>
      </w:r>
      <w:r w:rsidR="00EA3668" w:rsidRPr="002F25BF">
        <w:t>2</w:t>
      </w:r>
      <w:r w:rsidR="00FB650B">
        <w:t>1</w:t>
      </w:r>
      <w:r w:rsidRPr="002F25BF">
        <w:t xml:space="preserve"> proc.), </w:t>
      </w:r>
      <w:r w:rsidR="00FB650B">
        <w:t>tiek pat kaip ir 2012 metais,</w:t>
      </w:r>
    </w:p>
    <w:p w:rsidR="00DE0982" w:rsidRPr="002F25BF" w:rsidRDefault="002F1D4C" w:rsidP="00AD0CFC">
      <w:pPr>
        <w:numPr>
          <w:ilvl w:val="0"/>
          <w:numId w:val="32"/>
        </w:numPr>
        <w:spacing w:after="120"/>
        <w:jc w:val="both"/>
      </w:pPr>
      <w:r w:rsidRPr="002F25BF">
        <w:t xml:space="preserve">už skubių, svarbių ar sudėtingų darbų (užduočių) vykdymą – </w:t>
      </w:r>
      <w:r w:rsidR="00FB650B">
        <w:t xml:space="preserve">0,8 mln. Lt </w:t>
      </w:r>
      <w:r w:rsidRPr="002F25BF">
        <w:t>(</w:t>
      </w:r>
      <w:r w:rsidR="00FB650B">
        <w:t xml:space="preserve">25 </w:t>
      </w:r>
      <w:r w:rsidRPr="002F25BF">
        <w:t>proc</w:t>
      </w:r>
      <w:r w:rsidR="00DD3B25" w:rsidRPr="002F25BF">
        <w:t>)</w:t>
      </w:r>
      <w:r w:rsidRPr="002F25BF">
        <w:t>.</w:t>
      </w:r>
      <w:r w:rsidR="00FB650B">
        <w:t xml:space="preserve">, t.y. </w:t>
      </w:r>
      <w:r w:rsidR="00FB650B" w:rsidRPr="002F25BF">
        <w:t>0,</w:t>
      </w:r>
      <w:r w:rsidR="00FB650B">
        <w:t>5</w:t>
      </w:r>
      <w:r w:rsidR="00FB650B" w:rsidRPr="002F25BF">
        <w:t xml:space="preserve"> mln. Lt</w:t>
      </w:r>
      <w:r w:rsidR="00FB650B">
        <w:t xml:space="preserve"> (64 proc.) daugiau nei 2012 metais.</w:t>
      </w:r>
    </w:p>
    <w:p w:rsidR="002F1D4C" w:rsidRPr="002F25BF" w:rsidRDefault="002F1D4C" w:rsidP="00E37EEB">
      <w:pPr>
        <w:numPr>
          <w:ilvl w:val="0"/>
          <w:numId w:val="8"/>
        </w:numPr>
        <w:spacing w:after="120"/>
        <w:jc w:val="both"/>
      </w:pPr>
      <w:r w:rsidRPr="002F25BF">
        <w:t>Priemokų struktūra pateikiama diagramoje:</w:t>
      </w:r>
    </w:p>
    <w:p w:rsidR="00A61E66" w:rsidRPr="002F25BF" w:rsidRDefault="004C3C17" w:rsidP="00405624">
      <w:pPr>
        <w:spacing w:after="120"/>
        <w:jc w:val="both"/>
        <w:rPr>
          <w:noProof/>
          <w:lang w:eastAsia="lt-LT"/>
        </w:rPr>
      </w:pPr>
      <w:r>
        <w:rPr>
          <w:noProof/>
          <w:lang w:eastAsia="lt-LT"/>
        </w:rPr>
        <w:pict>
          <v:shape id="_x0000_i1063" type="#_x0000_t75" style="width:433.25pt;height:283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">
            <v:imagedata r:id="rId47" o:title=""/>
            <o:lock v:ext="edit" aspectratio="f"/>
          </v:shape>
        </w:pict>
      </w:r>
    </w:p>
    <w:p w:rsidR="0077149C" w:rsidRPr="00FB650B" w:rsidRDefault="0077149C" w:rsidP="00405624">
      <w:pPr>
        <w:spacing w:after="120"/>
        <w:jc w:val="both"/>
        <w:rPr>
          <w:sz w:val="22"/>
          <w:szCs w:val="22"/>
        </w:rPr>
      </w:pPr>
      <w:r w:rsidRPr="00FB650B">
        <w:rPr>
          <w:sz w:val="22"/>
          <w:szCs w:val="22"/>
        </w:rPr>
        <w:t xml:space="preserve">Diagrama Nr. </w:t>
      </w:r>
      <w:r w:rsidR="009A4765">
        <w:rPr>
          <w:sz w:val="22"/>
          <w:szCs w:val="22"/>
        </w:rPr>
        <w:t>39</w:t>
      </w:r>
      <w:r w:rsidRPr="00FB650B">
        <w:rPr>
          <w:sz w:val="22"/>
          <w:szCs w:val="22"/>
        </w:rPr>
        <w:t xml:space="preserve">, šaltinis: </w:t>
      </w:r>
      <w:r w:rsidR="00AD0CFC">
        <w:rPr>
          <w:sz w:val="22"/>
          <w:szCs w:val="22"/>
        </w:rPr>
        <w:t>Seimo Audito komitetas</w:t>
      </w:r>
    </w:p>
    <w:p w:rsidR="005178CE" w:rsidRDefault="007049D4" w:rsidP="009A4765">
      <w:pPr>
        <w:spacing w:after="120"/>
      </w:pPr>
      <w:r>
        <w:br w:type="page"/>
      </w:r>
      <w:r w:rsidR="005178CE">
        <w:lastRenderedPageBreak/>
        <w:t>Palyginimui, atitinkama 2012 m. diagrama:</w:t>
      </w:r>
    </w:p>
    <w:p w:rsidR="005178CE" w:rsidRDefault="004C3C17" w:rsidP="009A4765">
      <w:pPr>
        <w:spacing w:after="120"/>
        <w:rPr>
          <w:noProof/>
          <w:lang w:eastAsia="lt-LT"/>
        </w:rPr>
      </w:pPr>
      <w:r>
        <w:rPr>
          <w:noProof/>
          <w:lang w:eastAsia="lt-LT"/>
        </w:rPr>
        <w:pict>
          <v:shape id="_x0000_i1064" type="#_x0000_t75" style="width:433.25pt;height:283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">
            <v:imagedata r:id="rId48" o:title=""/>
            <o:lock v:ext="edit" aspectratio="f"/>
          </v:shape>
        </w:pict>
      </w:r>
    </w:p>
    <w:p w:rsidR="005178CE" w:rsidRPr="00FB650B" w:rsidRDefault="005178CE" w:rsidP="009A4765">
      <w:pPr>
        <w:spacing w:after="120"/>
        <w:rPr>
          <w:sz w:val="22"/>
          <w:szCs w:val="22"/>
        </w:rPr>
      </w:pPr>
      <w:r w:rsidRPr="00FB650B">
        <w:rPr>
          <w:sz w:val="22"/>
          <w:szCs w:val="22"/>
        </w:rPr>
        <w:t xml:space="preserve">Diagrama Nr. </w:t>
      </w:r>
      <w:r w:rsidR="009A4765">
        <w:rPr>
          <w:sz w:val="22"/>
          <w:szCs w:val="22"/>
        </w:rPr>
        <w:t>40</w:t>
      </w:r>
      <w:r w:rsidRPr="00FB650B">
        <w:rPr>
          <w:sz w:val="22"/>
          <w:szCs w:val="22"/>
        </w:rPr>
        <w:t xml:space="preserve">, šaltinis: </w:t>
      </w:r>
      <w:r w:rsidR="00AD0CFC">
        <w:rPr>
          <w:sz w:val="22"/>
          <w:szCs w:val="22"/>
        </w:rPr>
        <w:t>Seimo Audito komitetas</w:t>
      </w:r>
    </w:p>
    <w:p w:rsidR="00E66E0A" w:rsidRDefault="00FB650B" w:rsidP="009A4765">
      <w:pPr>
        <w:spacing w:after="120"/>
      </w:pPr>
      <w:r>
        <w:t>Iš palyginimo matoma, kad 2013 metais itin išaugo priemokų už skubias ir sudėtingas užduotis išmokėjimas.</w:t>
      </w:r>
    </w:p>
    <w:p w:rsidR="00FB650B" w:rsidRDefault="00FB650B" w:rsidP="00E37EEB">
      <w:pPr>
        <w:numPr>
          <w:ilvl w:val="0"/>
          <w:numId w:val="8"/>
        </w:numPr>
        <w:spacing w:after="120"/>
      </w:pPr>
      <w:r>
        <w:t>Diagramoje pateikiamas priemokų pasiskirstymas per 2013 metų ketvirčius:</w:t>
      </w:r>
    </w:p>
    <w:p w:rsidR="00E66E0A" w:rsidRDefault="004C3C17" w:rsidP="009A4765">
      <w:pPr>
        <w:spacing w:after="120"/>
        <w:rPr>
          <w:noProof/>
          <w:lang w:eastAsia="lt-LT"/>
        </w:rPr>
      </w:pPr>
      <w:r>
        <w:rPr>
          <w:noProof/>
          <w:lang w:val="en-US"/>
        </w:rPr>
        <w:pict>
          <v:shape id="_x0000_i1065" type="#_x0000_t75" style="width:361.25pt;height:217.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">
            <v:imagedata r:id="rId49" o:title=""/>
            <o:lock v:ext="edit" aspectratio="f"/>
          </v:shape>
        </w:pict>
      </w:r>
    </w:p>
    <w:p w:rsidR="00E66E0A" w:rsidRPr="00FB2BE8" w:rsidRDefault="00E66E0A" w:rsidP="009A4765">
      <w:pPr>
        <w:spacing w:after="120"/>
        <w:rPr>
          <w:sz w:val="22"/>
          <w:szCs w:val="22"/>
        </w:rPr>
      </w:pPr>
      <w:r w:rsidRPr="00FB2BE8">
        <w:rPr>
          <w:sz w:val="22"/>
          <w:szCs w:val="22"/>
        </w:rPr>
        <w:t xml:space="preserve">Diagrama Nr. </w:t>
      </w:r>
      <w:r w:rsidR="009A4765">
        <w:rPr>
          <w:sz w:val="22"/>
          <w:szCs w:val="22"/>
        </w:rPr>
        <w:t>41</w:t>
      </w:r>
      <w:r w:rsidRPr="00FB2BE8">
        <w:rPr>
          <w:sz w:val="22"/>
          <w:szCs w:val="22"/>
        </w:rPr>
        <w:t xml:space="preserve">, šaltinis: </w:t>
      </w:r>
      <w:r w:rsidR="00AD0CFC">
        <w:rPr>
          <w:sz w:val="22"/>
          <w:szCs w:val="22"/>
        </w:rPr>
        <w:t>Seimo Audito komitetas</w:t>
      </w:r>
    </w:p>
    <w:p w:rsidR="00E66E0A" w:rsidRDefault="00FB650B" w:rsidP="009A4765">
      <w:pPr>
        <w:spacing w:after="120"/>
      </w:pPr>
      <w:r>
        <w:t xml:space="preserve">Iš pateiktų duomenų matoma, kad daugiausiai priemokų paskirta ketvirtame ketvirtyje. </w:t>
      </w:r>
    </w:p>
    <w:p w:rsidR="00C03171" w:rsidRDefault="007049D4" w:rsidP="00E37EEB">
      <w:pPr>
        <w:numPr>
          <w:ilvl w:val="0"/>
          <w:numId w:val="8"/>
        </w:numPr>
        <w:spacing w:after="120"/>
      </w:pPr>
      <w:r>
        <w:br w:type="page"/>
      </w:r>
      <w:r w:rsidR="00C03171">
        <w:lastRenderedPageBreak/>
        <w:t>Diagramoje pateikiamas priemokų pagal pagrindus pasiskirstymas ketvirčiais:</w:t>
      </w:r>
    </w:p>
    <w:p w:rsidR="00C03171" w:rsidRPr="002F25BF" w:rsidRDefault="004C3C17" w:rsidP="00C03171">
      <w:pPr>
        <w:spacing w:after="120"/>
      </w:pPr>
      <w:r>
        <w:pict w14:anchorId="71772AC6">
          <v:shape id="_x0000_i1066" type="#_x0000_t75" style="width:500.85pt;height:251.7pt;mso-left-percent:-10001;mso-top-percent:-10001;mso-position-horizontal:absolute;mso-position-horizontal-relative:char;mso-position-vertical:absolute;mso-position-vertical-relative:line;mso-left-percent:-10001;mso-top-percent:-10001">
            <v:imagedata r:id="rId50" o:title=""/>
          </v:shape>
        </w:pict>
      </w:r>
    </w:p>
    <w:p w:rsidR="00AD0CFC" w:rsidRDefault="00C03171" w:rsidP="00AD0CFC">
      <w:pPr>
        <w:spacing w:after="120"/>
        <w:rPr>
          <w:sz w:val="22"/>
          <w:szCs w:val="22"/>
        </w:rPr>
      </w:pPr>
      <w:r w:rsidRPr="00C03171">
        <w:rPr>
          <w:sz w:val="22"/>
          <w:szCs w:val="22"/>
        </w:rPr>
        <w:t xml:space="preserve">Diagrama Nr. </w:t>
      </w:r>
      <w:r w:rsidR="009A4765">
        <w:rPr>
          <w:sz w:val="22"/>
          <w:szCs w:val="22"/>
        </w:rPr>
        <w:t>42</w:t>
      </w:r>
      <w:r w:rsidRPr="00C03171">
        <w:rPr>
          <w:sz w:val="22"/>
          <w:szCs w:val="22"/>
        </w:rPr>
        <w:t>, šaltinis: Seimo Audito komitetas</w:t>
      </w:r>
    </w:p>
    <w:p w:rsidR="00C03171" w:rsidRPr="00AD0CFC" w:rsidRDefault="00C03171" w:rsidP="007049D4">
      <w:pPr>
        <w:spacing w:after="120"/>
        <w:ind w:firstLine="720"/>
        <w:jc w:val="both"/>
        <w:rPr>
          <w:sz w:val="22"/>
          <w:szCs w:val="22"/>
        </w:rPr>
      </w:pPr>
      <w:r>
        <w:t>Iš pateiktų duomenų matoma, kad ketvirtame ketvirtyje itin padaugėjo priemokų už įprastą darbo krūvį viršijančią veiklą. Iš dalies tai gali būti susiję su Lietuvos pirmininkavimu Europos Sąjungos Tarybai, tačiau neatmestina ir tai, kad tokiu pagrindu gali būti užmaskuotas premijų mokėjimas, nes yra sudėtinga patikrinti, ar asmuo tikrai dirbo daugiau nei įprastas darbo krūvis.</w:t>
      </w:r>
      <w:r w:rsidR="00252898">
        <w:t xml:space="preserve"> Tęsiant šio klausimo parlamentinę kontrolę būtų tikslinga gauti paaiškinančią informaciją iš asignavimų valdytojų, kurių priemokos išaugo ketvirtame ketvirtyje.</w:t>
      </w:r>
    </w:p>
    <w:p w:rsidR="00174438" w:rsidRPr="002F25BF" w:rsidRDefault="00174438" w:rsidP="00AD0CFC">
      <w:pPr>
        <w:numPr>
          <w:ilvl w:val="0"/>
          <w:numId w:val="8"/>
        </w:numPr>
        <w:spacing w:after="120"/>
        <w:jc w:val="both"/>
      </w:pPr>
      <w:r w:rsidRPr="002F25BF">
        <w:t>Lentelėje pateikiamas 201</w:t>
      </w:r>
      <w:r w:rsidR="00252898">
        <w:t>3</w:t>
      </w:r>
      <w:r w:rsidRPr="002F25BF">
        <w:t xml:space="preserve"> m</w:t>
      </w:r>
      <w:r w:rsidR="00BB096F" w:rsidRPr="002F25BF">
        <w:t>etų</w:t>
      </w:r>
      <w:r w:rsidRPr="002F25BF">
        <w:t xml:space="preserve"> priemokų vadovams pagal pagrindus duomenų palyginimas su atitinkam</w:t>
      </w:r>
      <w:r w:rsidR="00252898">
        <w:t xml:space="preserve">ais 2011 ir 2012 metų </w:t>
      </w:r>
      <w:r w:rsidRPr="002F25BF">
        <w:t>laikotarpi</w:t>
      </w:r>
      <w:r w:rsidR="00252898">
        <w:t>ais</w:t>
      </w:r>
      <w:r w:rsidRPr="002F25BF">
        <w:t>:</w:t>
      </w:r>
    </w:p>
    <w:tbl>
      <w:tblPr>
        <w:tblW w:w="10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7"/>
        <w:gridCol w:w="1002"/>
        <w:gridCol w:w="1463"/>
        <w:gridCol w:w="1089"/>
        <w:gridCol w:w="1463"/>
        <w:gridCol w:w="1100"/>
        <w:gridCol w:w="1561"/>
      </w:tblGrid>
      <w:tr w:rsidR="005178CE" w:rsidRPr="002F25BF" w:rsidTr="000B1E91">
        <w:tc>
          <w:tcPr>
            <w:tcW w:w="2967" w:type="dxa"/>
            <w:vMerge w:val="restart"/>
            <w:shd w:val="clear" w:color="auto" w:fill="auto"/>
            <w:vAlign w:val="center"/>
          </w:tcPr>
          <w:p w:rsidR="005178CE" w:rsidRPr="005178CE" w:rsidRDefault="005178CE" w:rsidP="00AD0CFC">
            <w:pPr>
              <w:jc w:val="center"/>
              <w:rPr>
                <w:b/>
                <w:sz w:val="22"/>
                <w:szCs w:val="22"/>
              </w:rPr>
            </w:pPr>
            <w:r w:rsidRPr="005178CE">
              <w:rPr>
                <w:b/>
                <w:sz w:val="22"/>
                <w:szCs w:val="22"/>
              </w:rPr>
              <w:t>Priemoka:</w:t>
            </w:r>
          </w:p>
        </w:tc>
        <w:tc>
          <w:tcPr>
            <w:tcW w:w="2465" w:type="dxa"/>
            <w:gridSpan w:val="2"/>
            <w:shd w:val="clear" w:color="auto" w:fill="D0CECE" w:themeFill="background2" w:themeFillShade="E6"/>
          </w:tcPr>
          <w:p w:rsidR="005178CE" w:rsidRPr="005178CE" w:rsidRDefault="005178CE" w:rsidP="00AD0CFC">
            <w:pPr>
              <w:jc w:val="center"/>
              <w:rPr>
                <w:b/>
                <w:sz w:val="22"/>
                <w:szCs w:val="22"/>
              </w:rPr>
            </w:pPr>
            <w:r w:rsidRPr="005178CE">
              <w:rPr>
                <w:b/>
                <w:sz w:val="22"/>
                <w:szCs w:val="22"/>
              </w:rPr>
              <w:t>2013 m.</w:t>
            </w:r>
          </w:p>
        </w:tc>
        <w:tc>
          <w:tcPr>
            <w:tcW w:w="2552" w:type="dxa"/>
            <w:gridSpan w:val="2"/>
            <w:shd w:val="clear" w:color="auto" w:fill="FBE4D5" w:themeFill="accent2" w:themeFillTint="33"/>
            <w:vAlign w:val="center"/>
          </w:tcPr>
          <w:p w:rsidR="005178CE" w:rsidRPr="005178CE" w:rsidRDefault="005178CE" w:rsidP="00AD0CFC">
            <w:pPr>
              <w:jc w:val="center"/>
              <w:rPr>
                <w:b/>
                <w:sz w:val="22"/>
                <w:szCs w:val="22"/>
              </w:rPr>
            </w:pPr>
            <w:r w:rsidRPr="005178CE">
              <w:rPr>
                <w:b/>
                <w:sz w:val="22"/>
                <w:szCs w:val="22"/>
              </w:rPr>
              <w:t xml:space="preserve">2012 m. </w:t>
            </w:r>
          </w:p>
        </w:tc>
        <w:tc>
          <w:tcPr>
            <w:tcW w:w="2661" w:type="dxa"/>
            <w:gridSpan w:val="2"/>
            <w:shd w:val="clear" w:color="auto" w:fill="E2EFD9" w:themeFill="accent6" w:themeFillTint="33"/>
            <w:vAlign w:val="center"/>
          </w:tcPr>
          <w:p w:rsidR="005178CE" w:rsidRPr="005178CE" w:rsidRDefault="005178CE" w:rsidP="00AD0CFC">
            <w:pPr>
              <w:jc w:val="center"/>
              <w:rPr>
                <w:b/>
                <w:sz w:val="22"/>
                <w:szCs w:val="22"/>
              </w:rPr>
            </w:pPr>
            <w:r w:rsidRPr="005178CE">
              <w:rPr>
                <w:b/>
                <w:sz w:val="22"/>
                <w:szCs w:val="22"/>
              </w:rPr>
              <w:t xml:space="preserve">2011 m. </w:t>
            </w:r>
          </w:p>
        </w:tc>
      </w:tr>
      <w:tr w:rsidR="005178CE" w:rsidRPr="002F25BF" w:rsidTr="000B1E91">
        <w:tc>
          <w:tcPr>
            <w:tcW w:w="2967" w:type="dxa"/>
            <w:vMerge/>
            <w:shd w:val="clear" w:color="auto" w:fill="auto"/>
            <w:vAlign w:val="center"/>
          </w:tcPr>
          <w:p w:rsidR="005178CE" w:rsidRPr="005178CE" w:rsidRDefault="005178CE" w:rsidP="00AD0CFC">
            <w:pPr>
              <w:jc w:val="center"/>
              <w:rPr>
                <w:b/>
                <w:sz w:val="22"/>
                <w:szCs w:val="22"/>
              </w:rPr>
            </w:pPr>
          </w:p>
        </w:tc>
        <w:tc>
          <w:tcPr>
            <w:tcW w:w="1002" w:type="dxa"/>
            <w:shd w:val="clear" w:color="auto" w:fill="D0CECE" w:themeFill="background2" w:themeFillShade="E6"/>
            <w:vAlign w:val="center"/>
          </w:tcPr>
          <w:p w:rsidR="005178CE" w:rsidRPr="005178CE" w:rsidRDefault="005178CE" w:rsidP="00AD0CFC">
            <w:pPr>
              <w:jc w:val="center"/>
              <w:rPr>
                <w:b/>
                <w:sz w:val="22"/>
                <w:szCs w:val="22"/>
              </w:rPr>
            </w:pPr>
            <w:r w:rsidRPr="005178CE">
              <w:rPr>
                <w:b/>
                <w:sz w:val="22"/>
                <w:szCs w:val="22"/>
              </w:rPr>
              <w:t>Mln. Lt</w:t>
            </w:r>
          </w:p>
        </w:tc>
        <w:tc>
          <w:tcPr>
            <w:tcW w:w="1463" w:type="dxa"/>
            <w:shd w:val="clear" w:color="auto" w:fill="D0CECE" w:themeFill="background2" w:themeFillShade="E6"/>
            <w:vAlign w:val="center"/>
          </w:tcPr>
          <w:p w:rsidR="005178CE" w:rsidRPr="005178CE" w:rsidRDefault="005178CE" w:rsidP="00AD0CFC">
            <w:pPr>
              <w:jc w:val="center"/>
              <w:rPr>
                <w:b/>
                <w:sz w:val="22"/>
                <w:szCs w:val="22"/>
              </w:rPr>
            </w:pPr>
            <w:r w:rsidRPr="005178CE">
              <w:rPr>
                <w:b/>
                <w:sz w:val="22"/>
                <w:szCs w:val="22"/>
              </w:rPr>
              <w:t>Dalis visose priemokose, proc.</w:t>
            </w:r>
          </w:p>
        </w:tc>
        <w:tc>
          <w:tcPr>
            <w:tcW w:w="1089" w:type="dxa"/>
            <w:shd w:val="clear" w:color="auto" w:fill="FBE4D5" w:themeFill="accent2" w:themeFillTint="33"/>
            <w:vAlign w:val="center"/>
          </w:tcPr>
          <w:p w:rsidR="005178CE" w:rsidRPr="005178CE" w:rsidRDefault="005178CE" w:rsidP="00AD0CFC">
            <w:pPr>
              <w:jc w:val="center"/>
              <w:rPr>
                <w:b/>
                <w:sz w:val="22"/>
                <w:szCs w:val="22"/>
              </w:rPr>
            </w:pPr>
            <w:r w:rsidRPr="005178CE">
              <w:rPr>
                <w:b/>
                <w:sz w:val="22"/>
                <w:szCs w:val="22"/>
              </w:rPr>
              <w:t>Mln. Lt</w:t>
            </w:r>
          </w:p>
        </w:tc>
        <w:tc>
          <w:tcPr>
            <w:tcW w:w="1463" w:type="dxa"/>
            <w:shd w:val="clear" w:color="auto" w:fill="FBE4D5" w:themeFill="accent2" w:themeFillTint="33"/>
            <w:vAlign w:val="center"/>
          </w:tcPr>
          <w:p w:rsidR="005178CE" w:rsidRPr="005178CE" w:rsidRDefault="005178CE" w:rsidP="00AD0CFC">
            <w:pPr>
              <w:jc w:val="center"/>
              <w:rPr>
                <w:b/>
                <w:sz w:val="22"/>
                <w:szCs w:val="22"/>
              </w:rPr>
            </w:pPr>
            <w:r w:rsidRPr="005178CE">
              <w:rPr>
                <w:b/>
                <w:sz w:val="22"/>
                <w:szCs w:val="22"/>
              </w:rPr>
              <w:t>Dalis visose priemokose, proc.</w:t>
            </w:r>
          </w:p>
        </w:tc>
        <w:tc>
          <w:tcPr>
            <w:tcW w:w="1100" w:type="dxa"/>
            <w:shd w:val="clear" w:color="auto" w:fill="E2EFD9" w:themeFill="accent6" w:themeFillTint="33"/>
            <w:vAlign w:val="center"/>
          </w:tcPr>
          <w:p w:rsidR="005178CE" w:rsidRPr="005178CE" w:rsidRDefault="005178CE" w:rsidP="00AD0CFC">
            <w:pPr>
              <w:jc w:val="center"/>
              <w:rPr>
                <w:b/>
                <w:sz w:val="22"/>
                <w:szCs w:val="22"/>
              </w:rPr>
            </w:pPr>
            <w:r w:rsidRPr="005178CE">
              <w:rPr>
                <w:b/>
                <w:sz w:val="22"/>
                <w:szCs w:val="22"/>
              </w:rPr>
              <w:t>Mln. Lt</w:t>
            </w:r>
          </w:p>
        </w:tc>
        <w:tc>
          <w:tcPr>
            <w:tcW w:w="1561" w:type="dxa"/>
            <w:shd w:val="clear" w:color="auto" w:fill="E2EFD9" w:themeFill="accent6" w:themeFillTint="33"/>
            <w:vAlign w:val="center"/>
          </w:tcPr>
          <w:p w:rsidR="005178CE" w:rsidRPr="005178CE" w:rsidRDefault="005178CE" w:rsidP="00AD0CFC">
            <w:pPr>
              <w:jc w:val="center"/>
              <w:rPr>
                <w:b/>
                <w:sz w:val="22"/>
                <w:szCs w:val="22"/>
              </w:rPr>
            </w:pPr>
            <w:r w:rsidRPr="005178CE">
              <w:rPr>
                <w:b/>
                <w:sz w:val="22"/>
                <w:szCs w:val="22"/>
              </w:rPr>
              <w:t>Dalis visose priemokose, proc.</w:t>
            </w:r>
          </w:p>
        </w:tc>
      </w:tr>
      <w:tr w:rsidR="005178CE" w:rsidRPr="002F25BF" w:rsidTr="000B1E91">
        <w:tc>
          <w:tcPr>
            <w:tcW w:w="2967" w:type="dxa"/>
            <w:shd w:val="clear" w:color="auto" w:fill="auto"/>
            <w:vAlign w:val="bottom"/>
          </w:tcPr>
          <w:p w:rsidR="005178CE" w:rsidRPr="005178CE" w:rsidRDefault="005178CE" w:rsidP="00AD0CFC">
            <w:pPr>
              <w:jc w:val="both"/>
              <w:rPr>
                <w:color w:val="000000"/>
                <w:sz w:val="22"/>
                <w:szCs w:val="22"/>
              </w:rPr>
            </w:pPr>
            <w:r w:rsidRPr="005178CE">
              <w:rPr>
                <w:color w:val="000000"/>
                <w:sz w:val="22"/>
                <w:szCs w:val="22"/>
              </w:rPr>
              <w:t>už įprastą darbo krūvį viršijančią veiklą; kai yra padidėjęs darbų mastas atliekant pareigybės aprašyme nustatytas funkcijas neviršijant nustatytos darbo laiko trukmės</w:t>
            </w:r>
          </w:p>
        </w:tc>
        <w:tc>
          <w:tcPr>
            <w:tcW w:w="1002" w:type="dxa"/>
            <w:shd w:val="clear" w:color="auto" w:fill="D0CECE" w:themeFill="background2" w:themeFillShade="E6"/>
            <w:vAlign w:val="bottom"/>
          </w:tcPr>
          <w:p w:rsidR="005178CE" w:rsidRPr="00AD0CFC" w:rsidRDefault="005178CE" w:rsidP="00AD0CFC">
            <w:pPr>
              <w:pStyle w:val="lentelei"/>
              <w:rPr>
                <w:b/>
                <w:sz w:val="22"/>
                <w:szCs w:val="22"/>
              </w:rPr>
            </w:pPr>
            <w:r w:rsidRPr="00AD0CFC">
              <w:rPr>
                <w:b/>
                <w:sz w:val="22"/>
                <w:szCs w:val="22"/>
              </w:rPr>
              <w:t>1,8</w:t>
            </w:r>
          </w:p>
        </w:tc>
        <w:tc>
          <w:tcPr>
            <w:tcW w:w="1463" w:type="dxa"/>
            <w:shd w:val="clear" w:color="auto" w:fill="D0CECE" w:themeFill="background2" w:themeFillShade="E6"/>
            <w:vAlign w:val="bottom"/>
          </w:tcPr>
          <w:p w:rsidR="005178CE" w:rsidRPr="00AD0CFC" w:rsidRDefault="005178CE" w:rsidP="00AD0CFC">
            <w:pPr>
              <w:jc w:val="right"/>
              <w:rPr>
                <w:sz w:val="22"/>
                <w:szCs w:val="22"/>
              </w:rPr>
            </w:pPr>
            <w:r w:rsidRPr="00AD0CFC">
              <w:rPr>
                <w:sz w:val="22"/>
                <w:szCs w:val="22"/>
              </w:rPr>
              <w:t>53,56</w:t>
            </w:r>
          </w:p>
        </w:tc>
        <w:tc>
          <w:tcPr>
            <w:tcW w:w="1089" w:type="dxa"/>
            <w:shd w:val="clear" w:color="auto" w:fill="FBE4D5" w:themeFill="accent2" w:themeFillTint="33"/>
            <w:vAlign w:val="bottom"/>
          </w:tcPr>
          <w:p w:rsidR="005178CE" w:rsidRPr="00AD0CFC" w:rsidRDefault="005178CE" w:rsidP="00AD0CFC">
            <w:pPr>
              <w:jc w:val="right"/>
              <w:rPr>
                <w:b/>
                <w:sz w:val="22"/>
                <w:szCs w:val="22"/>
              </w:rPr>
            </w:pPr>
            <w:r w:rsidRPr="00AD0CFC">
              <w:rPr>
                <w:b/>
                <w:sz w:val="22"/>
                <w:szCs w:val="22"/>
              </w:rPr>
              <w:t>1,5</w:t>
            </w:r>
          </w:p>
        </w:tc>
        <w:tc>
          <w:tcPr>
            <w:tcW w:w="1463" w:type="dxa"/>
            <w:shd w:val="clear" w:color="auto" w:fill="FBE4D5" w:themeFill="accent2" w:themeFillTint="33"/>
            <w:vAlign w:val="bottom"/>
          </w:tcPr>
          <w:p w:rsidR="005178CE" w:rsidRPr="00AD0CFC" w:rsidRDefault="005178CE" w:rsidP="00AD0CFC">
            <w:pPr>
              <w:jc w:val="right"/>
              <w:rPr>
                <w:sz w:val="22"/>
                <w:szCs w:val="22"/>
              </w:rPr>
            </w:pPr>
            <w:r w:rsidRPr="00AD0CFC">
              <w:rPr>
                <w:sz w:val="22"/>
                <w:szCs w:val="22"/>
              </w:rPr>
              <w:t>59,73</w:t>
            </w:r>
          </w:p>
        </w:tc>
        <w:tc>
          <w:tcPr>
            <w:tcW w:w="1100" w:type="dxa"/>
            <w:shd w:val="clear" w:color="auto" w:fill="E2EFD9" w:themeFill="accent6" w:themeFillTint="33"/>
            <w:vAlign w:val="bottom"/>
          </w:tcPr>
          <w:p w:rsidR="005178CE" w:rsidRPr="00AD0CFC" w:rsidRDefault="005178CE" w:rsidP="00AD0CFC">
            <w:pPr>
              <w:jc w:val="right"/>
              <w:rPr>
                <w:b/>
                <w:sz w:val="22"/>
                <w:szCs w:val="22"/>
              </w:rPr>
            </w:pPr>
            <w:r w:rsidRPr="00AD0CFC">
              <w:rPr>
                <w:b/>
                <w:sz w:val="22"/>
                <w:szCs w:val="22"/>
              </w:rPr>
              <w:t>1,9</w:t>
            </w:r>
          </w:p>
        </w:tc>
        <w:tc>
          <w:tcPr>
            <w:tcW w:w="1561" w:type="dxa"/>
            <w:shd w:val="clear" w:color="auto" w:fill="E2EFD9" w:themeFill="accent6" w:themeFillTint="33"/>
            <w:vAlign w:val="bottom"/>
          </w:tcPr>
          <w:p w:rsidR="005178CE" w:rsidRPr="00AD0CFC" w:rsidRDefault="005178CE" w:rsidP="00AD0CFC">
            <w:pPr>
              <w:jc w:val="right"/>
              <w:rPr>
                <w:sz w:val="22"/>
                <w:szCs w:val="22"/>
              </w:rPr>
            </w:pPr>
            <w:r w:rsidRPr="00AD0CFC">
              <w:rPr>
                <w:sz w:val="22"/>
                <w:szCs w:val="22"/>
              </w:rPr>
              <w:t>56,81</w:t>
            </w:r>
          </w:p>
        </w:tc>
      </w:tr>
      <w:tr w:rsidR="005178CE" w:rsidRPr="002F25BF" w:rsidTr="000B1E91">
        <w:tc>
          <w:tcPr>
            <w:tcW w:w="2967" w:type="dxa"/>
            <w:shd w:val="clear" w:color="auto" w:fill="auto"/>
            <w:vAlign w:val="bottom"/>
          </w:tcPr>
          <w:p w:rsidR="005178CE" w:rsidRPr="005178CE" w:rsidRDefault="005178CE" w:rsidP="00AD0CFC">
            <w:pPr>
              <w:jc w:val="both"/>
              <w:rPr>
                <w:color w:val="000000"/>
                <w:sz w:val="22"/>
                <w:szCs w:val="22"/>
              </w:rPr>
            </w:pPr>
            <w:r w:rsidRPr="005178CE">
              <w:rPr>
                <w:color w:val="000000"/>
                <w:sz w:val="22"/>
                <w:szCs w:val="22"/>
              </w:rPr>
              <w:t>už papildomų užduočių atlikimą, kai atliekamos pareigybės aprašyme nenustatytos funkcijos; už laikinai nesančių darbuotojų funkcijų (pareigų) arba rašytiniu darbuotojo sutikimu – papildomų darbų vykdymą (jeigu nesudaroma papildoma darbo sutartis)</w:t>
            </w:r>
          </w:p>
        </w:tc>
        <w:tc>
          <w:tcPr>
            <w:tcW w:w="1002" w:type="dxa"/>
            <w:shd w:val="clear" w:color="auto" w:fill="D0CECE" w:themeFill="background2" w:themeFillShade="E6"/>
            <w:vAlign w:val="bottom"/>
          </w:tcPr>
          <w:p w:rsidR="005178CE" w:rsidRPr="00AD0CFC" w:rsidRDefault="005178CE" w:rsidP="00AD0CFC">
            <w:pPr>
              <w:pStyle w:val="lentelei"/>
              <w:rPr>
                <w:b/>
                <w:sz w:val="22"/>
                <w:szCs w:val="22"/>
              </w:rPr>
            </w:pPr>
            <w:r w:rsidRPr="00AD0CFC">
              <w:rPr>
                <w:b/>
                <w:sz w:val="22"/>
                <w:szCs w:val="22"/>
              </w:rPr>
              <w:t>0,7</w:t>
            </w:r>
          </w:p>
        </w:tc>
        <w:tc>
          <w:tcPr>
            <w:tcW w:w="1463" w:type="dxa"/>
            <w:shd w:val="clear" w:color="auto" w:fill="D0CECE" w:themeFill="background2" w:themeFillShade="E6"/>
            <w:vAlign w:val="bottom"/>
          </w:tcPr>
          <w:p w:rsidR="005178CE" w:rsidRPr="00AD0CFC" w:rsidRDefault="005178CE" w:rsidP="00AD0CFC">
            <w:pPr>
              <w:jc w:val="right"/>
              <w:rPr>
                <w:sz w:val="22"/>
                <w:szCs w:val="22"/>
              </w:rPr>
            </w:pPr>
            <w:r w:rsidRPr="00AD0CFC">
              <w:rPr>
                <w:sz w:val="22"/>
                <w:szCs w:val="22"/>
              </w:rPr>
              <w:t>21,54</w:t>
            </w:r>
          </w:p>
        </w:tc>
        <w:tc>
          <w:tcPr>
            <w:tcW w:w="1089" w:type="dxa"/>
            <w:shd w:val="clear" w:color="auto" w:fill="FBE4D5" w:themeFill="accent2" w:themeFillTint="33"/>
            <w:vAlign w:val="bottom"/>
          </w:tcPr>
          <w:p w:rsidR="005178CE" w:rsidRPr="00AD0CFC" w:rsidRDefault="005178CE" w:rsidP="00AD0CFC">
            <w:pPr>
              <w:jc w:val="right"/>
              <w:rPr>
                <w:b/>
                <w:sz w:val="22"/>
                <w:szCs w:val="22"/>
              </w:rPr>
            </w:pPr>
            <w:r w:rsidRPr="00AD0CFC">
              <w:rPr>
                <w:b/>
                <w:sz w:val="22"/>
                <w:szCs w:val="22"/>
              </w:rPr>
              <w:t>0,7</w:t>
            </w:r>
          </w:p>
        </w:tc>
        <w:tc>
          <w:tcPr>
            <w:tcW w:w="1463" w:type="dxa"/>
            <w:shd w:val="clear" w:color="auto" w:fill="FBE4D5" w:themeFill="accent2" w:themeFillTint="33"/>
            <w:vAlign w:val="bottom"/>
          </w:tcPr>
          <w:p w:rsidR="005178CE" w:rsidRPr="00AD0CFC" w:rsidRDefault="005178CE" w:rsidP="00AD0CFC">
            <w:pPr>
              <w:jc w:val="right"/>
              <w:rPr>
                <w:sz w:val="22"/>
                <w:szCs w:val="22"/>
              </w:rPr>
            </w:pPr>
            <w:r w:rsidRPr="00AD0CFC">
              <w:rPr>
                <w:sz w:val="22"/>
                <w:szCs w:val="22"/>
              </w:rPr>
              <w:t>28,55</w:t>
            </w:r>
          </w:p>
        </w:tc>
        <w:tc>
          <w:tcPr>
            <w:tcW w:w="1100" w:type="dxa"/>
            <w:shd w:val="clear" w:color="auto" w:fill="E2EFD9" w:themeFill="accent6" w:themeFillTint="33"/>
            <w:vAlign w:val="bottom"/>
          </w:tcPr>
          <w:p w:rsidR="005178CE" w:rsidRPr="00AD0CFC" w:rsidRDefault="005178CE" w:rsidP="00AD0CFC">
            <w:pPr>
              <w:jc w:val="right"/>
              <w:rPr>
                <w:b/>
                <w:sz w:val="22"/>
                <w:szCs w:val="22"/>
              </w:rPr>
            </w:pPr>
            <w:r w:rsidRPr="00AD0CFC">
              <w:rPr>
                <w:b/>
                <w:sz w:val="22"/>
                <w:szCs w:val="22"/>
              </w:rPr>
              <w:t>1,1</w:t>
            </w:r>
          </w:p>
        </w:tc>
        <w:tc>
          <w:tcPr>
            <w:tcW w:w="1561" w:type="dxa"/>
            <w:shd w:val="clear" w:color="auto" w:fill="E2EFD9" w:themeFill="accent6" w:themeFillTint="33"/>
            <w:vAlign w:val="bottom"/>
          </w:tcPr>
          <w:p w:rsidR="005178CE" w:rsidRPr="00AD0CFC" w:rsidRDefault="005178CE" w:rsidP="00AD0CFC">
            <w:pPr>
              <w:jc w:val="right"/>
              <w:rPr>
                <w:sz w:val="22"/>
                <w:szCs w:val="22"/>
              </w:rPr>
            </w:pPr>
            <w:r w:rsidRPr="00AD0CFC">
              <w:rPr>
                <w:sz w:val="22"/>
                <w:szCs w:val="22"/>
              </w:rPr>
              <w:t>32,25</w:t>
            </w:r>
          </w:p>
        </w:tc>
      </w:tr>
      <w:tr w:rsidR="005178CE" w:rsidRPr="002F25BF" w:rsidTr="000B1E91">
        <w:tc>
          <w:tcPr>
            <w:tcW w:w="2967" w:type="dxa"/>
            <w:shd w:val="clear" w:color="auto" w:fill="auto"/>
            <w:vAlign w:val="bottom"/>
          </w:tcPr>
          <w:p w:rsidR="005178CE" w:rsidRPr="005178CE" w:rsidRDefault="005178CE" w:rsidP="00AD0CFC">
            <w:pPr>
              <w:jc w:val="both"/>
              <w:rPr>
                <w:color w:val="000000"/>
                <w:sz w:val="22"/>
                <w:szCs w:val="22"/>
              </w:rPr>
            </w:pPr>
            <w:r w:rsidRPr="005178CE">
              <w:rPr>
                <w:color w:val="000000"/>
                <w:sz w:val="22"/>
                <w:szCs w:val="22"/>
              </w:rPr>
              <w:t>už skubių, svarbių ar sudėtingų darbų (užduočių) vykdymą</w:t>
            </w:r>
          </w:p>
        </w:tc>
        <w:tc>
          <w:tcPr>
            <w:tcW w:w="1002" w:type="dxa"/>
            <w:shd w:val="clear" w:color="auto" w:fill="D0CECE" w:themeFill="background2" w:themeFillShade="E6"/>
            <w:vAlign w:val="bottom"/>
          </w:tcPr>
          <w:p w:rsidR="005178CE" w:rsidRPr="00AD0CFC" w:rsidRDefault="005178CE" w:rsidP="00AD0CFC">
            <w:pPr>
              <w:pStyle w:val="lentelei"/>
              <w:rPr>
                <w:b/>
                <w:sz w:val="22"/>
                <w:szCs w:val="22"/>
              </w:rPr>
            </w:pPr>
            <w:r w:rsidRPr="00AD0CFC">
              <w:rPr>
                <w:b/>
                <w:sz w:val="22"/>
                <w:szCs w:val="22"/>
              </w:rPr>
              <w:t>0,8</w:t>
            </w:r>
          </w:p>
        </w:tc>
        <w:tc>
          <w:tcPr>
            <w:tcW w:w="1463" w:type="dxa"/>
            <w:shd w:val="clear" w:color="auto" w:fill="D0CECE" w:themeFill="background2" w:themeFillShade="E6"/>
            <w:vAlign w:val="bottom"/>
          </w:tcPr>
          <w:p w:rsidR="005178CE" w:rsidRPr="00AD0CFC" w:rsidRDefault="005178CE" w:rsidP="00AD0CFC">
            <w:pPr>
              <w:jc w:val="right"/>
              <w:rPr>
                <w:sz w:val="22"/>
                <w:szCs w:val="22"/>
              </w:rPr>
            </w:pPr>
            <w:r w:rsidRPr="00AD0CFC">
              <w:rPr>
                <w:sz w:val="22"/>
                <w:szCs w:val="22"/>
              </w:rPr>
              <w:t>24,90</w:t>
            </w:r>
          </w:p>
        </w:tc>
        <w:tc>
          <w:tcPr>
            <w:tcW w:w="1089" w:type="dxa"/>
            <w:shd w:val="clear" w:color="auto" w:fill="FBE4D5" w:themeFill="accent2" w:themeFillTint="33"/>
            <w:vAlign w:val="bottom"/>
          </w:tcPr>
          <w:p w:rsidR="005178CE" w:rsidRPr="00AD0CFC" w:rsidRDefault="005178CE" w:rsidP="00AD0CFC">
            <w:pPr>
              <w:jc w:val="right"/>
              <w:rPr>
                <w:b/>
                <w:sz w:val="22"/>
                <w:szCs w:val="22"/>
              </w:rPr>
            </w:pPr>
            <w:r w:rsidRPr="00AD0CFC">
              <w:rPr>
                <w:b/>
                <w:sz w:val="22"/>
                <w:szCs w:val="22"/>
              </w:rPr>
              <w:t>0,3</w:t>
            </w:r>
          </w:p>
        </w:tc>
        <w:tc>
          <w:tcPr>
            <w:tcW w:w="1463" w:type="dxa"/>
            <w:shd w:val="clear" w:color="auto" w:fill="FBE4D5" w:themeFill="accent2" w:themeFillTint="33"/>
            <w:vAlign w:val="bottom"/>
          </w:tcPr>
          <w:p w:rsidR="005178CE" w:rsidRPr="00AD0CFC" w:rsidRDefault="005178CE" w:rsidP="00AD0CFC">
            <w:pPr>
              <w:jc w:val="right"/>
              <w:rPr>
                <w:sz w:val="22"/>
                <w:szCs w:val="22"/>
              </w:rPr>
            </w:pPr>
            <w:r w:rsidRPr="00AD0CFC">
              <w:rPr>
                <w:sz w:val="22"/>
                <w:szCs w:val="22"/>
              </w:rPr>
              <w:t>11,72</w:t>
            </w:r>
          </w:p>
        </w:tc>
        <w:tc>
          <w:tcPr>
            <w:tcW w:w="1100" w:type="dxa"/>
            <w:shd w:val="clear" w:color="auto" w:fill="E2EFD9" w:themeFill="accent6" w:themeFillTint="33"/>
            <w:vAlign w:val="bottom"/>
          </w:tcPr>
          <w:p w:rsidR="005178CE" w:rsidRPr="00AD0CFC" w:rsidRDefault="005178CE" w:rsidP="00AD0CFC">
            <w:pPr>
              <w:jc w:val="right"/>
              <w:rPr>
                <w:b/>
                <w:sz w:val="22"/>
                <w:szCs w:val="22"/>
              </w:rPr>
            </w:pPr>
            <w:r w:rsidRPr="00AD0CFC">
              <w:rPr>
                <w:b/>
                <w:sz w:val="22"/>
                <w:szCs w:val="22"/>
              </w:rPr>
              <w:t>0,4</w:t>
            </w:r>
          </w:p>
        </w:tc>
        <w:tc>
          <w:tcPr>
            <w:tcW w:w="1561" w:type="dxa"/>
            <w:shd w:val="clear" w:color="auto" w:fill="E2EFD9" w:themeFill="accent6" w:themeFillTint="33"/>
            <w:vAlign w:val="bottom"/>
          </w:tcPr>
          <w:p w:rsidR="005178CE" w:rsidRPr="00AD0CFC" w:rsidRDefault="005178CE" w:rsidP="00AD0CFC">
            <w:pPr>
              <w:jc w:val="right"/>
              <w:rPr>
                <w:sz w:val="22"/>
                <w:szCs w:val="22"/>
              </w:rPr>
            </w:pPr>
            <w:r w:rsidRPr="00AD0CFC">
              <w:rPr>
                <w:sz w:val="22"/>
                <w:szCs w:val="22"/>
              </w:rPr>
              <w:t>10,93</w:t>
            </w:r>
          </w:p>
        </w:tc>
      </w:tr>
      <w:tr w:rsidR="005178CE" w:rsidRPr="002F25BF" w:rsidTr="000B1E91">
        <w:tc>
          <w:tcPr>
            <w:tcW w:w="2967" w:type="dxa"/>
            <w:shd w:val="clear" w:color="auto" w:fill="auto"/>
          </w:tcPr>
          <w:p w:rsidR="005178CE" w:rsidRPr="005178CE" w:rsidRDefault="005178CE" w:rsidP="00AD0CFC">
            <w:pPr>
              <w:jc w:val="right"/>
              <w:rPr>
                <w:b/>
                <w:sz w:val="22"/>
                <w:szCs w:val="22"/>
              </w:rPr>
            </w:pPr>
            <w:r w:rsidRPr="005178CE">
              <w:rPr>
                <w:b/>
                <w:sz w:val="22"/>
                <w:szCs w:val="22"/>
              </w:rPr>
              <w:t>Viso:</w:t>
            </w:r>
          </w:p>
        </w:tc>
        <w:tc>
          <w:tcPr>
            <w:tcW w:w="1002" w:type="dxa"/>
            <w:shd w:val="clear" w:color="auto" w:fill="D0CECE" w:themeFill="background2" w:themeFillShade="E6"/>
            <w:vAlign w:val="bottom"/>
          </w:tcPr>
          <w:p w:rsidR="005178CE" w:rsidRPr="00AD0CFC" w:rsidRDefault="005178CE" w:rsidP="00AD0CFC">
            <w:pPr>
              <w:pStyle w:val="lentelei"/>
              <w:rPr>
                <w:b/>
                <w:sz w:val="22"/>
                <w:szCs w:val="22"/>
              </w:rPr>
            </w:pPr>
            <w:r w:rsidRPr="00AD0CFC">
              <w:rPr>
                <w:b/>
                <w:sz w:val="22"/>
                <w:szCs w:val="22"/>
              </w:rPr>
              <w:t>3,3</w:t>
            </w:r>
          </w:p>
        </w:tc>
        <w:tc>
          <w:tcPr>
            <w:tcW w:w="1463" w:type="dxa"/>
            <w:shd w:val="clear" w:color="auto" w:fill="D0CECE" w:themeFill="background2" w:themeFillShade="E6"/>
            <w:vAlign w:val="bottom"/>
          </w:tcPr>
          <w:p w:rsidR="005178CE" w:rsidRPr="00AD0CFC" w:rsidRDefault="005178CE" w:rsidP="00AD0CFC">
            <w:pPr>
              <w:jc w:val="right"/>
              <w:rPr>
                <w:b/>
                <w:sz w:val="22"/>
                <w:szCs w:val="22"/>
              </w:rPr>
            </w:pPr>
            <w:r w:rsidRPr="00AD0CFC">
              <w:rPr>
                <w:b/>
                <w:sz w:val="22"/>
                <w:szCs w:val="22"/>
              </w:rPr>
              <w:t>100,00</w:t>
            </w:r>
          </w:p>
        </w:tc>
        <w:tc>
          <w:tcPr>
            <w:tcW w:w="1089" w:type="dxa"/>
            <w:shd w:val="clear" w:color="auto" w:fill="FBE4D5" w:themeFill="accent2" w:themeFillTint="33"/>
            <w:vAlign w:val="bottom"/>
          </w:tcPr>
          <w:p w:rsidR="005178CE" w:rsidRPr="00AD0CFC" w:rsidRDefault="005178CE" w:rsidP="00AD0CFC">
            <w:pPr>
              <w:jc w:val="right"/>
              <w:rPr>
                <w:b/>
                <w:sz w:val="22"/>
                <w:szCs w:val="22"/>
              </w:rPr>
            </w:pPr>
            <w:r w:rsidRPr="00AD0CFC">
              <w:rPr>
                <w:b/>
                <w:sz w:val="22"/>
                <w:szCs w:val="22"/>
              </w:rPr>
              <w:t>2,5</w:t>
            </w:r>
          </w:p>
        </w:tc>
        <w:tc>
          <w:tcPr>
            <w:tcW w:w="1463" w:type="dxa"/>
            <w:shd w:val="clear" w:color="auto" w:fill="FBE4D5" w:themeFill="accent2" w:themeFillTint="33"/>
            <w:vAlign w:val="bottom"/>
          </w:tcPr>
          <w:p w:rsidR="005178CE" w:rsidRPr="00AD0CFC" w:rsidRDefault="005178CE" w:rsidP="00AD0CFC">
            <w:pPr>
              <w:jc w:val="right"/>
              <w:rPr>
                <w:b/>
                <w:sz w:val="22"/>
                <w:szCs w:val="22"/>
              </w:rPr>
            </w:pPr>
            <w:r w:rsidRPr="00AD0CFC">
              <w:rPr>
                <w:b/>
                <w:sz w:val="22"/>
                <w:szCs w:val="22"/>
              </w:rPr>
              <w:t>100,00</w:t>
            </w:r>
          </w:p>
        </w:tc>
        <w:tc>
          <w:tcPr>
            <w:tcW w:w="1100" w:type="dxa"/>
            <w:shd w:val="clear" w:color="auto" w:fill="E2EFD9" w:themeFill="accent6" w:themeFillTint="33"/>
            <w:vAlign w:val="bottom"/>
          </w:tcPr>
          <w:p w:rsidR="005178CE" w:rsidRPr="00AD0CFC" w:rsidRDefault="005178CE" w:rsidP="00AD0CFC">
            <w:pPr>
              <w:jc w:val="right"/>
              <w:rPr>
                <w:b/>
                <w:sz w:val="22"/>
                <w:szCs w:val="22"/>
              </w:rPr>
            </w:pPr>
            <w:r w:rsidRPr="00AD0CFC">
              <w:rPr>
                <w:b/>
                <w:sz w:val="22"/>
                <w:szCs w:val="22"/>
              </w:rPr>
              <w:t>3,3</w:t>
            </w:r>
          </w:p>
        </w:tc>
        <w:tc>
          <w:tcPr>
            <w:tcW w:w="1561" w:type="dxa"/>
            <w:shd w:val="clear" w:color="auto" w:fill="E2EFD9" w:themeFill="accent6" w:themeFillTint="33"/>
            <w:vAlign w:val="bottom"/>
          </w:tcPr>
          <w:p w:rsidR="005178CE" w:rsidRPr="00AD0CFC" w:rsidRDefault="005178CE" w:rsidP="00AD0CFC">
            <w:pPr>
              <w:jc w:val="right"/>
              <w:rPr>
                <w:b/>
                <w:sz w:val="22"/>
                <w:szCs w:val="22"/>
              </w:rPr>
            </w:pPr>
            <w:r w:rsidRPr="00AD0CFC">
              <w:rPr>
                <w:b/>
                <w:sz w:val="22"/>
                <w:szCs w:val="22"/>
              </w:rPr>
              <w:t>100,00</w:t>
            </w:r>
          </w:p>
        </w:tc>
      </w:tr>
    </w:tbl>
    <w:p w:rsidR="00174438" w:rsidRPr="00846E57" w:rsidRDefault="00174438" w:rsidP="00405624">
      <w:pPr>
        <w:spacing w:after="120"/>
        <w:rPr>
          <w:sz w:val="22"/>
          <w:szCs w:val="22"/>
        </w:rPr>
      </w:pPr>
      <w:r w:rsidRPr="00846E57">
        <w:rPr>
          <w:sz w:val="22"/>
          <w:szCs w:val="22"/>
        </w:rPr>
        <w:t xml:space="preserve">Lentelė Nr. </w:t>
      </w:r>
      <w:r w:rsidR="00FB2BE8">
        <w:rPr>
          <w:sz w:val="22"/>
          <w:szCs w:val="22"/>
        </w:rPr>
        <w:t>2</w:t>
      </w:r>
      <w:r w:rsidR="00703B11">
        <w:rPr>
          <w:sz w:val="22"/>
          <w:szCs w:val="22"/>
        </w:rPr>
        <w:t>7</w:t>
      </w:r>
      <w:r w:rsidRPr="00846E57">
        <w:rPr>
          <w:sz w:val="22"/>
          <w:szCs w:val="22"/>
        </w:rPr>
        <w:t>, šaltinis: Seimo Audito komitetas</w:t>
      </w:r>
    </w:p>
    <w:p w:rsidR="004E40C1" w:rsidRPr="002F25BF" w:rsidRDefault="00252898" w:rsidP="00E37EEB">
      <w:pPr>
        <w:numPr>
          <w:ilvl w:val="0"/>
          <w:numId w:val="8"/>
        </w:numPr>
        <w:spacing w:after="120"/>
        <w:jc w:val="both"/>
      </w:pPr>
      <w:r>
        <w:lastRenderedPageBreak/>
        <w:t>Iš pateiktų duomenų matoma, kad 2013 metais gerokai padidėjo priemokų už skubių užduočių vykdymą dalis.</w:t>
      </w:r>
    </w:p>
    <w:p w:rsidR="00DE0982" w:rsidRPr="002F25BF" w:rsidRDefault="00DE0982" w:rsidP="00E37EEB">
      <w:pPr>
        <w:numPr>
          <w:ilvl w:val="0"/>
          <w:numId w:val="8"/>
        </w:numPr>
        <w:spacing w:after="120"/>
        <w:jc w:val="both"/>
      </w:pPr>
      <w:r w:rsidRPr="002F25BF">
        <w:t>201</w:t>
      </w:r>
      <w:r w:rsidR="00252898">
        <w:t>3</w:t>
      </w:r>
      <w:r w:rsidR="00D33405" w:rsidRPr="002F25BF">
        <w:t xml:space="preserve"> m</w:t>
      </w:r>
      <w:r w:rsidR="00BB096F" w:rsidRPr="002F25BF">
        <w:t>etais</w:t>
      </w:r>
      <w:r w:rsidR="00D33405" w:rsidRPr="002F25BF">
        <w:t xml:space="preserve"> </w:t>
      </w:r>
      <w:r w:rsidR="00A61E66" w:rsidRPr="002F25BF">
        <w:t xml:space="preserve">vadovams </w:t>
      </w:r>
      <w:r w:rsidR="00B54B64" w:rsidRPr="002F25BF">
        <w:t>priskaičiuota</w:t>
      </w:r>
      <w:r w:rsidR="00A61E66" w:rsidRPr="002F25BF">
        <w:t xml:space="preserve"> </w:t>
      </w:r>
      <w:r w:rsidR="00A23CD9">
        <w:t>314,8</w:t>
      </w:r>
      <w:r w:rsidR="00A61E66" w:rsidRPr="002F25BF">
        <w:t xml:space="preserve"> tūkst. Lt </w:t>
      </w:r>
      <w:r w:rsidR="00A61E66" w:rsidRPr="00252898">
        <w:rPr>
          <w:b/>
        </w:rPr>
        <w:t>premijų</w:t>
      </w:r>
      <w:r w:rsidR="00A61E66" w:rsidRPr="002F25BF">
        <w:t>,</w:t>
      </w:r>
      <w:r w:rsidR="00A23CD9">
        <w:t xml:space="preserve"> t.y 12 tūkst. Lt (4 proc.) daugiau nei 2012 metais. I</w:t>
      </w:r>
      <w:r w:rsidR="00A61E66" w:rsidRPr="002F25BF">
        <w:t>š jų</w:t>
      </w:r>
      <w:r w:rsidRPr="002F25BF">
        <w:t>:</w:t>
      </w:r>
    </w:p>
    <w:p w:rsidR="00DE0982" w:rsidRPr="002F25BF" w:rsidRDefault="00A23CD9" w:rsidP="00AD0CFC">
      <w:pPr>
        <w:numPr>
          <w:ilvl w:val="0"/>
          <w:numId w:val="32"/>
        </w:numPr>
        <w:spacing w:after="120"/>
        <w:jc w:val="both"/>
      </w:pPr>
      <w:r>
        <w:t>84,8</w:t>
      </w:r>
      <w:r w:rsidR="00265C4B" w:rsidRPr="002F25BF">
        <w:t xml:space="preserve"> tūkst. Lt (</w:t>
      </w:r>
      <w:r>
        <w:t>26,9</w:t>
      </w:r>
      <w:r w:rsidR="00265C4B" w:rsidRPr="002F25BF">
        <w:t xml:space="preserve"> proc.) </w:t>
      </w:r>
      <w:r w:rsidRPr="002F25BF">
        <w:t>–</w:t>
      </w:r>
      <w:r>
        <w:t xml:space="preserve"> </w:t>
      </w:r>
      <w:r w:rsidR="00265C4B" w:rsidRPr="002F25BF">
        <w:t xml:space="preserve">pareiginės algos dydžio vienkartiniai priedai, numatyti Valstybės tarnybos įstatymo 25 str. 1 d. 5 p., </w:t>
      </w:r>
      <w:r>
        <w:t xml:space="preserve">t.y. 33,8 tūkst. Lt (40 proc.) daugiau nei 2012 metais, </w:t>
      </w:r>
    </w:p>
    <w:p w:rsidR="00DE0982" w:rsidRPr="002F25BF" w:rsidRDefault="00A23CD9" w:rsidP="00AD0CFC">
      <w:pPr>
        <w:numPr>
          <w:ilvl w:val="0"/>
          <w:numId w:val="32"/>
        </w:numPr>
        <w:spacing w:after="120"/>
        <w:jc w:val="both"/>
      </w:pPr>
      <w:r>
        <w:t>71,6</w:t>
      </w:r>
      <w:r w:rsidR="00A61E66" w:rsidRPr="002F25BF">
        <w:t xml:space="preserve"> tūkst. Lt (</w:t>
      </w:r>
      <w:r>
        <w:t>22,7</w:t>
      </w:r>
      <w:r w:rsidR="00A61E66" w:rsidRPr="002F25BF">
        <w:t xml:space="preserve"> proc.) – už nepriekaištingą tarnybinių pareigų atlikimą; už labai gerą darbuotojo darbą kalendoriniais metais, </w:t>
      </w:r>
      <w:r>
        <w:t>t.y. 16 tūkst. Lt (23 proc.) mažiau nei 2012 metais,</w:t>
      </w:r>
    </w:p>
    <w:p w:rsidR="00DE0982" w:rsidRPr="002F25BF" w:rsidRDefault="00A23CD9" w:rsidP="00AD0CFC">
      <w:pPr>
        <w:numPr>
          <w:ilvl w:val="0"/>
          <w:numId w:val="32"/>
        </w:numPr>
        <w:spacing w:after="120"/>
        <w:jc w:val="both"/>
      </w:pPr>
      <w:r>
        <w:t>77,7</w:t>
      </w:r>
      <w:r w:rsidR="00A61E66" w:rsidRPr="002F25BF">
        <w:t xml:space="preserve"> tūkst. Lt (</w:t>
      </w:r>
      <w:r>
        <w:t>24,7</w:t>
      </w:r>
      <w:r w:rsidR="00A61E66" w:rsidRPr="002F25BF">
        <w:t xml:space="preserve"> proc.) – atlikus vienkartines ypač svarbias užduotis, </w:t>
      </w:r>
      <w:r>
        <w:t>t.y. 46 tūkst. Lt (60 proc.) daugiau nei 2012 metais,</w:t>
      </w:r>
      <w:r w:rsidR="00265C4B" w:rsidRPr="002F25BF">
        <w:t xml:space="preserve"> </w:t>
      </w:r>
    </w:p>
    <w:p w:rsidR="00DE0982" w:rsidRPr="002F25BF" w:rsidRDefault="00A23CD9" w:rsidP="00AD0CFC">
      <w:pPr>
        <w:numPr>
          <w:ilvl w:val="0"/>
          <w:numId w:val="32"/>
        </w:numPr>
        <w:spacing w:after="120"/>
        <w:jc w:val="both"/>
      </w:pPr>
      <w:r>
        <w:t>37,9</w:t>
      </w:r>
      <w:r w:rsidR="00265C4B" w:rsidRPr="002F25BF">
        <w:t xml:space="preserve"> tūkst. Lt (</w:t>
      </w:r>
      <w:r>
        <w:t>12</w:t>
      </w:r>
      <w:r w:rsidR="00D33405" w:rsidRPr="002F25BF">
        <w:t xml:space="preserve"> </w:t>
      </w:r>
      <w:r w:rsidR="00265C4B" w:rsidRPr="002F25BF">
        <w:t xml:space="preserve">proc.) – įstatymų nustatytų švenčių progomis, </w:t>
      </w:r>
      <w:r>
        <w:t>t.y. 43 tūkst. Lt (2 kartus) mažiau nei  2012 metais,</w:t>
      </w:r>
    </w:p>
    <w:p w:rsidR="00DE0982" w:rsidRPr="002F25BF" w:rsidRDefault="00A23CD9" w:rsidP="00AD0CFC">
      <w:pPr>
        <w:numPr>
          <w:ilvl w:val="0"/>
          <w:numId w:val="32"/>
        </w:numPr>
        <w:spacing w:after="120"/>
        <w:jc w:val="both"/>
      </w:pPr>
      <w:r>
        <w:t>19,7</w:t>
      </w:r>
      <w:r w:rsidR="00A61E66" w:rsidRPr="002F25BF">
        <w:t xml:space="preserve"> tūkst. Lt (</w:t>
      </w:r>
      <w:r>
        <w:t>6,3</w:t>
      </w:r>
      <w:r w:rsidR="00A61E66" w:rsidRPr="002F25BF">
        <w:t xml:space="preserve"> proc.) – darbuotojų gyvenimo ir darbo metų jubiliejinių sukakčių progomis, </w:t>
      </w:r>
      <w:r>
        <w:t xml:space="preserve">t.y. 6 tūkst. Lt (32 proc.) mažiau nei 2012 metais, </w:t>
      </w:r>
    </w:p>
    <w:p w:rsidR="002F1D4C" w:rsidRPr="002F25BF" w:rsidRDefault="00A23CD9" w:rsidP="00AD0CFC">
      <w:pPr>
        <w:numPr>
          <w:ilvl w:val="0"/>
          <w:numId w:val="32"/>
        </w:numPr>
        <w:spacing w:after="120"/>
        <w:jc w:val="both"/>
      </w:pPr>
      <w:r>
        <w:t>23,1</w:t>
      </w:r>
      <w:r w:rsidR="00A61E66" w:rsidRPr="002F25BF">
        <w:t xml:space="preserve"> tūkst. Lt (</w:t>
      </w:r>
      <w:r>
        <w:t>7</w:t>
      </w:r>
      <w:r w:rsidR="00BB5603" w:rsidRPr="002F25BF">
        <w:t>,3</w:t>
      </w:r>
      <w:r w:rsidR="00A61E66" w:rsidRPr="002F25BF">
        <w:t xml:space="preserve"> proc.) – darbuotojams išeinant į pensiją</w:t>
      </w:r>
      <w:r>
        <w:t>, t.y. 2 tūkst. Lt (8 proc.) mažiau nei 2012 metais</w:t>
      </w:r>
      <w:r w:rsidR="00A61E66" w:rsidRPr="002F25BF">
        <w:t>.</w:t>
      </w:r>
    </w:p>
    <w:p w:rsidR="00D601F3" w:rsidRPr="002F25BF" w:rsidRDefault="009D6044" w:rsidP="009D6044">
      <w:pPr>
        <w:spacing w:after="120"/>
        <w:ind w:left="360"/>
        <w:jc w:val="both"/>
      </w:pPr>
      <w:r>
        <w:t>Pastebima, kad 2013 metais sumažėjo premijų įvairių asmeninių ir valstybinių švenčių progomis, tačiau gerokai padidėjo premijų, suteikiamų po metinio veiklos vertinimo ir atlikus ypač svarbias užduotis.</w:t>
      </w:r>
    </w:p>
    <w:p w:rsidR="00D601F3" w:rsidRPr="002F25BF" w:rsidRDefault="00D601F3" w:rsidP="00E37EEB">
      <w:pPr>
        <w:numPr>
          <w:ilvl w:val="0"/>
          <w:numId w:val="8"/>
        </w:numPr>
        <w:spacing w:after="120"/>
        <w:jc w:val="both"/>
      </w:pPr>
      <w:r w:rsidRPr="002F25BF">
        <w:t>Premijų struktūra pateikiama diagramoje:</w:t>
      </w:r>
    </w:p>
    <w:p w:rsidR="00A61E66" w:rsidRPr="002F25BF" w:rsidRDefault="004C3C17" w:rsidP="00405624">
      <w:pPr>
        <w:spacing w:after="120"/>
        <w:jc w:val="both"/>
      </w:pPr>
      <w:r>
        <w:rPr>
          <w:noProof/>
          <w:lang w:eastAsia="lt-LT"/>
        </w:rPr>
        <w:pict>
          <v:shape id="_x0000_i1067" type="#_x0000_t75" style="width:494pt;height:317.4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">
            <v:imagedata r:id="rId51" o:title=""/>
            <o:lock v:ext="edit" aspectratio="f"/>
          </v:shape>
        </w:pict>
      </w:r>
    </w:p>
    <w:p w:rsidR="002F1D4C" w:rsidRPr="00846E57" w:rsidRDefault="0077149C" w:rsidP="00405624">
      <w:pPr>
        <w:spacing w:after="120"/>
        <w:jc w:val="both"/>
        <w:rPr>
          <w:sz w:val="22"/>
          <w:szCs w:val="22"/>
        </w:rPr>
      </w:pPr>
      <w:r w:rsidRPr="00846E57">
        <w:rPr>
          <w:sz w:val="22"/>
          <w:szCs w:val="22"/>
        </w:rPr>
        <w:t xml:space="preserve">Diagrama Nr. </w:t>
      </w:r>
      <w:r w:rsidR="009A4765">
        <w:rPr>
          <w:sz w:val="22"/>
          <w:szCs w:val="22"/>
        </w:rPr>
        <w:t>43</w:t>
      </w:r>
      <w:r w:rsidRPr="00846E57">
        <w:rPr>
          <w:sz w:val="22"/>
          <w:szCs w:val="22"/>
        </w:rPr>
        <w:t xml:space="preserve">, šaltinis: </w:t>
      </w:r>
      <w:r w:rsidR="00AD0CFC">
        <w:rPr>
          <w:sz w:val="22"/>
          <w:szCs w:val="22"/>
        </w:rPr>
        <w:t>Seimo Audito komitetas</w:t>
      </w:r>
    </w:p>
    <w:p w:rsidR="00216925" w:rsidRDefault="007049D4" w:rsidP="00405624">
      <w:pPr>
        <w:spacing w:after="120"/>
        <w:jc w:val="both"/>
      </w:pPr>
      <w:r>
        <w:br w:type="page"/>
      </w:r>
      <w:r w:rsidR="00216925">
        <w:lastRenderedPageBreak/>
        <w:t>Palyginimui, atitinkama 2012 m. diagrama:</w:t>
      </w:r>
    </w:p>
    <w:p w:rsidR="00216925" w:rsidRPr="002F25BF" w:rsidRDefault="004C3C17" w:rsidP="00405624">
      <w:pPr>
        <w:spacing w:after="120"/>
        <w:jc w:val="both"/>
      </w:pPr>
      <w:r>
        <w:rPr>
          <w:noProof/>
          <w:lang w:eastAsia="lt-LT"/>
        </w:rPr>
        <w:pict>
          <v:shape id="_x0000_i1068" type="#_x0000_t75" style="width:494pt;height:317.4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">
            <v:imagedata r:id="rId52" o:title=""/>
            <o:lock v:ext="edit" aspectratio="f"/>
          </v:shape>
        </w:pict>
      </w:r>
    </w:p>
    <w:p w:rsidR="00546C95" w:rsidRPr="00846E57" w:rsidRDefault="00216925" w:rsidP="00405624">
      <w:pPr>
        <w:spacing w:after="120"/>
        <w:jc w:val="both"/>
        <w:rPr>
          <w:sz w:val="22"/>
          <w:szCs w:val="22"/>
        </w:rPr>
      </w:pPr>
      <w:r w:rsidRPr="00846E57">
        <w:rPr>
          <w:sz w:val="22"/>
          <w:szCs w:val="22"/>
        </w:rPr>
        <w:t xml:space="preserve">Diagrama Nr. </w:t>
      </w:r>
      <w:r w:rsidR="009A4765">
        <w:rPr>
          <w:sz w:val="22"/>
          <w:szCs w:val="22"/>
        </w:rPr>
        <w:t>44</w:t>
      </w:r>
      <w:r w:rsidRPr="00846E57">
        <w:rPr>
          <w:sz w:val="22"/>
          <w:szCs w:val="22"/>
        </w:rPr>
        <w:t xml:space="preserve">, šaltinis: </w:t>
      </w:r>
      <w:r w:rsidR="00AD0CFC">
        <w:rPr>
          <w:sz w:val="22"/>
          <w:szCs w:val="22"/>
        </w:rPr>
        <w:t>Seimo Audito komitetas</w:t>
      </w:r>
    </w:p>
    <w:p w:rsidR="006B0C16" w:rsidRPr="002F25BF" w:rsidRDefault="006B0C16" w:rsidP="00E37EEB">
      <w:pPr>
        <w:numPr>
          <w:ilvl w:val="0"/>
          <w:numId w:val="8"/>
        </w:numPr>
        <w:spacing w:after="120"/>
      </w:pPr>
      <w:r w:rsidRPr="002F25BF">
        <w:t>Lentelėje pateikiamas premijų vadovams struktūros 201</w:t>
      </w:r>
      <w:r w:rsidR="00846E57">
        <w:t>3</w:t>
      </w:r>
      <w:r w:rsidRPr="002F25BF">
        <w:t xml:space="preserve"> m. duomenų palyginimas su atitinkam</w:t>
      </w:r>
      <w:r w:rsidR="00846E57">
        <w:t>ais</w:t>
      </w:r>
      <w:r w:rsidRPr="002F25BF">
        <w:t xml:space="preserve"> 2011 </w:t>
      </w:r>
      <w:r w:rsidR="00846E57">
        <w:t xml:space="preserve"> ir 2012 metų</w:t>
      </w:r>
      <w:r w:rsidRPr="002F25BF">
        <w:t xml:space="preserve"> laikotarpi</w:t>
      </w:r>
      <w:r w:rsidR="00846E57">
        <w:t>ais</w:t>
      </w:r>
      <w:r w:rsidRPr="002F25BF">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1247"/>
        <w:gridCol w:w="1417"/>
        <w:gridCol w:w="1207"/>
        <w:gridCol w:w="1358"/>
        <w:gridCol w:w="981"/>
        <w:gridCol w:w="1358"/>
      </w:tblGrid>
      <w:tr w:rsidR="00216925" w:rsidRPr="002F25BF" w:rsidTr="000B1E91">
        <w:trPr>
          <w:tblHeader/>
        </w:trPr>
        <w:tc>
          <w:tcPr>
            <w:tcW w:w="3006" w:type="dxa"/>
            <w:vMerge w:val="restart"/>
            <w:shd w:val="clear" w:color="auto" w:fill="auto"/>
            <w:vAlign w:val="center"/>
          </w:tcPr>
          <w:p w:rsidR="00216925" w:rsidRPr="00621DB9" w:rsidRDefault="00216925" w:rsidP="00AD0CFC">
            <w:pPr>
              <w:jc w:val="center"/>
              <w:rPr>
                <w:b/>
                <w:sz w:val="22"/>
                <w:szCs w:val="22"/>
              </w:rPr>
            </w:pPr>
            <w:r w:rsidRPr="00621DB9">
              <w:rPr>
                <w:b/>
                <w:sz w:val="22"/>
                <w:szCs w:val="22"/>
              </w:rPr>
              <w:t>Premija:</w:t>
            </w:r>
          </w:p>
        </w:tc>
        <w:tc>
          <w:tcPr>
            <w:tcW w:w="2664" w:type="dxa"/>
            <w:gridSpan w:val="2"/>
            <w:shd w:val="clear" w:color="auto" w:fill="E7E6E6" w:themeFill="background2"/>
          </w:tcPr>
          <w:p w:rsidR="00216925" w:rsidRPr="00621DB9" w:rsidRDefault="00216925" w:rsidP="00AD0CFC">
            <w:pPr>
              <w:jc w:val="center"/>
              <w:rPr>
                <w:b/>
                <w:sz w:val="22"/>
                <w:szCs w:val="22"/>
              </w:rPr>
            </w:pPr>
            <w:r w:rsidRPr="00621DB9">
              <w:rPr>
                <w:b/>
                <w:sz w:val="22"/>
                <w:szCs w:val="22"/>
              </w:rPr>
              <w:t>2013 m.</w:t>
            </w:r>
          </w:p>
        </w:tc>
        <w:tc>
          <w:tcPr>
            <w:tcW w:w="2565" w:type="dxa"/>
            <w:gridSpan w:val="2"/>
            <w:shd w:val="clear" w:color="auto" w:fill="FBE4D5" w:themeFill="accent2" w:themeFillTint="33"/>
            <w:vAlign w:val="center"/>
          </w:tcPr>
          <w:p w:rsidR="00216925" w:rsidRPr="00621DB9" w:rsidRDefault="00216925" w:rsidP="00AD0CFC">
            <w:pPr>
              <w:jc w:val="center"/>
              <w:rPr>
                <w:b/>
                <w:sz w:val="22"/>
                <w:szCs w:val="22"/>
              </w:rPr>
            </w:pPr>
            <w:r w:rsidRPr="00621DB9">
              <w:rPr>
                <w:b/>
                <w:sz w:val="22"/>
                <w:szCs w:val="22"/>
              </w:rPr>
              <w:t xml:space="preserve">2012 m. </w:t>
            </w:r>
          </w:p>
        </w:tc>
        <w:tc>
          <w:tcPr>
            <w:tcW w:w="2339" w:type="dxa"/>
            <w:gridSpan w:val="2"/>
            <w:shd w:val="clear" w:color="auto" w:fill="E2EFD9" w:themeFill="accent6" w:themeFillTint="33"/>
            <w:vAlign w:val="center"/>
          </w:tcPr>
          <w:p w:rsidR="00216925" w:rsidRPr="00621DB9" w:rsidRDefault="00216925" w:rsidP="00AD0CFC">
            <w:pPr>
              <w:jc w:val="center"/>
              <w:rPr>
                <w:b/>
                <w:sz w:val="22"/>
                <w:szCs w:val="22"/>
              </w:rPr>
            </w:pPr>
            <w:r w:rsidRPr="00621DB9">
              <w:rPr>
                <w:b/>
                <w:sz w:val="22"/>
                <w:szCs w:val="22"/>
              </w:rPr>
              <w:t xml:space="preserve">2011 m. </w:t>
            </w:r>
          </w:p>
        </w:tc>
      </w:tr>
      <w:tr w:rsidR="00216925" w:rsidRPr="002F25BF" w:rsidTr="000B1E91">
        <w:trPr>
          <w:tblHeader/>
        </w:trPr>
        <w:tc>
          <w:tcPr>
            <w:tcW w:w="3006" w:type="dxa"/>
            <w:vMerge/>
            <w:shd w:val="clear" w:color="auto" w:fill="auto"/>
            <w:vAlign w:val="center"/>
          </w:tcPr>
          <w:p w:rsidR="00216925" w:rsidRPr="00621DB9" w:rsidRDefault="00216925" w:rsidP="00AD0CFC">
            <w:pPr>
              <w:jc w:val="center"/>
              <w:rPr>
                <w:b/>
                <w:sz w:val="22"/>
                <w:szCs w:val="22"/>
              </w:rPr>
            </w:pPr>
          </w:p>
        </w:tc>
        <w:tc>
          <w:tcPr>
            <w:tcW w:w="1247" w:type="dxa"/>
            <w:shd w:val="clear" w:color="auto" w:fill="E7E6E6" w:themeFill="background2"/>
            <w:vAlign w:val="center"/>
          </w:tcPr>
          <w:p w:rsidR="00216925" w:rsidRPr="00621DB9" w:rsidRDefault="00216925" w:rsidP="00AD0CFC">
            <w:pPr>
              <w:jc w:val="center"/>
              <w:rPr>
                <w:b/>
                <w:sz w:val="22"/>
                <w:szCs w:val="22"/>
              </w:rPr>
            </w:pPr>
            <w:r w:rsidRPr="00621DB9">
              <w:rPr>
                <w:b/>
                <w:sz w:val="22"/>
                <w:szCs w:val="22"/>
              </w:rPr>
              <w:t>tūkst. Lt</w:t>
            </w:r>
          </w:p>
        </w:tc>
        <w:tc>
          <w:tcPr>
            <w:tcW w:w="1417" w:type="dxa"/>
            <w:shd w:val="clear" w:color="auto" w:fill="E7E6E6" w:themeFill="background2"/>
            <w:vAlign w:val="center"/>
          </w:tcPr>
          <w:p w:rsidR="00216925" w:rsidRPr="00621DB9" w:rsidRDefault="00216925" w:rsidP="00AD0CFC">
            <w:pPr>
              <w:jc w:val="center"/>
              <w:rPr>
                <w:b/>
                <w:sz w:val="22"/>
                <w:szCs w:val="22"/>
              </w:rPr>
            </w:pPr>
            <w:r w:rsidRPr="00621DB9">
              <w:rPr>
                <w:b/>
                <w:sz w:val="22"/>
                <w:szCs w:val="22"/>
              </w:rPr>
              <w:t>Dalis visose premijose, proc.</w:t>
            </w:r>
          </w:p>
        </w:tc>
        <w:tc>
          <w:tcPr>
            <w:tcW w:w="1207" w:type="dxa"/>
            <w:shd w:val="clear" w:color="auto" w:fill="FBE4D5" w:themeFill="accent2" w:themeFillTint="33"/>
            <w:vAlign w:val="center"/>
          </w:tcPr>
          <w:p w:rsidR="00216925" w:rsidRPr="00621DB9" w:rsidRDefault="00216925" w:rsidP="00AD0CFC">
            <w:pPr>
              <w:jc w:val="center"/>
              <w:rPr>
                <w:b/>
                <w:sz w:val="22"/>
                <w:szCs w:val="22"/>
              </w:rPr>
            </w:pPr>
            <w:r w:rsidRPr="00621DB9">
              <w:rPr>
                <w:b/>
                <w:sz w:val="22"/>
                <w:szCs w:val="22"/>
              </w:rPr>
              <w:t>tūkst. Lt</w:t>
            </w:r>
          </w:p>
        </w:tc>
        <w:tc>
          <w:tcPr>
            <w:tcW w:w="1358" w:type="dxa"/>
            <w:shd w:val="clear" w:color="auto" w:fill="FBE4D5" w:themeFill="accent2" w:themeFillTint="33"/>
            <w:vAlign w:val="center"/>
          </w:tcPr>
          <w:p w:rsidR="00216925" w:rsidRPr="00621DB9" w:rsidRDefault="00216925" w:rsidP="00AD0CFC">
            <w:pPr>
              <w:jc w:val="center"/>
              <w:rPr>
                <w:b/>
                <w:sz w:val="22"/>
                <w:szCs w:val="22"/>
              </w:rPr>
            </w:pPr>
            <w:r w:rsidRPr="00621DB9">
              <w:rPr>
                <w:b/>
                <w:sz w:val="22"/>
                <w:szCs w:val="22"/>
              </w:rPr>
              <w:t>Dalis visose premijose, proc.</w:t>
            </w:r>
          </w:p>
        </w:tc>
        <w:tc>
          <w:tcPr>
            <w:tcW w:w="981" w:type="dxa"/>
            <w:shd w:val="clear" w:color="auto" w:fill="E2EFD9" w:themeFill="accent6" w:themeFillTint="33"/>
            <w:vAlign w:val="center"/>
          </w:tcPr>
          <w:p w:rsidR="00216925" w:rsidRPr="00621DB9" w:rsidRDefault="00216925" w:rsidP="00AD0CFC">
            <w:pPr>
              <w:jc w:val="center"/>
              <w:rPr>
                <w:b/>
                <w:sz w:val="22"/>
                <w:szCs w:val="22"/>
              </w:rPr>
            </w:pPr>
            <w:r w:rsidRPr="00621DB9">
              <w:rPr>
                <w:b/>
                <w:sz w:val="22"/>
                <w:szCs w:val="22"/>
              </w:rPr>
              <w:t>tūkst. Lt</w:t>
            </w:r>
          </w:p>
        </w:tc>
        <w:tc>
          <w:tcPr>
            <w:tcW w:w="1358" w:type="dxa"/>
            <w:shd w:val="clear" w:color="auto" w:fill="E2EFD9" w:themeFill="accent6" w:themeFillTint="33"/>
            <w:vAlign w:val="center"/>
          </w:tcPr>
          <w:p w:rsidR="00216925" w:rsidRPr="00621DB9" w:rsidRDefault="00216925" w:rsidP="00AD0CFC">
            <w:pPr>
              <w:jc w:val="center"/>
              <w:rPr>
                <w:b/>
                <w:sz w:val="22"/>
                <w:szCs w:val="22"/>
              </w:rPr>
            </w:pPr>
            <w:r w:rsidRPr="00621DB9">
              <w:rPr>
                <w:b/>
                <w:sz w:val="22"/>
                <w:szCs w:val="22"/>
              </w:rPr>
              <w:t>Dalis visose premijose, proc.</w:t>
            </w:r>
          </w:p>
        </w:tc>
      </w:tr>
      <w:tr w:rsidR="00621DB9" w:rsidRPr="002F25BF" w:rsidTr="000B1E91">
        <w:tc>
          <w:tcPr>
            <w:tcW w:w="3006" w:type="dxa"/>
            <w:shd w:val="clear" w:color="auto" w:fill="auto"/>
            <w:vAlign w:val="bottom"/>
          </w:tcPr>
          <w:p w:rsidR="00621DB9" w:rsidRPr="00621DB9" w:rsidRDefault="00621DB9" w:rsidP="00AD0CFC">
            <w:pPr>
              <w:rPr>
                <w:color w:val="000000"/>
                <w:sz w:val="22"/>
                <w:szCs w:val="22"/>
              </w:rPr>
            </w:pPr>
            <w:r w:rsidRPr="00621DB9">
              <w:rPr>
                <w:color w:val="000000"/>
                <w:sz w:val="22"/>
                <w:szCs w:val="22"/>
              </w:rPr>
              <w:t>pareiginės algos dydžio vienkartiniai priedai</w:t>
            </w:r>
          </w:p>
        </w:tc>
        <w:tc>
          <w:tcPr>
            <w:tcW w:w="1247" w:type="dxa"/>
            <w:shd w:val="clear" w:color="auto" w:fill="E7E6E6" w:themeFill="background2"/>
            <w:vAlign w:val="bottom"/>
          </w:tcPr>
          <w:p w:rsidR="00621DB9" w:rsidRPr="00AD0CFC" w:rsidRDefault="00621DB9" w:rsidP="00AD0CFC">
            <w:pPr>
              <w:jc w:val="right"/>
              <w:rPr>
                <w:b/>
                <w:color w:val="000000"/>
                <w:sz w:val="22"/>
                <w:szCs w:val="22"/>
              </w:rPr>
            </w:pPr>
            <w:r w:rsidRPr="00AD0CFC">
              <w:rPr>
                <w:b/>
                <w:color w:val="000000"/>
                <w:sz w:val="22"/>
                <w:szCs w:val="22"/>
              </w:rPr>
              <w:t>84,8</w:t>
            </w:r>
          </w:p>
        </w:tc>
        <w:tc>
          <w:tcPr>
            <w:tcW w:w="1417" w:type="dxa"/>
            <w:shd w:val="clear" w:color="auto" w:fill="E7E6E6" w:themeFill="background2"/>
            <w:vAlign w:val="bottom"/>
          </w:tcPr>
          <w:p w:rsidR="00621DB9" w:rsidRPr="00AD0CFC" w:rsidRDefault="00621DB9" w:rsidP="00AD0CFC">
            <w:pPr>
              <w:jc w:val="right"/>
              <w:rPr>
                <w:color w:val="000000"/>
                <w:sz w:val="22"/>
                <w:szCs w:val="22"/>
              </w:rPr>
            </w:pPr>
            <w:r w:rsidRPr="00AD0CFC">
              <w:rPr>
                <w:color w:val="000000"/>
                <w:sz w:val="22"/>
                <w:szCs w:val="22"/>
              </w:rPr>
              <w:t>26,9</w:t>
            </w:r>
          </w:p>
        </w:tc>
        <w:tc>
          <w:tcPr>
            <w:tcW w:w="1207" w:type="dxa"/>
            <w:shd w:val="clear" w:color="auto" w:fill="FBE4D5" w:themeFill="accent2" w:themeFillTint="33"/>
            <w:vAlign w:val="bottom"/>
          </w:tcPr>
          <w:p w:rsidR="00621DB9" w:rsidRPr="00AD0CFC" w:rsidRDefault="00621DB9" w:rsidP="00AD0CFC">
            <w:pPr>
              <w:jc w:val="right"/>
              <w:rPr>
                <w:b/>
                <w:color w:val="000000"/>
                <w:sz w:val="22"/>
                <w:szCs w:val="22"/>
              </w:rPr>
            </w:pPr>
            <w:r w:rsidRPr="00AD0CFC">
              <w:rPr>
                <w:b/>
                <w:color w:val="000000"/>
                <w:sz w:val="22"/>
                <w:szCs w:val="22"/>
              </w:rPr>
              <w:t>51,0</w:t>
            </w:r>
          </w:p>
        </w:tc>
        <w:tc>
          <w:tcPr>
            <w:tcW w:w="1358" w:type="dxa"/>
            <w:shd w:val="clear" w:color="auto" w:fill="FBE4D5" w:themeFill="accent2" w:themeFillTint="33"/>
            <w:vAlign w:val="bottom"/>
          </w:tcPr>
          <w:p w:rsidR="00621DB9" w:rsidRPr="00AD0CFC" w:rsidRDefault="00621DB9" w:rsidP="00AD0CFC">
            <w:pPr>
              <w:jc w:val="right"/>
              <w:rPr>
                <w:color w:val="000000"/>
                <w:sz w:val="22"/>
                <w:szCs w:val="22"/>
              </w:rPr>
            </w:pPr>
            <w:r w:rsidRPr="00AD0CFC">
              <w:rPr>
                <w:color w:val="000000"/>
                <w:sz w:val="22"/>
                <w:szCs w:val="22"/>
              </w:rPr>
              <w:t>16,8</w:t>
            </w:r>
          </w:p>
        </w:tc>
        <w:tc>
          <w:tcPr>
            <w:tcW w:w="981" w:type="dxa"/>
            <w:shd w:val="clear" w:color="auto" w:fill="E2EFD9" w:themeFill="accent6" w:themeFillTint="33"/>
            <w:vAlign w:val="bottom"/>
          </w:tcPr>
          <w:p w:rsidR="00621DB9" w:rsidRPr="00AD0CFC" w:rsidRDefault="00621DB9" w:rsidP="00AD0CFC">
            <w:pPr>
              <w:pStyle w:val="lentelei"/>
              <w:rPr>
                <w:b/>
                <w:sz w:val="22"/>
                <w:szCs w:val="22"/>
              </w:rPr>
            </w:pPr>
            <w:r w:rsidRPr="00AD0CFC">
              <w:rPr>
                <w:b/>
                <w:sz w:val="22"/>
                <w:szCs w:val="22"/>
              </w:rPr>
              <w:t>12,8</w:t>
            </w:r>
          </w:p>
        </w:tc>
        <w:tc>
          <w:tcPr>
            <w:tcW w:w="1358" w:type="dxa"/>
            <w:shd w:val="clear" w:color="auto" w:fill="E2EFD9" w:themeFill="accent6" w:themeFillTint="33"/>
            <w:vAlign w:val="bottom"/>
          </w:tcPr>
          <w:p w:rsidR="00621DB9" w:rsidRPr="00AD0CFC" w:rsidRDefault="00621DB9" w:rsidP="00AD0CFC">
            <w:pPr>
              <w:pStyle w:val="lentelei"/>
              <w:rPr>
                <w:sz w:val="22"/>
                <w:szCs w:val="22"/>
              </w:rPr>
            </w:pPr>
            <w:r w:rsidRPr="00AD0CFC">
              <w:rPr>
                <w:sz w:val="22"/>
                <w:szCs w:val="22"/>
              </w:rPr>
              <w:t>8,8</w:t>
            </w:r>
          </w:p>
        </w:tc>
      </w:tr>
      <w:tr w:rsidR="00621DB9" w:rsidRPr="002F25BF" w:rsidTr="000B1E91">
        <w:tc>
          <w:tcPr>
            <w:tcW w:w="3006" w:type="dxa"/>
            <w:shd w:val="clear" w:color="auto" w:fill="auto"/>
            <w:vAlign w:val="bottom"/>
          </w:tcPr>
          <w:p w:rsidR="00621DB9" w:rsidRPr="00621DB9" w:rsidRDefault="00621DB9" w:rsidP="00AD0CFC">
            <w:pPr>
              <w:rPr>
                <w:color w:val="000000"/>
                <w:sz w:val="22"/>
                <w:szCs w:val="22"/>
              </w:rPr>
            </w:pPr>
            <w:r w:rsidRPr="00621DB9">
              <w:rPr>
                <w:color w:val="000000"/>
                <w:sz w:val="22"/>
                <w:szCs w:val="22"/>
              </w:rPr>
              <w:t>už nepriekaištingą tarnybinių pareigų atlikimą; už labai gerą darbuotojo darbą kalendoriniais metais</w:t>
            </w:r>
          </w:p>
        </w:tc>
        <w:tc>
          <w:tcPr>
            <w:tcW w:w="1247" w:type="dxa"/>
            <w:shd w:val="clear" w:color="auto" w:fill="E7E6E6" w:themeFill="background2"/>
            <w:vAlign w:val="bottom"/>
          </w:tcPr>
          <w:p w:rsidR="00621DB9" w:rsidRPr="00AD0CFC" w:rsidRDefault="00621DB9" w:rsidP="00AD0CFC">
            <w:pPr>
              <w:jc w:val="right"/>
              <w:rPr>
                <w:b/>
                <w:color w:val="000000"/>
                <w:sz w:val="22"/>
                <w:szCs w:val="22"/>
              </w:rPr>
            </w:pPr>
            <w:r w:rsidRPr="00AD0CFC">
              <w:rPr>
                <w:b/>
                <w:color w:val="000000"/>
                <w:sz w:val="22"/>
                <w:szCs w:val="22"/>
              </w:rPr>
              <w:t>71,6</w:t>
            </w:r>
          </w:p>
        </w:tc>
        <w:tc>
          <w:tcPr>
            <w:tcW w:w="1417" w:type="dxa"/>
            <w:shd w:val="clear" w:color="auto" w:fill="E7E6E6" w:themeFill="background2"/>
            <w:vAlign w:val="bottom"/>
          </w:tcPr>
          <w:p w:rsidR="00621DB9" w:rsidRPr="00AD0CFC" w:rsidRDefault="00621DB9" w:rsidP="00AD0CFC">
            <w:pPr>
              <w:jc w:val="right"/>
              <w:rPr>
                <w:color w:val="000000"/>
                <w:sz w:val="22"/>
                <w:szCs w:val="22"/>
              </w:rPr>
            </w:pPr>
            <w:r w:rsidRPr="00AD0CFC">
              <w:rPr>
                <w:color w:val="000000"/>
                <w:sz w:val="22"/>
                <w:szCs w:val="22"/>
              </w:rPr>
              <w:t>22,7</w:t>
            </w:r>
          </w:p>
        </w:tc>
        <w:tc>
          <w:tcPr>
            <w:tcW w:w="1207" w:type="dxa"/>
            <w:shd w:val="clear" w:color="auto" w:fill="FBE4D5" w:themeFill="accent2" w:themeFillTint="33"/>
            <w:vAlign w:val="bottom"/>
          </w:tcPr>
          <w:p w:rsidR="00621DB9" w:rsidRPr="00AD0CFC" w:rsidRDefault="00621DB9" w:rsidP="00AD0CFC">
            <w:pPr>
              <w:jc w:val="right"/>
              <w:rPr>
                <w:b/>
                <w:color w:val="000000"/>
                <w:sz w:val="22"/>
                <w:szCs w:val="22"/>
              </w:rPr>
            </w:pPr>
            <w:r w:rsidRPr="00AD0CFC">
              <w:rPr>
                <w:b/>
                <w:color w:val="000000"/>
                <w:sz w:val="22"/>
                <w:szCs w:val="22"/>
              </w:rPr>
              <w:t>88,0</w:t>
            </w:r>
          </w:p>
        </w:tc>
        <w:tc>
          <w:tcPr>
            <w:tcW w:w="1358" w:type="dxa"/>
            <w:shd w:val="clear" w:color="auto" w:fill="FBE4D5" w:themeFill="accent2" w:themeFillTint="33"/>
            <w:vAlign w:val="bottom"/>
          </w:tcPr>
          <w:p w:rsidR="00621DB9" w:rsidRPr="00AD0CFC" w:rsidRDefault="00621DB9" w:rsidP="00AD0CFC">
            <w:pPr>
              <w:jc w:val="right"/>
              <w:rPr>
                <w:color w:val="000000"/>
                <w:sz w:val="22"/>
                <w:szCs w:val="22"/>
              </w:rPr>
            </w:pPr>
            <w:r w:rsidRPr="00AD0CFC">
              <w:rPr>
                <w:color w:val="000000"/>
                <w:sz w:val="22"/>
                <w:szCs w:val="22"/>
              </w:rPr>
              <w:t>29,1</w:t>
            </w:r>
          </w:p>
        </w:tc>
        <w:tc>
          <w:tcPr>
            <w:tcW w:w="981" w:type="dxa"/>
            <w:shd w:val="clear" w:color="auto" w:fill="E2EFD9" w:themeFill="accent6" w:themeFillTint="33"/>
            <w:vAlign w:val="bottom"/>
          </w:tcPr>
          <w:p w:rsidR="00621DB9" w:rsidRPr="00AD0CFC" w:rsidRDefault="00621DB9" w:rsidP="00AD0CFC">
            <w:pPr>
              <w:pStyle w:val="lentelei"/>
              <w:rPr>
                <w:b/>
                <w:sz w:val="22"/>
                <w:szCs w:val="22"/>
              </w:rPr>
            </w:pPr>
            <w:r w:rsidRPr="00AD0CFC">
              <w:rPr>
                <w:b/>
                <w:sz w:val="22"/>
                <w:szCs w:val="22"/>
              </w:rPr>
              <w:t>43,0</w:t>
            </w:r>
          </w:p>
        </w:tc>
        <w:tc>
          <w:tcPr>
            <w:tcW w:w="1358" w:type="dxa"/>
            <w:shd w:val="clear" w:color="auto" w:fill="E2EFD9" w:themeFill="accent6" w:themeFillTint="33"/>
            <w:vAlign w:val="bottom"/>
          </w:tcPr>
          <w:p w:rsidR="00621DB9" w:rsidRPr="00AD0CFC" w:rsidRDefault="00621DB9" w:rsidP="00AD0CFC">
            <w:pPr>
              <w:pStyle w:val="lentelei"/>
              <w:rPr>
                <w:sz w:val="22"/>
                <w:szCs w:val="22"/>
              </w:rPr>
            </w:pPr>
            <w:r w:rsidRPr="00AD0CFC">
              <w:rPr>
                <w:sz w:val="22"/>
                <w:szCs w:val="22"/>
              </w:rPr>
              <w:t>29,7</w:t>
            </w:r>
          </w:p>
        </w:tc>
      </w:tr>
      <w:tr w:rsidR="00621DB9" w:rsidRPr="002F25BF" w:rsidTr="000B1E91">
        <w:tc>
          <w:tcPr>
            <w:tcW w:w="3006" w:type="dxa"/>
            <w:shd w:val="clear" w:color="auto" w:fill="auto"/>
            <w:vAlign w:val="bottom"/>
          </w:tcPr>
          <w:p w:rsidR="00621DB9" w:rsidRPr="00621DB9" w:rsidRDefault="00621DB9" w:rsidP="00AD0CFC">
            <w:pPr>
              <w:rPr>
                <w:color w:val="000000"/>
                <w:sz w:val="22"/>
                <w:szCs w:val="22"/>
              </w:rPr>
            </w:pPr>
            <w:r w:rsidRPr="00621DB9">
              <w:rPr>
                <w:color w:val="000000"/>
                <w:sz w:val="22"/>
                <w:szCs w:val="22"/>
              </w:rPr>
              <w:t>darbuotojui atlikus vienkartines ypač svarbias užduotis</w:t>
            </w:r>
          </w:p>
        </w:tc>
        <w:tc>
          <w:tcPr>
            <w:tcW w:w="1247" w:type="dxa"/>
            <w:shd w:val="clear" w:color="auto" w:fill="E7E6E6" w:themeFill="background2"/>
            <w:vAlign w:val="bottom"/>
          </w:tcPr>
          <w:p w:rsidR="00621DB9" w:rsidRPr="00AD0CFC" w:rsidRDefault="00621DB9" w:rsidP="00AD0CFC">
            <w:pPr>
              <w:jc w:val="right"/>
              <w:rPr>
                <w:b/>
                <w:color w:val="000000"/>
                <w:sz w:val="22"/>
                <w:szCs w:val="22"/>
              </w:rPr>
            </w:pPr>
            <w:r w:rsidRPr="00AD0CFC">
              <w:rPr>
                <w:b/>
                <w:color w:val="000000"/>
                <w:sz w:val="22"/>
                <w:szCs w:val="22"/>
              </w:rPr>
              <w:t>77,7</w:t>
            </w:r>
          </w:p>
        </w:tc>
        <w:tc>
          <w:tcPr>
            <w:tcW w:w="1417" w:type="dxa"/>
            <w:shd w:val="clear" w:color="auto" w:fill="E7E6E6" w:themeFill="background2"/>
            <w:vAlign w:val="bottom"/>
          </w:tcPr>
          <w:p w:rsidR="00621DB9" w:rsidRPr="00AD0CFC" w:rsidRDefault="00621DB9" w:rsidP="00AD0CFC">
            <w:pPr>
              <w:jc w:val="right"/>
              <w:rPr>
                <w:color w:val="000000"/>
                <w:sz w:val="22"/>
                <w:szCs w:val="22"/>
              </w:rPr>
            </w:pPr>
            <w:r w:rsidRPr="00AD0CFC">
              <w:rPr>
                <w:color w:val="000000"/>
                <w:sz w:val="22"/>
                <w:szCs w:val="22"/>
              </w:rPr>
              <w:t>24,7</w:t>
            </w:r>
          </w:p>
        </w:tc>
        <w:tc>
          <w:tcPr>
            <w:tcW w:w="1207" w:type="dxa"/>
            <w:shd w:val="clear" w:color="auto" w:fill="FBE4D5" w:themeFill="accent2" w:themeFillTint="33"/>
            <w:vAlign w:val="bottom"/>
          </w:tcPr>
          <w:p w:rsidR="00621DB9" w:rsidRPr="00AD0CFC" w:rsidRDefault="00621DB9" w:rsidP="00AD0CFC">
            <w:pPr>
              <w:jc w:val="right"/>
              <w:rPr>
                <w:b/>
                <w:color w:val="000000"/>
                <w:sz w:val="22"/>
                <w:szCs w:val="22"/>
              </w:rPr>
            </w:pPr>
            <w:r w:rsidRPr="00AD0CFC">
              <w:rPr>
                <w:b/>
                <w:color w:val="000000"/>
                <w:sz w:val="22"/>
                <w:szCs w:val="22"/>
              </w:rPr>
              <w:t>31,4</w:t>
            </w:r>
          </w:p>
        </w:tc>
        <w:tc>
          <w:tcPr>
            <w:tcW w:w="1358" w:type="dxa"/>
            <w:shd w:val="clear" w:color="auto" w:fill="FBE4D5" w:themeFill="accent2" w:themeFillTint="33"/>
            <w:vAlign w:val="bottom"/>
          </w:tcPr>
          <w:p w:rsidR="00621DB9" w:rsidRPr="00AD0CFC" w:rsidRDefault="00621DB9" w:rsidP="00AD0CFC">
            <w:pPr>
              <w:jc w:val="right"/>
              <w:rPr>
                <w:color w:val="000000"/>
                <w:sz w:val="22"/>
                <w:szCs w:val="22"/>
              </w:rPr>
            </w:pPr>
            <w:r w:rsidRPr="00AD0CFC">
              <w:rPr>
                <w:color w:val="000000"/>
                <w:sz w:val="22"/>
                <w:szCs w:val="22"/>
              </w:rPr>
              <w:t>10,4</w:t>
            </w:r>
          </w:p>
        </w:tc>
        <w:tc>
          <w:tcPr>
            <w:tcW w:w="981" w:type="dxa"/>
            <w:shd w:val="clear" w:color="auto" w:fill="E2EFD9" w:themeFill="accent6" w:themeFillTint="33"/>
            <w:vAlign w:val="bottom"/>
          </w:tcPr>
          <w:p w:rsidR="00621DB9" w:rsidRPr="00AD0CFC" w:rsidRDefault="00621DB9" w:rsidP="00AD0CFC">
            <w:pPr>
              <w:pStyle w:val="lentelei"/>
              <w:rPr>
                <w:b/>
                <w:sz w:val="22"/>
                <w:szCs w:val="22"/>
              </w:rPr>
            </w:pPr>
            <w:r w:rsidRPr="00AD0CFC">
              <w:rPr>
                <w:b/>
                <w:sz w:val="22"/>
                <w:szCs w:val="22"/>
              </w:rPr>
              <w:t>51,4</w:t>
            </w:r>
          </w:p>
        </w:tc>
        <w:tc>
          <w:tcPr>
            <w:tcW w:w="1358" w:type="dxa"/>
            <w:shd w:val="clear" w:color="auto" w:fill="E2EFD9" w:themeFill="accent6" w:themeFillTint="33"/>
            <w:vAlign w:val="bottom"/>
          </w:tcPr>
          <w:p w:rsidR="00621DB9" w:rsidRPr="00AD0CFC" w:rsidRDefault="00621DB9" w:rsidP="00AD0CFC">
            <w:pPr>
              <w:pStyle w:val="lentelei"/>
              <w:rPr>
                <w:sz w:val="22"/>
                <w:szCs w:val="22"/>
              </w:rPr>
            </w:pPr>
            <w:r w:rsidRPr="00AD0CFC">
              <w:rPr>
                <w:sz w:val="22"/>
                <w:szCs w:val="22"/>
              </w:rPr>
              <w:t>35,5</w:t>
            </w:r>
          </w:p>
        </w:tc>
      </w:tr>
      <w:tr w:rsidR="00621DB9" w:rsidRPr="002F25BF" w:rsidTr="000B1E91">
        <w:tc>
          <w:tcPr>
            <w:tcW w:w="3006" w:type="dxa"/>
            <w:shd w:val="clear" w:color="auto" w:fill="auto"/>
            <w:vAlign w:val="bottom"/>
          </w:tcPr>
          <w:p w:rsidR="00621DB9" w:rsidRPr="00621DB9" w:rsidRDefault="00621DB9" w:rsidP="00AD0CFC">
            <w:pPr>
              <w:rPr>
                <w:color w:val="000000"/>
                <w:sz w:val="22"/>
                <w:szCs w:val="22"/>
              </w:rPr>
            </w:pPr>
            <w:r w:rsidRPr="00621DB9">
              <w:rPr>
                <w:color w:val="000000"/>
                <w:sz w:val="22"/>
                <w:szCs w:val="22"/>
              </w:rPr>
              <w:t>įstatymo nustatytų švenčių progomis</w:t>
            </w:r>
          </w:p>
        </w:tc>
        <w:tc>
          <w:tcPr>
            <w:tcW w:w="1247" w:type="dxa"/>
            <w:shd w:val="clear" w:color="auto" w:fill="E7E6E6" w:themeFill="background2"/>
            <w:vAlign w:val="bottom"/>
          </w:tcPr>
          <w:p w:rsidR="00621DB9" w:rsidRPr="00AD0CFC" w:rsidRDefault="00621DB9" w:rsidP="00AD0CFC">
            <w:pPr>
              <w:jc w:val="right"/>
              <w:rPr>
                <w:b/>
                <w:color w:val="000000"/>
                <w:sz w:val="22"/>
                <w:szCs w:val="22"/>
              </w:rPr>
            </w:pPr>
            <w:r w:rsidRPr="00AD0CFC">
              <w:rPr>
                <w:b/>
                <w:color w:val="000000"/>
                <w:sz w:val="22"/>
                <w:szCs w:val="22"/>
              </w:rPr>
              <w:t>37,9</w:t>
            </w:r>
          </w:p>
        </w:tc>
        <w:tc>
          <w:tcPr>
            <w:tcW w:w="1417" w:type="dxa"/>
            <w:shd w:val="clear" w:color="auto" w:fill="E7E6E6" w:themeFill="background2"/>
            <w:vAlign w:val="bottom"/>
          </w:tcPr>
          <w:p w:rsidR="00621DB9" w:rsidRPr="00AD0CFC" w:rsidRDefault="00621DB9" w:rsidP="00AD0CFC">
            <w:pPr>
              <w:jc w:val="right"/>
              <w:rPr>
                <w:color w:val="000000"/>
                <w:sz w:val="22"/>
                <w:szCs w:val="22"/>
              </w:rPr>
            </w:pPr>
            <w:r w:rsidRPr="00AD0CFC">
              <w:rPr>
                <w:color w:val="000000"/>
                <w:sz w:val="22"/>
                <w:szCs w:val="22"/>
              </w:rPr>
              <w:t>12,0</w:t>
            </w:r>
          </w:p>
        </w:tc>
        <w:tc>
          <w:tcPr>
            <w:tcW w:w="1207" w:type="dxa"/>
            <w:shd w:val="clear" w:color="auto" w:fill="FBE4D5" w:themeFill="accent2" w:themeFillTint="33"/>
            <w:vAlign w:val="bottom"/>
          </w:tcPr>
          <w:p w:rsidR="00621DB9" w:rsidRPr="00AD0CFC" w:rsidRDefault="00621DB9" w:rsidP="00AD0CFC">
            <w:pPr>
              <w:jc w:val="right"/>
              <w:rPr>
                <w:b/>
                <w:color w:val="000000"/>
                <w:sz w:val="22"/>
                <w:szCs w:val="22"/>
              </w:rPr>
            </w:pPr>
            <w:r w:rsidRPr="00AD0CFC">
              <w:rPr>
                <w:b/>
                <w:color w:val="000000"/>
                <w:sz w:val="22"/>
                <w:szCs w:val="22"/>
              </w:rPr>
              <w:t>81,3</w:t>
            </w:r>
          </w:p>
        </w:tc>
        <w:tc>
          <w:tcPr>
            <w:tcW w:w="1358" w:type="dxa"/>
            <w:shd w:val="clear" w:color="auto" w:fill="FBE4D5" w:themeFill="accent2" w:themeFillTint="33"/>
            <w:vAlign w:val="bottom"/>
          </w:tcPr>
          <w:p w:rsidR="00621DB9" w:rsidRPr="00AD0CFC" w:rsidRDefault="00621DB9" w:rsidP="00AD0CFC">
            <w:pPr>
              <w:jc w:val="right"/>
              <w:rPr>
                <w:color w:val="000000"/>
                <w:sz w:val="22"/>
                <w:szCs w:val="22"/>
              </w:rPr>
            </w:pPr>
            <w:r w:rsidRPr="00AD0CFC">
              <w:rPr>
                <w:color w:val="000000"/>
                <w:sz w:val="22"/>
                <w:szCs w:val="22"/>
              </w:rPr>
              <w:t>26,9</w:t>
            </w:r>
          </w:p>
        </w:tc>
        <w:tc>
          <w:tcPr>
            <w:tcW w:w="981" w:type="dxa"/>
            <w:shd w:val="clear" w:color="auto" w:fill="E2EFD9" w:themeFill="accent6" w:themeFillTint="33"/>
            <w:vAlign w:val="bottom"/>
          </w:tcPr>
          <w:p w:rsidR="00621DB9" w:rsidRPr="00AD0CFC" w:rsidRDefault="00621DB9" w:rsidP="00AD0CFC">
            <w:pPr>
              <w:pStyle w:val="lentelei"/>
              <w:rPr>
                <w:b/>
                <w:sz w:val="22"/>
                <w:szCs w:val="22"/>
              </w:rPr>
            </w:pPr>
            <w:r w:rsidRPr="00AD0CFC">
              <w:rPr>
                <w:b/>
                <w:sz w:val="22"/>
                <w:szCs w:val="22"/>
              </w:rPr>
              <w:t>17,7</w:t>
            </w:r>
          </w:p>
        </w:tc>
        <w:tc>
          <w:tcPr>
            <w:tcW w:w="1358" w:type="dxa"/>
            <w:shd w:val="clear" w:color="auto" w:fill="E2EFD9" w:themeFill="accent6" w:themeFillTint="33"/>
            <w:vAlign w:val="bottom"/>
          </w:tcPr>
          <w:p w:rsidR="00621DB9" w:rsidRPr="00AD0CFC" w:rsidRDefault="00621DB9" w:rsidP="00AD0CFC">
            <w:pPr>
              <w:pStyle w:val="lentelei"/>
              <w:rPr>
                <w:sz w:val="22"/>
                <w:szCs w:val="22"/>
              </w:rPr>
            </w:pPr>
            <w:r w:rsidRPr="00AD0CFC">
              <w:rPr>
                <w:sz w:val="22"/>
                <w:szCs w:val="22"/>
              </w:rPr>
              <w:t>12,2</w:t>
            </w:r>
          </w:p>
        </w:tc>
      </w:tr>
      <w:tr w:rsidR="00621DB9" w:rsidRPr="002F25BF" w:rsidTr="000B1E91">
        <w:tc>
          <w:tcPr>
            <w:tcW w:w="3006" w:type="dxa"/>
            <w:shd w:val="clear" w:color="auto" w:fill="auto"/>
            <w:vAlign w:val="bottom"/>
          </w:tcPr>
          <w:p w:rsidR="00621DB9" w:rsidRPr="00621DB9" w:rsidRDefault="00621DB9" w:rsidP="00AD0CFC">
            <w:pPr>
              <w:rPr>
                <w:color w:val="000000"/>
                <w:sz w:val="22"/>
                <w:szCs w:val="22"/>
              </w:rPr>
            </w:pPr>
            <w:r w:rsidRPr="00621DB9">
              <w:rPr>
                <w:color w:val="000000"/>
                <w:sz w:val="22"/>
                <w:szCs w:val="22"/>
              </w:rPr>
              <w:t>darbuotojų gyvenimo ir darbo metų jubiliejinių sukakčių progomis</w:t>
            </w:r>
          </w:p>
        </w:tc>
        <w:tc>
          <w:tcPr>
            <w:tcW w:w="1247" w:type="dxa"/>
            <w:shd w:val="clear" w:color="auto" w:fill="E7E6E6" w:themeFill="background2"/>
            <w:vAlign w:val="bottom"/>
          </w:tcPr>
          <w:p w:rsidR="00621DB9" w:rsidRPr="00AD0CFC" w:rsidRDefault="00621DB9" w:rsidP="00AD0CFC">
            <w:pPr>
              <w:jc w:val="right"/>
              <w:rPr>
                <w:b/>
                <w:color w:val="000000"/>
                <w:sz w:val="22"/>
                <w:szCs w:val="22"/>
              </w:rPr>
            </w:pPr>
            <w:r w:rsidRPr="00AD0CFC">
              <w:rPr>
                <w:b/>
                <w:color w:val="000000"/>
                <w:sz w:val="22"/>
                <w:szCs w:val="22"/>
              </w:rPr>
              <w:t>19,7</w:t>
            </w:r>
          </w:p>
        </w:tc>
        <w:tc>
          <w:tcPr>
            <w:tcW w:w="1417" w:type="dxa"/>
            <w:shd w:val="clear" w:color="auto" w:fill="E7E6E6" w:themeFill="background2"/>
            <w:vAlign w:val="bottom"/>
          </w:tcPr>
          <w:p w:rsidR="00621DB9" w:rsidRPr="00AD0CFC" w:rsidRDefault="00621DB9" w:rsidP="00AD0CFC">
            <w:pPr>
              <w:jc w:val="right"/>
              <w:rPr>
                <w:color w:val="000000"/>
                <w:sz w:val="22"/>
                <w:szCs w:val="22"/>
              </w:rPr>
            </w:pPr>
            <w:r w:rsidRPr="00AD0CFC">
              <w:rPr>
                <w:color w:val="000000"/>
                <w:sz w:val="22"/>
                <w:szCs w:val="22"/>
              </w:rPr>
              <w:t>6,3</w:t>
            </w:r>
          </w:p>
        </w:tc>
        <w:tc>
          <w:tcPr>
            <w:tcW w:w="1207" w:type="dxa"/>
            <w:shd w:val="clear" w:color="auto" w:fill="FBE4D5" w:themeFill="accent2" w:themeFillTint="33"/>
            <w:vAlign w:val="bottom"/>
          </w:tcPr>
          <w:p w:rsidR="00621DB9" w:rsidRPr="00AD0CFC" w:rsidRDefault="00621DB9" w:rsidP="00AD0CFC">
            <w:pPr>
              <w:jc w:val="right"/>
              <w:rPr>
                <w:b/>
                <w:color w:val="000000"/>
                <w:sz w:val="22"/>
                <w:szCs w:val="22"/>
              </w:rPr>
            </w:pPr>
            <w:r w:rsidRPr="00AD0CFC">
              <w:rPr>
                <w:b/>
                <w:color w:val="000000"/>
                <w:sz w:val="22"/>
                <w:szCs w:val="22"/>
              </w:rPr>
              <w:t>26,0</w:t>
            </w:r>
          </w:p>
        </w:tc>
        <w:tc>
          <w:tcPr>
            <w:tcW w:w="1358" w:type="dxa"/>
            <w:shd w:val="clear" w:color="auto" w:fill="FBE4D5" w:themeFill="accent2" w:themeFillTint="33"/>
            <w:vAlign w:val="bottom"/>
          </w:tcPr>
          <w:p w:rsidR="00621DB9" w:rsidRPr="00AD0CFC" w:rsidRDefault="00621DB9" w:rsidP="00AD0CFC">
            <w:pPr>
              <w:jc w:val="right"/>
              <w:rPr>
                <w:color w:val="000000"/>
                <w:sz w:val="22"/>
                <w:szCs w:val="22"/>
              </w:rPr>
            </w:pPr>
            <w:r w:rsidRPr="00AD0CFC">
              <w:rPr>
                <w:color w:val="000000"/>
                <w:sz w:val="22"/>
                <w:szCs w:val="22"/>
              </w:rPr>
              <w:t>8,6</w:t>
            </w:r>
          </w:p>
        </w:tc>
        <w:tc>
          <w:tcPr>
            <w:tcW w:w="981" w:type="dxa"/>
            <w:shd w:val="clear" w:color="auto" w:fill="E2EFD9" w:themeFill="accent6" w:themeFillTint="33"/>
            <w:vAlign w:val="bottom"/>
          </w:tcPr>
          <w:p w:rsidR="00621DB9" w:rsidRPr="00AD0CFC" w:rsidRDefault="00621DB9" w:rsidP="00AD0CFC">
            <w:pPr>
              <w:pStyle w:val="lentelei"/>
              <w:rPr>
                <w:b/>
                <w:sz w:val="22"/>
                <w:szCs w:val="22"/>
              </w:rPr>
            </w:pPr>
            <w:r w:rsidRPr="00AD0CFC">
              <w:rPr>
                <w:b/>
                <w:sz w:val="22"/>
                <w:szCs w:val="22"/>
              </w:rPr>
              <w:t>15,4</w:t>
            </w:r>
          </w:p>
        </w:tc>
        <w:tc>
          <w:tcPr>
            <w:tcW w:w="1358" w:type="dxa"/>
            <w:shd w:val="clear" w:color="auto" w:fill="E2EFD9" w:themeFill="accent6" w:themeFillTint="33"/>
            <w:vAlign w:val="bottom"/>
          </w:tcPr>
          <w:p w:rsidR="00621DB9" w:rsidRPr="00AD0CFC" w:rsidRDefault="00621DB9" w:rsidP="00AD0CFC">
            <w:pPr>
              <w:pStyle w:val="lentelei"/>
              <w:rPr>
                <w:sz w:val="22"/>
                <w:szCs w:val="22"/>
              </w:rPr>
            </w:pPr>
            <w:r w:rsidRPr="00AD0CFC">
              <w:rPr>
                <w:sz w:val="22"/>
                <w:szCs w:val="22"/>
              </w:rPr>
              <w:t>10,6</w:t>
            </w:r>
          </w:p>
        </w:tc>
      </w:tr>
      <w:tr w:rsidR="00621DB9" w:rsidRPr="002F25BF" w:rsidTr="000B1E91">
        <w:tc>
          <w:tcPr>
            <w:tcW w:w="3006" w:type="dxa"/>
            <w:shd w:val="clear" w:color="auto" w:fill="auto"/>
            <w:vAlign w:val="bottom"/>
          </w:tcPr>
          <w:p w:rsidR="00621DB9" w:rsidRPr="00621DB9" w:rsidRDefault="00621DB9" w:rsidP="00AD0CFC">
            <w:pPr>
              <w:rPr>
                <w:color w:val="000000"/>
                <w:sz w:val="22"/>
                <w:szCs w:val="22"/>
              </w:rPr>
            </w:pPr>
            <w:r w:rsidRPr="00621DB9">
              <w:rPr>
                <w:color w:val="000000"/>
                <w:sz w:val="22"/>
                <w:szCs w:val="22"/>
              </w:rPr>
              <w:t>darbuotojams išeinant į pensiją</w:t>
            </w:r>
          </w:p>
        </w:tc>
        <w:tc>
          <w:tcPr>
            <w:tcW w:w="1247" w:type="dxa"/>
            <w:shd w:val="clear" w:color="auto" w:fill="E7E6E6" w:themeFill="background2"/>
            <w:vAlign w:val="bottom"/>
          </w:tcPr>
          <w:p w:rsidR="00621DB9" w:rsidRPr="00AD0CFC" w:rsidRDefault="00621DB9" w:rsidP="00AD0CFC">
            <w:pPr>
              <w:jc w:val="right"/>
              <w:rPr>
                <w:b/>
                <w:color w:val="000000"/>
                <w:sz w:val="22"/>
                <w:szCs w:val="22"/>
              </w:rPr>
            </w:pPr>
            <w:r w:rsidRPr="00AD0CFC">
              <w:rPr>
                <w:b/>
                <w:color w:val="000000"/>
                <w:sz w:val="22"/>
                <w:szCs w:val="22"/>
              </w:rPr>
              <w:t>23,1</w:t>
            </w:r>
          </w:p>
        </w:tc>
        <w:tc>
          <w:tcPr>
            <w:tcW w:w="1417" w:type="dxa"/>
            <w:shd w:val="clear" w:color="auto" w:fill="E7E6E6" w:themeFill="background2"/>
            <w:vAlign w:val="bottom"/>
          </w:tcPr>
          <w:p w:rsidR="00621DB9" w:rsidRPr="00AD0CFC" w:rsidRDefault="00621DB9" w:rsidP="00AD0CFC">
            <w:pPr>
              <w:jc w:val="right"/>
              <w:rPr>
                <w:color w:val="000000"/>
                <w:sz w:val="22"/>
                <w:szCs w:val="22"/>
              </w:rPr>
            </w:pPr>
            <w:r w:rsidRPr="00AD0CFC">
              <w:rPr>
                <w:color w:val="000000"/>
                <w:sz w:val="22"/>
                <w:szCs w:val="22"/>
              </w:rPr>
              <w:t>7,3</w:t>
            </w:r>
          </w:p>
        </w:tc>
        <w:tc>
          <w:tcPr>
            <w:tcW w:w="1207" w:type="dxa"/>
            <w:shd w:val="clear" w:color="auto" w:fill="FBE4D5" w:themeFill="accent2" w:themeFillTint="33"/>
            <w:vAlign w:val="bottom"/>
          </w:tcPr>
          <w:p w:rsidR="00621DB9" w:rsidRPr="00AD0CFC" w:rsidRDefault="00621DB9" w:rsidP="00AD0CFC">
            <w:pPr>
              <w:jc w:val="right"/>
              <w:rPr>
                <w:b/>
                <w:color w:val="000000"/>
                <w:sz w:val="22"/>
                <w:szCs w:val="22"/>
              </w:rPr>
            </w:pPr>
            <w:r w:rsidRPr="00AD0CFC">
              <w:rPr>
                <w:b/>
                <w:color w:val="000000"/>
                <w:sz w:val="22"/>
                <w:szCs w:val="22"/>
              </w:rPr>
              <w:t>25,0</w:t>
            </w:r>
          </w:p>
        </w:tc>
        <w:tc>
          <w:tcPr>
            <w:tcW w:w="1358" w:type="dxa"/>
            <w:shd w:val="clear" w:color="auto" w:fill="FBE4D5" w:themeFill="accent2" w:themeFillTint="33"/>
            <w:vAlign w:val="bottom"/>
          </w:tcPr>
          <w:p w:rsidR="00621DB9" w:rsidRPr="00AD0CFC" w:rsidRDefault="00621DB9" w:rsidP="00AD0CFC">
            <w:pPr>
              <w:jc w:val="right"/>
              <w:rPr>
                <w:color w:val="000000"/>
                <w:sz w:val="22"/>
                <w:szCs w:val="22"/>
              </w:rPr>
            </w:pPr>
            <w:r w:rsidRPr="00AD0CFC">
              <w:rPr>
                <w:color w:val="000000"/>
                <w:sz w:val="22"/>
                <w:szCs w:val="22"/>
              </w:rPr>
              <w:t>8,3</w:t>
            </w:r>
          </w:p>
        </w:tc>
        <w:tc>
          <w:tcPr>
            <w:tcW w:w="981" w:type="dxa"/>
            <w:shd w:val="clear" w:color="auto" w:fill="E2EFD9" w:themeFill="accent6" w:themeFillTint="33"/>
            <w:vAlign w:val="bottom"/>
          </w:tcPr>
          <w:p w:rsidR="00621DB9" w:rsidRPr="00AD0CFC" w:rsidRDefault="00621DB9" w:rsidP="00AD0CFC">
            <w:pPr>
              <w:pStyle w:val="lentelei"/>
              <w:rPr>
                <w:b/>
                <w:sz w:val="22"/>
                <w:szCs w:val="22"/>
              </w:rPr>
            </w:pPr>
            <w:r w:rsidRPr="00AD0CFC">
              <w:rPr>
                <w:b/>
                <w:sz w:val="22"/>
                <w:szCs w:val="22"/>
              </w:rPr>
              <w:t>4,4</w:t>
            </w:r>
          </w:p>
        </w:tc>
        <w:tc>
          <w:tcPr>
            <w:tcW w:w="1358" w:type="dxa"/>
            <w:shd w:val="clear" w:color="auto" w:fill="E2EFD9" w:themeFill="accent6" w:themeFillTint="33"/>
            <w:vAlign w:val="bottom"/>
          </w:tcPr>
          <w:p w:rsidR="00621DB9" w:rsidRPr="00AD0CFC" w:rsidRDefault="00621DB9" w:rsidP="00AD0CFC">
            <w:pPr>
              <w:pStyle w:val="lentelei"/>
              <w:rPr>
                <w:sz w:val="22"/>
                <w:szCs w:val="22"/>
              </w:rPr>
            </w:pPr>
            <w:r w:rsidRPr="00AD0CFC">
              <w:rPr>
                <w:sz w:val="22"/>
                <w:szCs w:val="22"/>
              </w:rPr>
              <w:t>3,0</w:t>
            </w:r>
          </w:p>
        </w:tc>
      </w:tr>
      <w:tr w:rsidR="00621DB9" w:rsidRPr="002F25BF" w:rsidTr="000B1E91">
        <w:tc>
          <w:tcPr>
            <w:tcW w:w="3006" w:type="dxa"/>
            <w:shd w:val="clear" w:color="auto" w:fill="auto"/>
            <w:vAlign w:val="bottom"/>
          </w:tcPr>
          <w:p w:rsidR="00621DB9" w:rsidRPr="00621DB9" w:rsidRDefault="00621DB9" w:rsidP="00AD0CFC">
            <w:pPr>
              <w:jc w:val="right"/>
              <w:rPr>
                <w:b/>
                <w:color w:val="000000"/>
                <w:sz w:val="22"/>
                <w:szCs w:val="22"/>
              </w:rPr>
            </w:pPr>
            <w:r w:rsidRPr="00621DB9">
              <w:rPr>
                <w:b/>
                <w:color w:val="000000"/>
                <w:sz w:val="22"/>
                <w:szCs w:val="22"/>
              </w:rPr>
              <w:t>Viso:</w:t>
            </w:r>
          </w:p>
        </w:tc>
        <w:tc>
          <w:tcPr>
            <w:tcW w:w="1247" w:type="dxa"/>
            <w:shd w:val="clear" w:color="auto" w:fill="E7E6E6" w:themeFill="background2"/>
            <w:vAlign w:val="bottom"/>
          </w:tcPr>
          <w:p w:rsidR="00621DB9" w:rsidRPr="00AD0CFC" w:rsidRDefault="00621DB9" w:rsidP="00AD0CFC">
            <w:pPr>
              <w:jc w:val="right"/>
              <w:rPr>
                <w:b/>
                <w:color w:val="000000"/>
                <w:sz w:val="22"/>
                <w:szCs w:val="22"/>
              </w:rPr>
            </w:pPr>
            <w:r w:rsidRPr="00AD0CFC">
              <w:rPr>
                <w:b/>
                <w:color w:val="000000"/>
                <w:sz w:val="22"/>
                <w:szCs w:val="22"/>
              </w:rPr>
              <w:t>314,8</w:t>
            </w:r>
          </w:p>
        </w:tc>
        <w:tc>
          <w:tcPr>
            <w:tcW w:w="1417" w:type="dxa"/>
            <w:shd w:val="clear" w:color="auto" w:fill="E7E6E6" w:themeFill="background2"/>
            <w:vAlign w:val="bottom"/>
          </w:tcPr>
          <w:p w:rsidR="00621DB9" w:rsidRPr="00AD0CFC" w:rsidRDefault="00621DB9" w:rsidP="00AD0CFC">
            <w:pPr>
              <w:jc w:val="right"/>
              <w:rPr>
                <w:b/>
                <w:color w:val="000000"/>
                <w:sz w:val="22"/>
                <w:szCs w:val="22"/>
              </w:rPr>
            </w:pPr>
            <w:r w:rsidRPr="00AD0CFC">
              <w:rPr>
                <w:b/>
                <w:color w:val="000000"/>
                <w:sz w:val="22"/>
                <w:szCs w:val="22"/>
              </w:rPr>
              <w:t>100,0</w:t>
            </w:r>
          </w:p>
        </w:tc>
        <w:tc>
          <w:tcPr>
            <w:tcW w:w="1207" w:type="dxa"/>
            <w:shd w:val="clear" w:color="auto" w:fill="FBE4D5" w:themeFill="accent2" w:themeFillTint="33"/>
            <w:vAlign w:val="bottom"/>
          </w:tcPr>
          <w:p w:rsidR="00621DB9" w:rsidRPr="00AD0CFC" w:rsidRDefault="00621DB9" w:rsidP="00AD0CFC">
            <w:pPr>
              <w:jc w:val="right"/>
              <w:rPr>
                <w:b/>
                <w:color w:val="000000"/>
                <w:sz w:val="22"/>
                <w:szCs w:val="22"/>
              </w:rPr>
            </w:pPr>
            <w:r w:rsidRPr="00AD0CFC">
              <w:rPr>
                <w:b/>
                <w:color w:val="000000"/>
                <w:sz w:val="22"/>
                <w:szCs w:val="22"/>
              </w:rPr>
              <w:t>302,7</w:t>
            </w:r>
          </w:p>
        </w:tc>
        <w:tc>
          <w:tcPr>
            <w:tcW w:w="1358" w:type="dxa"/>
            <w:shd w:val="clear" w:color="auto" w:fill="FBE4D5" w:themeFill="accent2" w:themeFillTint="33"/>
            <w:vAlign w:val="bottom"/>
          </w:tcPr>
          <w:p w:rsidR="00621DB9" w:rsidRPr="00AD0CFC" w:rsidRDefault="00621DB9" w:rsidP="00AD0CFC">
            <w:pPr>
              <w:jc w:val="right"/>
              <w:rPr>
                <w:b/>
                <w:color w:val="000000"/>
                <w:sz w:val="22"/>
                <w:szCs w:val="22"/>
              </w:rPr>
            </w:pPr>
            <w:r w:rsidRPr="00AD0CFC">
              <w:rPr>
                <w:b/>
                <w:color w:val="000000"/>
                <w:sz w:val="22"/>
                <w:szCs w:val="22"/>
              </w:rPr>
              <w:t>100,0</w:t>
            </w:r>
          </w:p>
        </w:tc>
        <w:tc>
          <w:tcPr>
            <w:tcW w:w="981" w:type="dxa"/>
            <w:shd w:val="clear" w:color="auto" w:fill="E2EFD9" w:themeFill="accent6" w:themeFillTint="33"/>
            <w:vAlign w:val="bottom"/>
          </w:tcPr>
          <w:p w:rsidR="00621DB9" w:rsidRPr="00AD0CFC" w:rsidRDefault="00621DB9" w:rsidP="00AD0CFC">
            <w:pPr>
              <w:pStyle w:val="lentelei"/>
              <w:rPr>
                <w:b/>
                <w:sz w:val="22"/>
                <w:szCs w:val="22"/>
              </w:rPr>
            </w:pPr>
            <w:r w:rsidRPr="00AD0CFC">
              <w:rPr>
                <w:b/>
                <w:sz w:val="22"/>
                <w:szCs w:val="22"/>
              </w:rPr>
              <w:t>144,7</w:t>
            </w:r>
          </w:p>
        </w:tc>
        <w:tc>
          <w:tcPr>
            <w:tcW w:w="1358" w:type="dxa"/>
            <w:shd w:val="clear" w:color="auto" w:fill="E2EFD9" w:themeFill="accent6" w:themeFillTint="33"/>
            <w:vAlign w:val="bottom"/>
          </w:tcPr>
          <w:p w:rsidR="00621DB9" w:rsidRPr="00AD0CFC" w:rsidRDefault="00621DB9" w:rsidP="00AD0CFC">
            <w:pPr>
              <w:pStyle w:val="lentelei"/>
              <w:rPr>
                <w:b/>
                <w:sz w:val="22"/>
                <w:szCs w:val="22"/>
              </w:rPr>
            </w:pPr>
            <w:r w:rsidRPr="00AD0CFC">
              <w:rPr>
                <w:b/>
                <w:sz w:val="22"/>
                <w:szCs w:val="22"/>
              </w:rPr>
              <w:t>100,0</w:t>
            </w:r>
          </w:p>
        </w:tc>
      </w:tr>
    </w:tbl>
    <w:p w:rsidR="006B0C16" w:rsidRPr="00846E57" w:rsidRDefault="006B0C16" w:rsidP="00405624">
      <w:pPr>
        <w:spacing w:after="120"/>
        <w:jc w:val="both"/>
        <w:rPr>
          <w:sz w:val="22"/>
          <w:szCs w:val="22"/>
        </w:rPr>
      </w:pPr>
      <w:r w:rsidRPr="00846E57">
        <w:rPr>
          <w:sz w:val="22"/>
          <w:szCs w:val="22"/>
        </w:rPr>
        <w:t xml:space="preserve">Lentelė Nr. </w:t>
      </w:r>
      <w:r w:rsidR="00FB2BE8">
        <w:rPr>
          <w:sz w:val="22"/>
          <w:szCs w:val="22"/>
        </w:rPr>
        <w:t>2</w:t>
      </w:r>
      <w:r w:rsidR="00703B11">
        <w:rPr>
          <w:sz w:val="22"/>
          <w:szCs w:val="22"/>
        </w:rPr>
        <w:t>8</w:t>
      </w:r>
      <w:r w:rsidRPr="00846E57">
        <w:rPr>
          <w:sz w:val="22"/>
          <w:szCs w:val="22"/>
        </w:rPr>
        <w:t>, šaltinis: Seimo Audito komitetas</w:t>
      </w:r>
    </w:p>
    <w:p w:rsidR="00366C97" w:rsidRDefault="00FC71EE" w:rsidP="00405624">
      <w:pPr>
        <w:spacing w:after="120"/>
        <w:ind w:firstLine="720"/>
        <w:jc w:val="both"/>
      </w:pPr>
      <w:r w:rsidRPr="002F25BF">
        <w:t>Iš pateiktų duomenų matoma, kad 201</w:t>
      </w:r>
      <w:r w:rsidR="00846E57">
        <w:t>3</w:t>
      </w:r>
      <w:r w:rsidRPr="002F25BF">
        <w:t xml:space="preserve"> metais premijų vadovams priskaičiuota </w:t>
      </w:r>
      <w:r w:rsidR="00846E57">
        <w:t xml:space="preserve">daugiau kaip du kartus daugiau nei 2011 metais, o ypač ryški yra pareiginės algos dydžio vienkartinių priedų didėjimo tendencija. </w:t>
      </w:r>
      <w:r w:rsidR="00265036" w:rsidRPr="002F25BF">
        <w:t xml:space="preserve"> </w:t>
      </w:r>
    </w:p>
    <w:p w:rsidR="00621DB9" w:rsidRDefault="00846E57" w:rsidP="00E37EEB">
      <w:pPr>
        <w:numPr>
          <w:ilvl w:val="0"/>
          <w:numId w:val="8"/>
        </w:numPr>
        <w:spacing w:after="120"/>
        <w:jc w:val="both"/>
      </w:pPr>
      <w:r>
        <w:t>Diagramoje pateikiami duomenys apie premijų vadovams pasiskirstymą per ketvirčius:</w:t>
      </w:r>
    </w:p>
    <w:p w:rsidR="00621DB9" w:rsidRPr="002F25BF" w:rsidRDefault="004C3C17" w:rsidP="009A4765">
      <w:pPr>
        <w:spacing w:after="120"/>
        <w:ind w:firstLine="720"/>
        <w:jc w:val="both"/>
      </w:pPr>
      <w:r>
        <w:rPr>
          <w:noProof/>
          <w:lang w:eastAsia="lt-LT"/>
        </w:rPr>
        <w:lastRenderedPageBreak/>
        <w:pict w14:anchorId="68499898">
          <v:shape id="_x0000_i1069" type="#_x0000_t75" style="width:361.25pt;height:217.25pt;mso-left-percent:-10001;mso-top-percent:-10001;mso-position-horizontal:absolute;mso-position-horizontal-relative:char;mso-position-vertical:absolute;mso-position-vertical-relative:line;mso-left-percent:-10001;mso-top-percent:-10001">
            <v:imagedata r:id="rId53" o:title=""/>
          </v:shape>
        </w:pict>
      </w:r>
    </w:p>
    <w:p w:rsidR="00BB5603" w:rsidRPr="009A4765" w:rsidRDefault="00846E57" w:rsidP="009A4765">
      <w:pPr>
        <w:spacing w:after="120"/>
        <w:ind w:firstLine="720"/>
        <w:jc w:val="both"/>
        <w:rPr>
          <w:sz w:val="22"/>
          <w:szCs w:val="22"/>
        </w:rPr>
      </w:pPr>
      <w:r w:rsidRPr="009A4765">
        <w:rPr>
          <w:sz w:val="22"/>
          <w:szCs w:val="22"/>
        </w:rPr>
        <w:t xml:space="preserve">Diagrama Nr. </w:t>
      </w:r>
      <w:r w:rsidR="009A4765" w:rsidRPr="009A4765">
        <w:rPr>
          <w:sz w:val="22"/>
          <w:szCs w:val="22"/>
        </w:rPr>
        <w:t>4</w:t>
      </w:r>
      <w:r w:rsidRPr="009A4765">
        <w:rPr>
          <w:sz w:val="22"/>
          <w:szCs w:val="22"/>
        </w:rPr>
        <w:t>5, šaltinis: Seimo Audito komitetas</w:t>
      </w:r>
    </w:p>
    <w:p w:rsidR="00846E57" w:rsidRDefault="00846E57" w:rsidP="00405624">
      <w:pPr>
        <w:spacing w:after="120"/>
        <w:ind w:firstLine="720"/>
        <w:jc w:val="both"/>
      </w:pPr>
      <w:r>
        <w:t>Tenka apgailestauti, kad asignavimų valdytojai dažnai daro klaidų teikdami ataskaitas Seimo Audito komitetui, o pastebėtas klaidas ištaiso tik kituose ataskaitiniuose laikotarpiuose, netikslindami ankstesnių duomenų. Dėl šios priežasties premijų dydis trečiame ketvirtyje yra neigiamas – ankstesniais laikotarpiais nurodytos išmokos, priskirtos premijoms, vėlesniu laikotarpiu buvo nurodytos prie kitų pagrindų, todėl susidarė neigiamas skirtumas.</w:t>
      </w:r>
      <w:r w:rsidR="00F73D7E">
        <w:t xml:space="preserve"> Ypač didelis tikslinimas trečiame ketvirtyje atliktas sumažinant premijas, skirtas darbuotojams išeinant į pensiją (88,9 tūkst. Lt). Deja, asignavimų valdytojai nepateikia tokius patikslinimus paaiškinančios informacijos.</w:t>
      </w:r>
      <w:r w:rsidR="00763B2A">
        <w:t xml:space="preserve"> </w:t>
      </w:r>
    </w:p>
    <w:p w:rsidR="00F73D7E" w:rsidRDefault="00F73D7E" w:rsidP="00E37EEB">
      <w:pPr>
        <w:numPr>
          <w:ilvl w:val="0"/>
          <w:numId w:val="8"/>
        </w:numPr>
        <w:spacing w:after="120"/>
        <w:jc w:val="both"/>
      </w:pPr>
      <w:r>
        <w:t>Vis dėlto iš pateiktų duomenų akivaizdu, kad premijos vadovams daugiausiai mokamos pirmame ir ketvirtame ketvirčiuose:</w:t>
      </w:r>
    </w:p>
    <w:p w:rsidR="00F73D7E" w:rsidRPr="002F25BF" w:rsidRDefault="004C3C17" w:rsidP="00F73D7E">
      <w:pPr>
        <w:spacing w:after="120"/>
        <w:jc w:val="both"/>
      </w:pPr>
      <w:r>
        <w:pict w14:anchorId="672B1219">
          <v:shape id="_x0000_i1070" type="#_x0000_t75" style="width:528.4pt;height:299.9pt;mso-left-percent:-10001;mso-top-percent:-10001;mso-position-horizontal:absolute;mso-position-horizontal-relative:char;mso-position-vertical:absolute;mso-position-vertical-relative:line;mso-left-percent:-10001;mso-top-percent:-10001">
            <v:imagedata r:id="rId54" o:title=""/>
          </v:shape>
        </w:pict>
      </w:r>
    </w:p>
    <w:p w:rsidR="00FC71EE" w:rsidRPr="002F25BF" w:rsidRDefault="00F73D7E" w:rsidP="007049D4">
      <w:pPr>
        <w:spacing w:after="120"/>
        <w:jc w:val="both"/>
      </w:pPr>
      <w:r w:rsidRPr="00F73D7E">
        <w:rPr>
          <w:sz w:val="22"/>
          <w:szCs w:val="22"/>
        </w:rPr>
        <w:t xml:space="preserve">Diagrama Nr. </w:t>
      </w:r>
      <w:r w:rsidR="009A4765">
        <w:rPr>
          <w:sz w:val="22"/>
          <w:szCs w:val="22"/>
        </w:rPr>
        <w:t>46</w:t>
      </w:r>
      <w:r w:rsidRPr="00F73D7E">
        <w:rPr>
          <w:sz w:val="22"/>
          <w:szCs w:val="22"/>
        </w:rPr>
        <w:t>, šaltinis: Seimo Audito komitetas</w:t>
      </w:r>
    </w:p>
    <w:p w:rsidR="00663081" w:rsidRPr="002F25BF" w:rsidRDefault="00663081" w:rsidP="00663081">
      <w:pPr>
        <w:jc w:val="center"/>
      </w:pPr>
      <w:r w:rsidRPr="002F25BF">
        <w:t>____________________</w:t>
      </w:r>
    </w:p>
    <w:sectPr w:rsidR="00663081" w:rsidRPr="002F25BF" w:rsidSect="00204A54">
      <w:footerReference w:type="even" r:id="rId55"/>
      <w:footerReference w:type="default" r:id="rId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988" w:rsidRDefault="005D5988">
      <w:r>
        <w:separator/>
      </w:r>
    </w:p>
  </w:endnote>
  <w:endnote w:type="continuationSeparator" w:id="0">
    <w:p w:rsidR="005D5988" w:rsidRDefault="005D5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988" w:rsidRDefault="005D5988" w:rsidP="0036162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5D5988" w:rsidRDefault="005D5988" w:rsidP="003F47D9">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988" w:rsidRDefault="005D5988">
    <w:pPr>
      <w:pStyle w:val="Porat"/>
      <w:jc w:val="center"/>
    </w:pPr>
    <w:r>
      <w:fldChar w:fldCharType="begin"/>
    </w:r>
    <w:r>
      <w:instrText>PAGE   \* MERGEFORMAT</w:instrText>
    </w:r>
    <w:r>
      <w:fldChar w:fldCharType="separate"/>
    </w:r>
    <w:r w:rsidR="004C3C17">
      <w:rPr>
        <w:noProof/>
      </w:rPr>
      <w:t>43</w:t>
    </w:r>
    <w:r>
      <w:fldChar w:fldCharType="end"/>
    </w:r>
  </w:p>
  <w:p w:rsidR="005D5988" w:rsidRDefault="005D5988" w:rsidP="003F47D9">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988" w:rsidRDefault="005D5988">
      <w:r>
        <w:separator/>
      </w:r>
    </w:p>
  </w:footnote>
  <w:footnote w:type="continuationSeparator" w:id="0">
    <w:p w:rsidR="005D5988" w:rsidRDefault="005D59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E2A794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nsid w:val="020C3D00"/>
    <w:multiLevelType w:val="hybridMultilevel"/>
    <w:tmpl w:val="17D255C8"/>
    <w:lvl w:ilvl="0" w:tplc="369438F2">
      <w:start w:val="9"/>
      <w:numFmt w:val="decimal"/>
      <w:lvlText w:val="%1."/>
      <w:lvlJc w:val="left"/>
      <w:pPr>
        <w:tabs>
          <w:tab w:val="num" w:pos="720"/>
        </w:tabs>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68B2156"/>
    <w:multiLevelType w:val="hybridMultilevel"/>
    <w:tmpl w:val="57A23D80"/>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nsid w:val="06D1206C"/>
    <w:multiLevelType w:val="hybridMultilevel"/>
    <w:tmpl w:val="0CD6E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4C0A00"/>
    <w:multiLevelType w:val="hybridMultilevel"/>
    <w:tmpl w:val="B1FE0870"/>
    <w:lvl w:ilvl="0" w:tplc="04270019">
      <w:start w:val="1"/>
      <w:numFmt w:val="lowerLetter"/>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0C171D"/>
    <w:multiLevelType w:val="hybridMultilevel"/>
    <w:tmpl w:val="DD68581A"/>
    <w:lvl w:ilvl="0" w:tplc="B18A9952">
      <w:start w:val="1"/>
      <w:numFmt w:val="decimal"/>
      <w:lvlText w:val="%1."/>
      <w:lvlJc w:val="left"/>
      <w:pPr>
        <w:ind w:left="1080" w:hanging="360"/>
      </w:pPr>
      <w:rPr>
        <w:rFonts w:hint="default"/>
        <w:u w:val="none"/>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nsid w:val="0C0E265E"/>
    <w:multiLevelType w:val="hybridMultilevel"/>
    <w:tmpl w:val="D888922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110931BB"/>
    <w:multiLevelType w:val="hybridMultilevel"/>
    <w:tmpl w:val="207817EE"/>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21586AC5"/>
    <w:multiLevelType w:val="hybridMultilevel"/>
    <w:tmpl w:val="9704E95C"/>
    <w:lvl w:ilvl="0" w:tplc="04270019">
      <w:start w:val="1"/>
      <w:numFmt w:val="lowerLetter"/>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nsid w:val="21DA515C"/>
    <w:multiLevelType w:val="hybridMultilevel"/>
    <w:tmpl w:val="E138D928"/>
    <w:lvl w:ilvl="0" w:tplc="04270019">
      <w:start w:val="1"/>
      <w:numFmt w:val="lowerLetter"/>
      <w:lvlText w:val="%1."/>
      <w:lvlJc w:val="left"/>
      <w:pPr>
        <w:tabs>
          <w:tab w:val="num" w:pos="360"/>
        </w:tabs>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nsid w:val="24B02E4E"/>
    <w:multiLevelType w:val="hybridMultilevel"/>
    <w:tmpl w:val="35160096"/>
    <w:lvl w:ilvl="0" w:tplc="04270019">
      <w:start w:val="1"/>
      <w:numFmt w:val="lowerLetter"/>
      <w:lvlText w:val="%1."/>
      <w:lvlJc w:val="left"/>
      <w:pPr>
        <w:tabs>
          <w:tab w:val="num" w:pos="360"/>
        </w:tabs>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nsid w:val="32B91C1D"/>
    <w:multiLevelType w:val="hybridMultilevel"/>
    <w:tmpl w:val="D1D6A79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388162E8"/>
    <w:multiLevelType w:val="hybridMultilevel"/>
    <w:tmpl w:val="3C9218A8"/>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3A812A1E"/>
    <w:multiLevelType w:val="hybridMultilevel"/>
    <w:tmpl w:val="10A83B8E"/>
    <w:lvl w:ilvl="0" w:tplc="0427000F">
      <w:start w:val="1"/>
      <w:numFmt w:val="decimal"/>
      <w:lvlText w:val="%1."/>
      <w:lvlJc w:val="left"/>
      <w:pPr>
        <w:tabs>
          <w:tab w:val="num" w:pos="1440"/>
        </w:tabs>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A963BE9"/>
    <w:multiLevelType w:val="hybridMultilevel"/>
    <w:tmpl w:val="C784A8A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3B81029E"/>
    <w:multiLevelType w:val="hybridMultilevel"/>
    <w:tmpl w:val="17927978"/>
    <w:lvl w:ilvl="0" w:tplc="04270019">
      <w:start w:val="1"/>
      <w:numFmt w:val="lowerLetter"/>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4534C5"/>
    <w:multiLevelType w:val="hybridMultilevel"/>
    <w:tmpl w:val="445E56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44B17CD6"/>
    <w:multiLevelType w:val="hybridMultilevel"/>
    <w:tmpl w:val="E7649854"/>
    <w:lvl w:ilvl="0" w:tplc="04270019">
      <w:start w:val="1"/>
      <w:numFmt w:val="lowerLetter"/>
      <w:lvlText w:val="%1."/>
      <w:lvlJc w:val="left"/>
      <w:pPr>
        <w:tabs>
          <w:tab w:val="num" w:pos="360"/>
        </w:tabs>
        <w:ind w:left="36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nsid w:val="46D80FDF"/>
    <w:multiLevelType w:val="hybridMultilevel"/>
    <w:tmpl w:val="9334BF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48E2558E"/>
    <w:multiLevelType w:val="hybridMultilevel"/>
    <w:tmpl w:val="9EC219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4A08541E"/>
    <w:multiLevelType w:val="hybridMultilevel"/>
    <w:tmpl w:val="ADFADCD4"/>
    <w:lvl w:ilvl="0" w:tplc="04270019">
      <w:start w:val="1"/>
      <w:numFmt w:val="lowerLetter"/>
      <w:lvlText w:val="%1."/>
      <w:lvlJc w:val="left"/>
      <w:pPr>
        <w:tabs>
          <w:tab w:val="num" w:pos="2160"/>
        </w:tabs>
        <w:ind w:left="216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ABD085D"/>
    <w:multiLevelType w:val="hybridMultilevel"/>
    <w:tmpl w:val="C2EC51F0"/>
    <w:lvl w:ilvl="0" w:tplc="04270019">
      <w:start w:val="1"/>
      <w:numFmt w:val="lowerLetter"/>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08135D"/>
    <w:multiLevelType w:val="hybridMultilevel"/>
    <w:tmpl w:val="22CAF304"/>
    <w:lvl w:ilvl="0" w:tplc="04270019">
      <w:start w:val="1"/>
      <w:numFmt w:val="lowerLetter"/>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196BA1"/>
    <w:multiLevelType w:val="hybridMultilevel"/>
    <w:tmpl w:val="8F6EE6BA"/>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nsid w:val="536F1F1C"/>
    <w:multiLevelType w:val="hybridMultilevel"/>
    <w:tmpl w:val="738C48BA"/>
    <w:lvl w:ilvl="0" w:tplc="04270019">
      <w:start w:val="1"/>
      <w:numFmt w:val="lowerLetter"/>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8C1294B"/>
    <w:multiLevelType w:val="hybridMultilevel"/>
    <w:tmpl w:val="1382D750"/>
    <w:lvl w:ilvl="0" w:tplc="369438F2">
      <w:start w:val="9"/>
      <w:numFmt w:val="decimal"/>
      <w:lvlText w:val="%1."/>
      <w:lvlJc w:val="left"/>
      <w:pPr>
        <w:tabs>
          <w:tab w:val="num" w:pos="720"/>
        </w:tabs>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nsid w:val="5CFA2D42"/>
    <w:multiLevelType w:val="hybridMultilevel"/>
    <w:tmpl w:val="5B761AC6"/>
    <w:lvl w:ilvl="0" w:tplc="0427000F">
      <w:start w:val="1"/>
      <w:numFmt w:val="decimal"/>
      <w:lvlText w:val="%1."/>
      <w:lvlJc w:val="left"/>
      <w:pPr>
        <w:tabs>
          <w:tab w:val="num" w:pos="720"/>
        </w:tabs>
        <w:ind w:left="720" w:hanging="360"/>
      </w:pPr>
    </w:lvl>
    <w:lvl w:ilvl="1" w:tplc="76BC9B90">
      <w:start w:val="3"/>
      <w:numFmt w:val="bullet"/>
      <w:lvlText w:val=""/>
      <w:lvlJc w:val="left"/>
      <w:pPr>
        <w:tabs>
          <w:tab w:val="num" w:pos="1440"/>
        </w:tabs>
        <w:ind w:left="1440" w:hanging="360"/>
      </w:pPr>
      <w:rPr>
        <w:rFonts w:ascii="Symbol" w:eastAsia="Times New Roman" w:hAnsi="Symbol" w:cs="Times New Roman"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7">
    <w:nsid w:val="5D943663"/>
    <w:multiLevelType w:val="hybridMultilevel"/>
    <w:tmpl w:val="862E3C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FB32025"/>
    <w:multiLevelType w:val="hybridMultilevel"/>
    <w:tmpl w:val="63227F02"/>
    <w:lvl w:ilvl="0" w:tplc="B18A9952">
      <w:start w:val="1"/>
      <w:numFmt w:val="decimal"/>
      <w:lvlText w:val="%1."/>
      <w:lvlJc w:val="left"/>
      <w:pPr>
        <w:ind w:left="720" w:hanging="360"/>
      </w:pPr>
      <w:rPr>
        <w:rFonts w:hint="default"/>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nsid w:val="601C5ACA"/>
    <w:multiLevelType w:val="hybridMultilevel"/>
    <w:tmpl w:val="75A01F5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0">
    <w:nsid w:val="60A45018"/>
    <w:multiLevelType w:val="hybridMultilevel"/>
    <w:tmpl w:val="E586CB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nsid w:val="659E2927"/>
    <w:multiLevelType w:val="hybridMultilevel"/>
    <w:tmpl w:val="7F160DA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nsid w:val="79115E7F"/>
    <w:multiLevelType w:val="hybridMultilevel"/>
    <w:tmpl w:val="E0B07014"/>
    <w:lvl w:ilvl="0" w:tplc="B18A9952">
      <w:start w:val="1"/>
      <w:numFmt w:val="decimal"/>
      <w:lvlText w:val="%1."/>
      <w:lvlJc w:val="left"/>
      <w:pPr>
        <w:ind w:left="360" w:hanging="360"/>
      </w:pPr>
      <w:rPr>
        <w:rFonts w:hint="default"/>
        <w:u w:val="none"/>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3">
    <w:nsid w:val="7BE37DFF"/>
    <w:multiLevelType w:val="hybridMultilevel"/>
    <w:tmpl w:val="C3924E78"/>
    <w:lvl w:ilvl="0" w:tplc="5600C4EA">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nsid w:val="7EA137EF"/>
    <w:multiLevelType w:val="hybridMultilevel"/>
    <w:tmpl w:val="224AF1E6"/>
    <w:lvl w:ilvl="0" w:tplc="04270019">
      <w:start w:val="1"/>
      <w:numFmt w:val="lowerLetter"/>
      <w:lvlText w:val="%1."/>
      <w:lvlJc w:val="left"/>
      <w:pPr>
        <w:tabs>
          <w:tab w:val="num" w:pos="720"/>
        </w:tabs>
        <w:ind w:left="72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5">
    <w:nsid w:val="7FA24AC0"/>
    <w:multiLevelType w:val="hybridMultilevel"/>
    <w:tmpl w:val="D6E80F94"/>
    <w:lvl w:ilvl="0" w:tplc="04270019">
      <w:start w:val="1"/>
      <w:numFmt w:val="lowerLetter"/>
      <w:lvlText w:val="%1."/>
      <w:lvlJc w:val="left"/>
      <w:pPr>
        <w:tabs>
          <w:tab w:val="num" w:pos="1080"/>
        </w:tabs>
        <w:ind w:left="108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6"/>
  </w:num>
  <w:num w:numId="2">
    <w:abstractNumId w:val="2"/>
  </w:num>
  <w:num w:numId="3">
    <w:abstractNumId w:val="14"/>
  </w:num>
  <w:num w:numId="4">
    <w:abstractNumId w:val="19"/>
  </w:num>
  <w:num w:numId="5">
    <w:abstractNumId w:val="28"/>
  </w:num>
  <w:num w:numId="6">
    <w:abstractNumId w:val="18"/>
  </w:num>
  <w:num w:numId="7">
    <w:abstractNumId w:val="11"/>
  </w:num>
  <w:num w:numId="8">
    <w:abstractNumId w:val="6"/>
  </w:num>
  <w:num w:numId="9">
    <w:abstractNumId w:val="1"/>
  </w:num>
  <w:num w:numId="10">
    <w:abstractNumId w:val="30"/>
  </w:num>
  <w:num w:numId="11">
    <w:abstractNumId w:val="25"/>
  </w:num>
  <w:num w:numId="12">
    <w:abstractNumId w:val="8"/>
  </w:num>
  <w:num w:numId="13">
    <w:abstractNumId w:val="12"/>
  </w:num>
  <w:num w:numId="14">
    <w:abstractNumId w:val="7"/>
  </w:num>
  <w:num w:numId="15">
    <w:abstractNumId w:val="31"/>
  </w:num>
  <w:num w:numId="16">
    <w:abstractNumId w:val="16"/>
  </w:num>
  <w:num w:numId="17">
    <w:abstractNumId w:val="33"/>
  </w:num>
  <w:num w:numId="18">
    <w:abstractNumId w:val="5"/>
  </w:num>
  <w:num w:numId="19">
    <w:abstractNumId w:val="32"/>
  </w:num>
  <w:num w:numId="20">
    <w:abstractNumId w:val="0"/>
  </w:num>
  <w:num w:numId="21">
    <w:abstractNumId w:val="3"/>
  </w:num>
  <w:num w:numId="22">
    <w:abstractNumId w:val="27"/>
  </w:num>
  <w:num w:numId="23">
    <w:abstractNumId w:val="13"/>
  </w:num>
  <w:num w:numId="24">
    <w:abstractNumId w:val="9"/>
  </w:num>
  <w:num w:numId="25">
    <w:abstractNumId w:val="17"/>
  </w:num>
  <w:num w:numId="26">
    <w:abstractNumId w:val="24"/>
  </w:num>
  <w:num w:numId="27">
    <w:abstractNumId w:val="35"/>
  </w:num>
  <w:num w:numId="28">
    <w:abstractNumId w:val="20"/>
  </w:num>
  <w:num w:numId="29">
    <w:abstractNumId w:val="10"/>
  </w:num>
  <w:num w:numId="30">
    <w:abstractNumId w:val="22"/>
  </w:num>
  <w:num w:numId="31">
    <w:abstractNumId w:val="15"/>
  </w:num>
  <w:num w:numId="32">
    <w:abstractNumId w:val="21"/>
  </w:num>
  <w:num w:numId="33">
    <w:abstractNumId w:val="34"/>
  </w:num>
  <w:num w:numId="34">
    <w:abstractNumId w:val="4"/>
  </w:num>
  <w:num w:numId="35">
    <w:abstractNumId w:val="23"/>
  </w:num>
  <w:num w:numId="36">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96"/>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1241"/>
    <w:rsid w:val="000037DD"/>
    <w:rsid w:val="00004B23"/>
    <w:rsid w:val="00005846"/>
    <w:rsid w:val="00005C83"/>
    <w:rsid w:val="00005D38"/>
    <w:rsid w:val="00006913"/>
    <w:rsid w:val="0001011F"/>
    <w:rsid w:val="00014CD9"/>
    <w:rsid w:val="00015B01"/>
    <w:rsid w:val="000178FC"/>
    <w:rsid w:val="00017E8C"/>
    <w:rsid w:val="00022CDA"/>
    <w:rsid w:val="000259C4"/>
    <w:rsid w:val="00025FD9"/>
    <w:rsid w:val="0002781B"/>
    <w:rsid w:val="000318F2"/>
    <w:rsid w:val="00032D5A"/>
    <w:rsid w:val="00036274"/>
    <w:rsid w:val="00037A2F"/>
    <w:rsid w:val="00045DA7"/>
    <w:rsid w:val="000502F2"/>
    <w:rsid w:val="000505E5"/>
    <w:rsid w:val="00050773"/>
    <w:rsid w:val="0005228F"/>
    <w:rsid w:val="00052898"/>
    <w:rsid w:val="00055836"/>
    <w:rsid w:val="000576E6"/>
    <w:rsid w:val="000600A7"/>
    <w:rsid w:val="000604E3"/>
    <w:rsid w:val="00061FC7"/>
    <w:rsid w:val="00062465"/>
    <w:rsid w:val="000640FB"/>
    <w:rsid w:val="000659B8"/>
    <w:rsid w:val="00066E44"/>
    <w:rsid w:val="00067D48"/>
    <w:rsid w:val="00070BB4"/>
    <w:rsid w:val="00072029"/>
    <w:rsid w:val="000753E6"/>
    <w:rsid w:val="00077632"/>
    <w:rsid w:val="00077A90"/>
    <w:rsid w:val="00077B99"/>
    <w:rsid w:val="00080FE6"/>
    <w:rsid w:val="00083F72"/>
    <w:rsid w:val="00092565"/>
    <w:rsid w:val="00093EF3"/>
    <w:rsid w:val="00095436"/>
    <w:rsid w:val="00095513"/>
    <w:rsid w:val="000973E3"/>
    <w:rsid w:val="0009778E"/>
    <w:rsid w:val="000A26FE"/>
    <w:rsid w:val="000A3DDB"/>
    <w:rsid w:val="000A4650"/>
    <w:rsid w:val="000A53FD"/>
    <w:rsid w:val="000A62B1"/>
    <w:rsid w:val="000B1E91"/>
    <w:rsid w:val="000B22C9"/>
    <w:rsid w:val="000B2F65"/>
    <w:rsid w:val="000B3760"/>
    <w:rsid w:val="000B46CD"/>
    <w:rsid w:val="000B4E91"/>
    <w:rsid w:val="000B52A3"/>
    <w:rsid w:val="000B53FC"/>
    <w:rsid w:val="000B5C3F"/>
    <w:rsid w:val="000B5D12"/>
    <w:rsid w:val="000B7EFD"/>
    <w:rsid w:val="000C4172"/>
    <w:rsid w:val="000C4AAB"/>
    <w:rsid w:val="000C54BA"/>
    <w:rsid w:val="000C565A"/>
    <w:rsid w:val="000D1070"/>
    <w:rsid w:val="000D2FFD"/>
    <w:rsid w:val="000D384B"/>
    <w:rsid w:val="000D38CE"/>
    <w:rsid w:val="000D3D00"/>
    <w:rsid w:val="000D5CF5"/>
    <w:rsid w:val="000E1241"/>
    <w:rsid w:val="000E1EF7"/>
    <w:rsid w:val="000E2FF2"/>
    <w:rsid w:val="000E4B9A"/>
    <w:rsid w:val="000E5355"/>
    <w:rsid w:val="000E5FCE"/>
    <w:rsid w:val="000E6596"/>
    <w:rsid w:val="000E73BC"/>
    <w:rsid w:val="000E7C8B"/>
    <w:rsid w:val="000F02A6"/>
    <w:rsid w:val="000F2BC8"/>
    <w:rsid w:val="000F4123"/>
    <w:rsid w:val="000F4DF3"/>
    <w:rsid w:val="000F50D3"/>
    <w:rsid w:val="000F5390"/>
    <w:rsid w:val="000F5CBF"/>
    <w:rsid w:val="000F6EE9"/>
    <w:rsid w:val="00100823"/>
    <w:rsid w:val="001040B1"/>
    <w:rsid w:val="00106278"/>
    <w:rsid w:val="0011021D"/>
    <w:rsid w:val="00111EB4"/>
    <w:rsid w:val="00113D9A"/>
    <w:rsid w:val="00115BB6"/>
    <w:rsid w:val="001177C5"/>
    <w:rsid w:val="00117E07"/>
    <w:rsid w:val="00122512"/>
    <w:rsid w:val="00124C09"/>
    <w:rsid w:val="00125524"/>
    <w:rsid w:val="00125A84"/>
    <w:rsid w:val="00125EFF"/>
    <w:rsid w:val="00126CCE"/>
    <w:rsid w:val="00127EF0"/>
    <w:rsid w:val="0013005B"/>
    <w:rsid w:val="0013070B"/>
    <w:rsid w:val="00132CCF"/>
    <w:rsid w:val="00133D18"/>
    <w:rsid w:val="00134632"/>
    <w:rsid w:val="00134B69"/>
    <w:rsid w:val="0013656E"/>
    <w:rsid w:val="00136EAD"/>
    <w:rsid w:val="0014048C"/>
    <w:rsid w:val="00140BA4"/>
    <w:rsid w:val="00142214"/>
    <w:rsid w:val="00142A2D"/>
    <w:rsid w:val="00142BBF"/>
    <w:rsid w:val="00142CED"/>
    <w:rsid w:val="00146BE5"/>
    <w:rsid w:val="00152CD1"/>
    <w:rsid w:val="0015308F"/>
    <w:rsid w:val="001532F7"/>
    <w:rsid w:val="00154FFF"/>
    <w:rsid w:val="0015549F"/>
    <w:rsid w:val="0015662B"/>
    <w:rsid w:val="001569E5"/>
    <w:rsid w:val="00156BB2"/>
    <w:rsid w:val="00156E77"/>
    <w:rsid w:val="00157589"/>
    <w:rsid w:val="00160249"/>
    <w:rsid w:val="001610C8"/>
    <w:rsid w:val="00162EC3"/>
    <w:rsid w:val="00164620"/>
    <w:rsid w:val="001651FE"/>
    <w:rsid w:val="00170955"/>
    <w:rsid w:val="0017193A"/>
    <w:rsid w:val="00171EB4"/>
    <w:rsid w:val="0017201B"/>
    <w:rsid w:val="00173420"/>
    <w:rsid w:val="00174438"/>
    <w:rsid w:val="00175DD2"/>
    <w:rsid w:val="001810B1"/>
    <w:rsid w:val="00183C9C"/>
    <w:rsid w:val="00186A53"/>
    <w:rsid w:val="00186C1D"/>
    <w:rsid w:val="00191124"/>
    <w:rsid w:val="00191603"/>
    <w:rsid w:val="00196C0C"/>
    <w:rsid w:val="00197882"/>
    <w:rsid w:val="001A3E34"/>
    <w:rsid w:val="001A57CE"/>
    <w:rsid w:val="001A668A"/>
    <w:rsid w:val="001A72C4"/>
    <w:rsid w:val="001A7534"/>
    <w:rsid w:val="001B1451"/>
    <w:rsid w:val="001B21AF"/>
    <w:rsid w:val="001B35BD"/>
    <w:rsid w:val="001B526B"/>
    <w:rsid w:val="001B7C1E"/>
    <w:rsid w:val="001C02CD"/>
    <w:rsid w:val="001C11F5"/>
    <w:rsid w:val="001C20AB"/>
    <w:rsid w:val="001C2B3C"/>
    <w:rsid w:val="001C785A"/>
    <w:rsid w:val="001D1BB2"/>
    <w:rsid w:val="001D2BAD"/>
    <w:rsid w:val="001D2E13"/>
    <w:rsid w:val="001D405B"/>
    <w:rsid w:val="001D5FC6"/>
    <w:rsid w:val="001D627F"/>
    <w:rsid w:val="001D64C4"/>
    <w:rsid w:val="001D7C3B"/>
    <w:rsid w:val="001E069F"/>
    <w:rsid w:val="001E3705"/>
    <w:rsid w:val="001E3A3A"/>
    <w:rsid w:val="001E3D08"/>
    <w:rsid w:val="001E4487"/>
    <w:rsid w:val="001E45E5"/>
    <w:rsid w:val="001E5FB4"/>
    <w:rsid w:val="001F33A6"/>
    <w:rsid w:val="001F4F70"/>
    <w:rsid w:val="001F6169"/>
    <w:rsid w:val="00200741"/>
    <w:rsid w:val="00201901"/>
    <w:rsid w:val="00204A54"/>
    <w:rsid w:val="00206031"/>
    <w:rsid w:val="002061C8"/>
    <w:rsid w:val="00206609"/>
    <w:rsid w:val="00212BC1"/>
    <w:rsid w:val="00213B64"/>
    <w:rsid w:val="00214619"/>
    <w:rsid w:val="00214779"/>
    <w:rsid w:val="00215749"/>
    <w:rsid w:val="00216925"/>
    <w:rsid w:val="00223ECE"/>
    <w:rsid w:val="002309E2"/>
    <w:rsid w:val="00242898"/>
    <w:rsid w:val="00242B62"/>
    <w:rsid w:val="002441D5"/>
    <w:rsid w:val="002470B9"/>
    <w:rsid w:val="00250CB3"/>
    <w:rsid w:val="00252898"/>
    <w:rsid w:val="002533FE"/>
    <w:rsid w:val="00253419"/>
    <w:rsid w:val="002547DF"/>
    <w:rsid w:val="00255B76"/>
    <w:rsid w:val="00255E1C"/>
    <w:rsid w:val="002571AD"/>
    <w:rsid w:val="00261A9C"/>
    <w:rsid w:val="00262CB7"/>
    <w:rsid w:val="002637E5"/>
    <w:rsid w:val="00264FB2"/>
    <w:rsid w:val="00265036"/>
    <w:rsid w:val="002658DB"/>
    <w:rsid w:val="00265C4B"/>
    <w:rsid w:val="002661F2"/>
    <w:rsid w:val="00266E97"/>
    <w:rsid w:val="00267062"/>
    <w:rsid w:val="00270510"/>
    <w:rsid w:val="0028173C"/>
    <w:rsid w:val="002817E2"/>
    <w:rsid w:val="002818B6"/>
    <w:rsid w:val="00284D90"/>
    <w:rsid w:val="0028590C"/>
    <w:rsid w:val="00285EC0"/>
    <w:rsid w:val="002873C7"/>
    <w:rsid w:val="0029037B"/>
    <w:rsid w:val="00291663"/>
    <w:rsid w:val="00292053"/>
    <w:rsid w:val="00292808"/>
    <w:rsid w:val="0029387E"/>
    <w:rsid w:val="002A0076"/>
    <w:rsid w:val="002A02A5"/>
    <w:rsid w:val="002A4B8C"/>
    <w:rsid w:val="002A5A67"/>
    <w:rsid w:val="002B1259"/>
    <w:rsid w:val="002B17C8"/>
    <w:rsid w:val="002B52BF"/>
    <w:rsid w:val="002B5418"/>
    <w:rsid w:val="002B6F9C"/>
    <w:rsid w:val="002C1EE0"/>
    <w:rsid w:val="002C205A"/>
    <w:rsid w:val="002C34B9"/>
    <w:rsid w:val="002D1B20"/>
    <w:rsid w:val="002D2030"/>
    <w:rsid w:val="002D2D27"/>
    <w:rsid w:val="002D2E71"/>
    <w:rsid w:val="002D5B93"/>
    <w:rsid w:val="002D78A0"/>
    <w:rsid w:val="002E107C"/>
    <w:rsid w:val="002E2853"/>
    <w:rsid w:val="002E45ED"/>
    <w:rsid w:val="002E62EA"/>
    <w:rsid w:val="002E75AD"/>
    <w:rsid w:val="002F1D0F"/>
    <w:rsid w:val="002F1D4C"/>
    <w:rsid w:val="002F25BF"/>
    <w:rsid w:val="002F2C7C"/>
    <w:rsid w:val="002F3F28"/>
    <w:rsid w:val="002F47DB"/>
    <w:rsid w:val="002F4E8A"/>
    <w:rsid w:val="002F61D8"/>
    <w:rsid w:val="002F662E"/>
    <w:rsid w:val="002F6639"/>
    <w:rsid w:val="00302314"/>
    <w:rsid w:val="00307F3B"/>
    <w:rsid w:val="00311E78"/>
    <w:rsid w:val="00312DB0"/>
    <w:rsid w:val="00313EE7"/>
    <w:rsid w:val="003178BD"/>
    <w:rsid w:val="00320BDC"/>
    <w:rsid w:val="00321535"/>
    <w:rsid w:val="00326129"/>
    <w:rsid w:val="00327763"/>
    <w:rsid w:val="003304C8"/>
    <w:rsid w:val="00330C88"/>
    <w:rsid w:val="0033104F"/>
    <w:rsid w:val="0033345C"/>
    <w:rsid w:val="00333B47"/>
    <w:rsid w:val="00333CCD"/>
    <w:rsid w:val="00334665"/>
    <w:rsid w:val="00334E14"/>
    <w:rsid w:val="0033634A"/>
    <w:rsid w:val="003412D4"/>
    <w:rsid w:val="00343091"/>
    <w:rsid w:val="003430FA"/>
    <w:rsid w:val="003434EF"/>
    <w:rsid w:val="003449F4"/>
    <w:rsid w:val="003454E4"/>
    <w:rsid w:val="0034753D"/>
    <w:rsid w:val="00347ED5"/>
    <w:rsid w:val="003501EA"/>
    <w:rsid w:val="0035171E"/>
    <w:rsid w:val="00351726"/>
    <w:rsid w:val="00354136"/>
    <w:rsid w:val="00355C45"/>
    <w:rsid w:val="00356089"/>
    <w:rsid w:val="00361002"/>
    <w:rsid w:val="0036162F"/>
    <w:rsid w:val="00363852"/>
    <w:rsid w:val="00363E08"/>
    <w:rsid w:val="00365B46"/>
    <w:rsid w:val="00365EF5"/>
    <w:rsid w:val="00366C97"/>
    <w:rsid w:val="003709EF"/>
    <w:rsid w:val="003719C3"/>
    <w:rsid w:val="003808E2"/>
    <w:rsid w:val="0038665F"/>
    <w:rsid w:val="003909C7"/>
    <w:rsid w:val="003956DB"/>
    <w:rsid w:val="003963F3"/>
    <w:rsid w:val="003A0CF9"/>
    <w:rsid w:val="003A16FE"/>
    <w:rsid w:val="003A3CE1"/>
    <w:rsid w:val="003A4669"/>
    <w:rsid w:val="003A4996"/>
    <w:rsid w:val="003A5BD3"/>
    <w:rsid w:val="003A5DA9"/>
    <w:rsid w:val="003A7344"/>
    <w:rsid w:val="003B3431"/>
    <w:rsid w:val="003B56BD"/>
    <w:rsid w:val="003B5A79"/>
    <w:rsid w:val="003B5D84"/>
    <w:rsid w:val="003B6B74"/>
    <w:rsid w:val="003C0047"/>
    <w:rsid w:val="003C0622"/>
    <w:rsid w:val="003C5C51"/>
    <w:rsid w:val="003C5F08"/>
    <w:rsid w:val="003C67E3"/>
    <w:rsid w:val="003C684B"/>
    <w:rsid w:val="003C6FB1"/>
    <w:rsid w:val="003C7BF1"/>
    <w:rsid w:val="003D01A2"/>
    <w:rsid w:val="003D0881"/>
    <w:rsid w:val="003D1C14"/>
    <w:rsid w:val="003D21DB"/>
    <w:rsid w:val="003D5D81"/>
    <w:rsid w:val="003D75C9"/>
    <w:rsid w:val="003E5572"/>
    <w:rsid w:val="003E69A7"/>
    <w:rsid w:val="003E768C"/>
    <w:rsid w:val="003F1137"/>
    <w:rsid w:val="003F307F"/>
    <w:rsid w:val="003F3AE7"/>
    <w:rsid w:val="003F3C63"/>
    <w:rsid w:val="003F43D4"/>
    <w:rsid w:val="003F47D9"/>
    <w:rsid w:val="003F50FA"/>
    <w:rsid w:val="003F7F9F"/>
    <w:rsid w:val="00405624"/>
    <w:rsid w:val="004058CA"/>
    <w:rsid w:val="004063AF"/>
    <w:rsid w:val="00406E1C"/>
    <w:rsid w:val="004074FC"/>
    <w:rsid w:val="00410AEF"/>
    <w:rsid w:val="00411949"/>
    <w:rsid w:val="004140C7"/>
    <w:rsid w:val="004162E1"/>
    <w:rsid w:val="0041699E"/>
    <w:rsid w:val="0041720D"/>
    <w:rsid w:val="00420C87"/>
    <w:rsid w:val="00420C9F"/>
    <w:rsid w:val="00421602"/>
    <w:rsid w:val="0042169B"/>
    <w:rsid w:val="0042308A"/>
    <w:rsid w:val="00425893"/>
    <w:rsid w:val="00425D2F"/>
    <w:rsid w:val="00430974"/>
    <w:rsid w:val="00432875"/>
    <w:rsid w:val="00434D78"/>
    <w:rsid w:val="004358FB"/>
    <w:rsid w:val="00436075"/>
    <w:rsid w:val="00441686"/>
    <w:rsid w:val="00442139"/>
    <w:rsid w:val="004427FB"/>
    <w:rsid w:val="00442EE0"/>
    <w:rsid w:val="00446F59"/>
    <w:rsid w:val="00447043"/>
    <w:rsid w:val="004509BC"/>
    <w:rsid w:val="00452C35"/>
    <w:rsid w:val="00453AFC"/>
    <w:rsid w:val="00456067"/>
    <w:rsid w:val="00460E22"/>
    <w:rsid w:val="00460FE4"/>
    <w:rsid w:val="00461420"/>
    <w:rsid w:val="00461AAE"/>
    <w:rsid w:val="004640FE"/>
    <w:rsid w:val="0046608F"/>
    <w:rsid w:val="0047120A"/>
    <w:rsid w:val="00471B59"/>
    <w:rsid w:val="00473425"/>
    <w:rsid w:val="004735EF"/>
    <w:rsid w:val="00476FC2"/>
    <w:rsid w:val="004779BF"/>
    <w:rsid w:val="00480229"/>
    <w:rsid w:val="00480A37"/>
    <w:rsid w:val="00481C7D"/>
    <w:rsid w:val="004835AE"/>
    <w:rsid w:val="004854E3"/>
    <w:rsid w:val="00491E32"/>
    <w:rsid w:val="004921D2"/>
    <w:rsid w:val="00492348"/>
    <w:rsid w:val="0049597B"/>
    <w:rsid w:val="00495DA2"/>
    <w:rsid w:val="00496BA4"/>
    <w:rsid w:val="00496C1D"/>
    <w:rsid w:val="004A074C"/>
    <w:rsid w:val="004A1AA9"/>
    <w:rsid w:val="004A2109"/>
    <w:rsid w:val="004A2D00"/>
    <w:rsid w:val="004A34B6"/>
    <w:rsid w:val="004A5211"/>
    <w:rsid w:val="004B31D9"/>
    <w:rsid w:val="004B575C"/>
    <w:rsid w:val="004C31CC"/>
    <w:rsid w:val="004C3C17"/>
    <w:rsid w:val="004C5AC9"/>
    <w:rsid w:val="004C5F09"/>
    <w:rsid w:val="004D0DC9"/>
    <w:rsid w:val="004D1E13"/>
    <w:rsid w:val="004D30D4"/>
    <w:rsid w:val="004D5A1A"/>
    <w:rsid w:val="004D6D6D"/>
    <w:rsid w:val="004D700A"/>
    <w:rsid w:val="004E0D59"/>
    <w:rsid w:val="004E1C9D"/>
    <w:rsid w:val="004E40C1"/>
    <w:rsid w:val="004E5F23"/>
    <w:rsid w:val="004E7C16"/>
    <w:rsid w:val="004F159B"/>
    <w:rsid w:val="004F179D"/>
    <w:rsid w:val="00501851"/>
    <w:rsid w:val="00502F40"/>
    <w:rsid w:val="00504878"/>
    <w:rsid w:val="005053F2"/>
    <w:rsid w:val="00506B79"/>
    <w:rsid w:val="00507883"/>
    <w:rsid w:val="005125F0"/>
    <w:rsid w:val="0051310F"/>
    <w:rsid w:val="00516690"/>
    <w:rsid w:val="005178CE"/>
    <w:rsid w:val="005205CD"/>
    <w:rsid w:val="0052071D"/>
    <w:rsid w:val="00524051"/>
    <w:rsid w:val="0052625F"/>
    <w:rsid w:val="00526498"/>
    <w:rsid w:val="0052758C"/>
    <w:rsid w:val="00527ED5"/>
    <w:rsid w:val="0053197F"/>
    <w:rsid w:val="005327CF"/>
    <w:rsid w:val="00532D41"/>
    <w:rsid w:val="00535C13"/>
    <w:rsid w:val="005374D0"/>
    <w:rsid w:val="00542FA3"/>
    <w:rsid w:val="00543A85"/>
    <w:rsid w:val="0054548F"/>
    <w:rsid w:val="005454C5"/>
    <w:rsid w:val="00546C95"/>
    <w:rsid w:val="0054767B"/>
    <w:rsid w:val="005522C7"/>
    <w:rsid w:val="005551AA"/>
    <w:rsid w:val="00560965"/>
    <w:rsid w:val="00562D18"/>
    <w:rsid w:val="00563905"/>
    <w:rsid w:val="005642E6"/>
    <w:rsid w:val="00565520"/>
    <w:rsid w:val="00567B6A"/>
    <w:rsid w:val="00574692"/>
    <w:rsid w:val="00574D1F"/>
    <w:rsid w:val="00575854"/>
    <w:rsid w:val="005762A0"/>
    <w:rsid w:val="0058161D"/>
    <w:rsid w:val="005857EE"/>
    <w:rsid w:val="00590281"/>
    <w:rsid w:val="00590844"/>
    <w:rsid w:val="00590F88"/>
    <w:rsid w:val="00591969"/>
    <w:rsid w:val="005930D2"/>
    <w:rsid w:val="0059514B"/>
    <w:rsid w:val="005A024F"/>
    <w:rsid w:val="005A13B8"/>
    <w:rsid w:val="005A2AE4"/>
    <w:rsid w:val="005A3FD2"/>
    <w:rsid w:val="005A57D7"/>
    <w:rsid w:val="005A640C"/>
    <w:rsid w:val="005B16C0"/>
    <w:rsid w:val="005B1E43"/>
    <w:rsid w:val="005B37DC"/>
    <w:rsid w:val="005B3F24"/>
    <w:rsid w:val="005B4BB9"/>
    <w:rsid w:val="005B5BC4"/>
    <w:rsid w:val="005B77FE"/>
    <w:rsid w:val="005B7FB6"/>
    <w:rsid w:val="005C4543"/>
    <w:rsid w:val="005D020D"/>
    <w:rsid w:val="005D1C0B"/>
    <w:rsid w:val="005D1D60"/>
    <w:rsid w:val="005D222A"/>
    <w:rsid w:val="005D3781"/>
    <w:rsid w:val="005D3BF5"/>
    <w:rsid w:val="005D4BD3"/>
    <w:rsid w:val="005D5988"/>
    <w:rsid w:val="005D68D3"/>
    <w:rsid w:val="005D6A3B"/>
    <w:rsid w:val="005D7173"/>
    <w:rsid w:val="005D76C9"/>
    <w:rsid w:val="005E2281"/>
    <w:rsid w:val="005E2D12"/>
    <w:rsid w:val="005E4086"/>
    <w:rsid w:val="005E5128"/>
    <w:rsid w:val="005E51C7"/>
    <w:rsid w:val="005E5B91"/>
    <w:rsid w:val="005E6166"/>
    <w:rsid w:val="005F181B"/>
    <w:rsid w:val="0060088C"/>
    <w:rsid w:val="006039BE"/>
    <w:rsid w:val="00603A96"/>
    <w:rsid w:val="006061B3"/>
    <w:rsid w:val="006067E4"/>
    <w:rsid w:val="00610C6D"/>
    <w:rsid w:val="00610FCF"/>
    <w:rsid w:val="00612401"/>
    <w:rsid w:val="00612F5A"/>
    <w:rsid w:val="00613743"/>
    <w:rsid w:val="00614361"/>
    <w:rsid w:val="006145DE"/>
    <w:rsid w:val="00614B0C"/>
    <w:rsid w:val="006162D9"/>
    <w:rsid w:val="006168E2"/>
    <w:rsid w:val="006173A8"/>
    <w:rsid w:val="00617B2C"/>
    <w:rsid w:val="00617C8E"/>
    <w:rsid w:val="00621DB9"/>
    <w:rsid w:val="00622AF5"/>
    <w:rsid w:val="006245E6"/>
    <w:rsid w:val="00625A19"/>
    <w:rsid w:val="00630CD8"/>
    <w:rsid w:val="00632A8E"/>
    <w:rsid w:val="00634FFD"/>
    <w:rsid w:val="006413A9"/>
    <w:rsid w:val="006413BA"/>
    <w:rsid w:val="006428A1"/>
    <w:rsid w:val="00644B19"/>
    <w:rsid w:val="0064574C"/>
    <w:rsid w:val="006509F2"/>
    <w:rsid w:val="00650D19"/>
    <w:rsid w:val="0065273D"/>
    <w:rsid w:val="006537D7"/>
    <w:rsid w:val="00663081"/>
    <w:rsid w:val="00664B9C"/>
    <w:rsid w:val="00666BBC"/>
    <w:rsid w:val="00670187"/>
    <w:rsid w:val="00670926"/>
    <w:rsid w:val="00672732"/>
    <w:rsid w:val="006727C5"/>
    <w:rsid w:val="00674CF7"/>
    <w:rsid w:val="006761FF"/>
    <w:rsid w:val="00677699"/>
    <w:rsid w:val="00681862"/>
    <w:rsid w:val="0068212A"/>
    <w:rsid w:val="0068316A"/>
    <w:rsid w:val="00683660"/>
    <w:rsid w:val="006836B3"/>
    <w:rsid w:val="006836D2"/>
    <w:rsid w:val="00685C68"/>
    <w:rsid w:val="00687C91"/>
    <w:rsid w:val="0069152E"/>
    <w:rsid w:val="00692820"/>
    <w:rsid w:val="006941AE"/>
    <w:rsid w:val="00694496"/>
    <w:rsid w:val="00694623"/>
    <w:rsid w:val="00695B4A"/>
    <w:rsid w:val="00696199"/>
    <w:rsid w:val="006A00F3"/>
    <w:rsid w:val="006A0F7E"/>
    <w:rsid w:val="006A65FA"/>
    <w:rsid w:val="006A7E7E"/>
    <w:rsid w:val="006B0C16"/>
    <w:rsid w:val="006B479C"/>
    <w:rsid w:val="006C168D"/>
    <w:rsid w:val="006C512E"/>
    <w:rsid w:val="006C62B1"/>
    <w:rsid w:val="006D0B2D"/>
    <w:rsid w:val="006D2A6D"/>
    <w:rsid w:val="006D439E"/>
    <w:rsid w:val="006D6CF0"/>
    <w:rsid w:val="006D7C4A"/>
    <w:rsid w:val="006D7CE4"/>
    <w:rsid w:val="006E358C"/>
    <w:rsid w:val="006E76B6"/>
    <w:rsid w:val="006E7DE0"/>
    <w:rsid w:val="006F0793"/>
    <w:rsid w:val="006F352F"/>
    <w:rsid w:val="006F41D9"/>
    <w:rsid w:val="006F70BD"/>
    <w:rsid w:val="006F7821"/>
    <w:rsid w:val="00703328"/>
    <w:rsid w:val="00703B11"/>
    <w:rsid w:val="007049D4"/>
    <w:rsid w:val="00707D09"/>
    <w:rsid w:val="0071041D"/>
    <w:rsid w:val="0071132B"/>
    <w:rsid w:val="007117E8"/>
    <w:rsid w:val="00714BBA"/>
    <w:rsid w:val="00715746"/>
    <w:rsid w:val="0072049A"/>
    <w:rsid w:val="00721F6E"/>
    <w:rsid w:val="007232A2"/>
    <w:rsid w:val="0072525A"/>
    <w:rsid w:val="0072671E"/>
    <w:rsid w:val="0073002E"/>
    <w:rsid w:val="00731115"/>
    <w:rsid w:val="00731798"/>
    <w:rsid w:val="00732C65"/>
    <w:rsid w:val="00733D73"/>
    <w:rsid w:val="007409A4"/>
    <w:rsid w:val="00741BD9"/>
    <w:rsid w:val="00742803"/>
    <w:rsid w:val="007434ED"/>
    <w:rsid w:val="007471A1"/>
    <w:rsid w:val="0075032B"/>
    <w:rsid w:val="00754B3F"/>
    <w:rsid w:val="00755846"/>
    <w:rsid w:val="00756895"/>
    <w:rsid w:val="007604D9"/>
    <w:rsid w:val="007605BC"/>
    <w:rsid w:val="00763B2A"/>
    <w:rsid w:val="00764DC0"/>
    <w:rsid w:val="00765353"/>
    <w:rsid w:val="00766E7A"/>
    <w:rsid w:val="0077054F"/>
    <w:rsid w:val="0077149C"/>
    <w:rsid w:val="00772092"/>
    <w:rsid w:val="00772BAC"/>
    <w:rsid w:val="00773051"/>
    <w:rsid w:val="00773FC0"/>
    <w:rsid w:val="007776E7"/>
    <w:rsid w:val="00780C0C"/>
    <w:rsid w:val="0078236A"/>
    <w:rsid w:val="00783CBD"/>
    <w:rsid w:val="00784FD7"/>
    <w:rsid w:val="007875F4"/>
    <w:rsid w:val="0079166E"/>
    <w:rsid w:val="007968BA"/>
    <w:rsid w:val="0079748A"/>
    <w:rsid w:val="007A0F7A"/>
    <w:rsid w:val="007A1290"/>
    <w:rsid w:val="007A1C9E"/>
    <w:rsid w:val="007A3AFB"/>
    <w:rsid w:val="007A5231"/>
    <w:rsid w:val="007A798A"/>
    <w:rsid w:val="007B5629"/>
    <w:rsid w:val="007B5786"/>
    <w:rsid w:val="007B59DA"/>
    <w:rsid w:val="007B6048"/>
    <w:rsid w:val="007B7249"/>
    <w:rsid w:val="007B7CED"/>
    <w:rsid w:val="007C40BC"/>
    <w:rsid w:val="007C4499"/>
    <w:rsid w:val="007C44B4"/>
    <w:rsid w:val="007C4D58"/>
    <w:rsid w:val="007C6E43"/>
    <w:rsid w:val="007D0954"/>
    <w:rsid w:val="007D3F7C"/>
    <w:rsid w:val="007D41D7"/>
    <w:rsid w:val="007D4D36"/>
    <w:rsid w:val="007E215B"/>
    <w:rsid w:val="007E3EC5"/>
    <w:rsid w:val="007E47F5"/>
    <w:rsid w:val="007F5775"/>
    <w:rsid w:val="007F5D03"/>
    <w:rsid w:val="00800C48"/>
    <w:rsid w:val="00801A5F"/>
    <w:rsid w:val="00802911"/>
    <w:rsid w:val="00802AED"/>
    <w:rsid w:val="00803B8C"/>
    <w:rsid w:val="00804DD5"/>
    <w:rsid w:val="00805DB9"/>
    <w:rsid w:val="008068AA"/>
    <w:rsid w:val="00806EBA"/>
    <w:rsid w:val="00817201"/>
    <w:rsid w:val="008205F0"/>
    <w:rsid w:val="00820EC9"/>
    <w:rsid w:val="00821410"/>
    <w:rsid w:val="008215CD"/>
    <w:rsid w:val="00821EA2"/>
    <w:rsid w:val="008275A1"/>
    <w:rsid w:val="00832EFF"/>
    <w:rsid w:val="0083306A"/>
    <w:rsid w:val="00841688"/>
    <w:rsid w:val="008456C3"/>
    <w:rsid w:val="00846E57"/>
    <w:rsid w:val="00847C62"/>
    <w:rsid w:val="00853245"/>
    <w:rsid w:val="00854BA0"/>
    <w:rsid w:val="00856E2D"/>
    <w:rsid w:val="0086042E"/>
    <w:rsid w:val="0086385E"/>
    <w:rsid w:val="008638E0"/>
    <w:rsid w:val="00863E34"/>
    <w:rsid w:val="00864019"/>
    <w:rsid w:val="008647FE"/>
    <w:rsid w:val="00870C31"/>
    <w:rsid w:val="00870FDA"/>
    <w:rsid w:val="0088052B"/>
    <w:rsid w:val="00881548"/>
    <w:rsid w:val="00882311"/>
    <w:rsid w:val="00882D11"/>
    <w:rsid w:val="008841EE"/>
    <w:rsid w:val="00887136"/>
    <w:rsid w:val="008871B5"/>
    <w:rsid w:val="00891842"/>
    <w:rsid w:val="008920C7"/>
    <w:rsid w:val="00892C08"/>
    <w:rsid w:val="00893942"/>
    <w:rsid w:val="0089453D"/>
    <w:rsid w:val="0089584E"/>
    <w:rsid w:val="008A04A2"/>
    <w:rsid w:val="008A3641"/>
    <w:rsid w:val="008B03F9"/>
    <w:rsid w:val="008B1942"/>
    <w:rsid w:val="008B2669"/>
    <w:rsid w:val="008C35A3"/>
    <w:rsid w:val="008C6B57"/>
    <w:rsid w:val="008C75A2"/>
    <w:rsid w:val="008D1822"/>
    <w:rsid w:val="008D60FE"/>
    <w:rsid w:val="008E0150"/>
    <w:rsid w:val="008E02CD"/>
    <w:rsid w:val="008E1346"/>
    <w:rsid w:val="008E14F8"/>
    <w:rsid w:val="008E396B"/>
    <w:rsid w:val="008E555F"/>
    <w:rsid w:val="008E7920"/>
    <w:rsid w:val="008F0042"/>
    <w:rsid w:val="008F2483"/>
    <w:rsid w:val="0090294E"/>
    <w:rsid w:val="0090461F"/>
    <w:rsid w:val="00904D31"/>
    <w:rsid w:val="009050AC"/>
    <w:rsid w:val="009123BF"/>
    <w:rsid w:val="009124CB"/>
    <w:rsid w:val="00912BCF"/>
    <w:rsid w:val="00914ACE"/>
    <w:rsid w:val="00915A24"/>
    <w:rsid w:val="00915AD8"/>
    <w:rsid w:val="00922583"/>
    <w:rsid w:val="00922C68"/>
    <w:rsid w:val="0092400C"/>
    <w:rsid w:val="00930044"/>
    <w:rsid w:val="00941572"/>
    <w:rsid w:val="00944C95"/>
    <w:rsid w:val="00944DDE"/>
    <w:rsid w:val="00945A3B"/>
    <w:rsid w:val="00946E1C"/>
    <w:rsid w:val="00947346"/>
    <w:rsid w:val="00947B1A"/>
    <w:rsid w:val="00950042"/>
    <w:rsid w:val="00951242"/>
    <w:rsid w:val="00952066"/>
    <w:rsid w:val="009538AF"/>
    <w:rsid w:val="00955CF9"/>
    <w:rsid w:val="0096229C"/>
    <w:rsid w:val="00962952"/>
    <w:rsid w:val="00966DA2"/>
    <w:rsid w:val="009700B3"/>
    <w:rsid w:val="00970DB0"/>
    <w:rsid w:val="00972894"/>
    <w:rsid w:val="00972B6D"/>
    <w:rsid w:val="00973F35"/>
    <w:rsid w:val="00974893"/>
    <w:rsid w:val="0097561C"/>
    <w:rsid w:val="00976E55"/>
    <w:rsid w:val="009777A9"/>
    <w:rsid w:val="00982571"/>
    <w:rsid w:val="00984238"/>
    <w:rsid w:val="00985196"/>
    <w:rsid w:val="009857F3"/>
    <w:rsid w:val="00991A1F"/>
    <w:rsid w:val="00991B64"/>
    <w:rsid w:val="009943F6"/>
    <w:rsid w:val="009977BA"/>
    <w:rsid w:val="00997F7B"/>
    <w:rsid w:val="009A0E22"/>
    <w:rsid w:val="009A1AC3"/>
    <w:rsid w:val="009A1CB4"/>
    <w:rsid w:val="009A4542"/>
    <w:rsid w:val="009A4765"/>
    <w:rsid w:val="009A4AF0"/>
    <w:rsid w:val="009A4AF4"/>
    <w:rsid w:val="009A546F"/>
    <w:rsid w:val="009A5BA0"/>
    <w:rsid w:val="009B0DBC"/>
    <w:rsid w:val="009B1202"/>
    <w:rsid w:val="009B1CCA"/>
    <w:rsid w:val="009B20DB"/>
    <w:rsid w:val="009B472B"/>
    <w:rsid w:val="009B4EBF"/>
    <w:rsid w:val="009B618C"/>
    <w:rsid w:val="009B6380"/>
    <w:rsid w:val="009B7587"/>
    <w:rsid w:val="009C004F"/>
    <w:rsid w:val="009C377A"/>
    <w:rsid w:val="009C5D2C"/>
    <w:rsid w:val="009D319F"/>
    <w:rsid w:val="009D4E1A"/>
    <w:rsid w:val="009D5C92"/>
    <w:rsid w:val="009D6044"/>
    <w:rsid w:val="009D6071"/>
    <w:rsid w:val="009D7CB2"/>
    <w:rsid w:val="009E0F88"/>
    <w:rsid w:val="009E49E9"/>
    <w:rsid w:val="009F1F86"/>
    <w:rsid w:val="009F241E"/>
    <w:rsid w:val="009F518E"/>
    <w:rsid w:val="009F60E0"/>
    <w:rsid w:val="009F62ED"/>
    <w:rsid w:val="009F69AB"/>
    <w:rsid w:val="009F6EAF"/>
    <w:rsid w:val="009F75E1"/>
    <w:rsid w:val="009F7D31"/>
    <w:rsid w:val="00A0033B"/>
    <w:rsid w:val="00A0039B"/>
    <w:rsid w:val="00A03D68"/>
    <w:rsid w:val="00A04227"/>
    <w:rsid w:val="00A042EE"/>
    <w:rsid w:val="00A0608C"/>
    <w:rsid w:val="00A06997"/>
    <w:rsid w:val="00A101D9"/>
    <w:rsid w:val="00A109F0"/>
    <w:rsid w:val="00A1469C"/>
    <w:rsid w:val="00A15169"/>
    <w:rsid w:val="00A17C24"/>
    <w:rsid w:val="00A203B7"/>
    <w:rsid w:val="00A21796"/>
    <w:rsid w:val="00A21C6E"/>
    <w:rsid w:val="00A23CD9"/>
    <w:rsid w:val="00A23F79"/>
    <w:rsid w:val="00A24B1C"/>
    <w:rsid w:val="00A27F9D"/>
    <w:rsid w:val="00A30CAB"/>
    <w:rsid w:val="00A30CBB"/>
    <w:rsid w:val="00A3429F"/>
    <w:rsid w:val="00A34822"/>
    <w:rsid w:val="00A37D52"/>
    <w:rsid w:val="00A4183D"/>
    <w:rsid w:val="00A422F4"/>
    <w:rsid w:val="00A42630"/>
    <w:rsid w:val="00A45B14"/>
    <w:rsid w:val="00A45CE0"/>
    <w:rsid w:val="00A45E58"/>
    <w:rsid w:val="00A52AC4"/>
    <w:rsid w:val="00A542E5"/>
    <w:rsid w:val="00A554CF"/>
    <w:rsid w:val="00A55669"/>
    <w:rsid w:val="00A57429"/>
    <w:rsid w:val="00A61D60"/>
    <w:rsid w:val="00A61E66"/>
    <w:rsid w:val="00A62F81"/>
    <w:rsid w:val="00A65353"/>
    <w:rsid w:val="00A65B07"/>
    <w:rsid w:val="00A673A5"/>
    <w:rsid w:val="00A7151F"/>
    <w:rsid w:val="00A7251A"/>
    <w:rsid w:val="00A751CE"/>
    <w:rsid w:val="00A75E48"/>
    <w:rsid w:val="00A80038"/>
    <w:rsid w:val="00A838A3"/>
    <w:rsid w:val="00A858DF"/>
    <w:rsid w:val="00A916FC"/>
    <w:rsid w:val="00A91C5A"/>
    <w:rsid w:val="00A93D2D"/>
    <w:rsid w:val="00A967BA"/>
    <w:rsid w:val="00AA0D88"/>
    <w:rsid w:val="00AA133F"/>
    <w:rsid w:val="00AA175E"/>
    <w:rsid w:val="00AA24D5"/>
    <w:rsid w:val="00AA3BFE"/>
    <w:rsid w:val="00AA610A"/>
    <w:rsid w:val="00AA6FF0"/>
    <w:rsid w:val="00AB13A2"/>
    <w:rsid w:val="00AB2E97"/>
    <w:rsid w:val="00AB3201"/>
    <w:rsid w:val="00AB5218"/>
    <w:rsid w:val="00AB6C43"/>
    <w:rsid w:val="00AB7D14"/>
    <w:rsid w:val="00AC2011"/>
    <w:rsid w:val="00AC25B4"/>
    <w:rsid w:val="00AC266F"/>
    <w:rsid w:val="00AC310D"/>
    <w:rsid w:val="00AC6708"/>
    <w:rsid w:val="00AD0859"/>
    <w:rsid w:val="00AD0CFC"/>
    <w:rsid w:val="00AD23A6"/>
    <w:rsid w:val="00AD37C6"/>
    <w:rsid w:val="00AD4081"/>
    <w:rsid w:val="00AD4122"/>
    <w:rsid w:val="00AD50A8"/>
    <w:rsid w:val="00AD5266"/>
    <w:rsid w:val="00AD56EF"/>
    <w:rsid w:val="00AD5E27"/>
    <w:rsid w:val="00AE076A"/>
    <w:rsid w:val="00AE1AB1"/>
    <w:rsid w:val="00AE1B38"/>
    <w:rsid w:val="00AE41C6"/>
    <w:rsid w:val="00AE4E8C"/>
    <w:rsid w:val="00AE6765"/>
    <w:rsid w:val="00AE6AC9"/>
    <w:rsid w:val="00AE7E13"/>
    <w:rsid w:val="00AF09A9"/>
    <w:rsid w:val="00AF0FDB"/>
    <w:rsid w:val="00AF2631"/>
    <w:rsid w:val="00AF2869"/>
    <w:rsid w:val="00AF2E1D"/>
    <w:rsid w:val="00AF541B"/>
    <w:rsid w:val="00AF61B3"/>
    <w:rsid w:val="00AF625D"/>
    <w:rsid w:val="00AF7C89"/>
    <w:rsid w:val="00B009B9"/>
    <w:rsid w:val="00B01769"/>
    <w:rsid w:val="00B02022"/>
    <w:rsid w:val="00B024E4"/>
    <w:rsid w:val="00B02960"/>
    <w:rsid w:val="00B02FBB"/>
    <w:rsid w:val="00B04F32"/>
    <w:rsid w:val="00B07357"/>
    <w:rsid w:val="00B11F63"/>
    <w:rsid w:val="00B14879"/>
    <w:rsid w:val="00B14902"/>
    <w:rsid w:val="00B1583E"/>
    <w:rsid w:val="00B1717E"/>
    <w:rsid w:val="00B171E7"/>
    <w:rsid w:val="00B17936"/>
    <w:rsid w:val="00B21005"/>
    <w:rsid w:val="00B24E9D"/>
    <w:rsid w:val="00B30137"/>
    <w:rsid w:val="00B31A87"/>
    <w:rsid w:val="00B35451"/>
    <w:rsid w:val="00B35768"/>
    <w:rsid w:val="00B37FA1"/>
    <w:rsid w:val="00B41D38"/>
    <w:rsid w:val="00B41DE9"/>
    <w:rsid w:val="00B440C8"/>
    <w:rsid w:val="00B45046"/>
    <w:rsid w:val="00B45284"/>
    <w:rsid w:val="00B455F8"/>
    <w:rsid w:val="00B461A0"/>
    <w:rsid w:val="00B475A3"/>
    <w:rsid w:val="00B50DEC"/>
    <w:rsid w:val="00B51C37"/>
    <w:rsid w:val="00B52A43"/>
    <w:rsid w:val="00B54B64"/>
    <w:rsid w:val="00B55316"/>
    <w:rsid w:val="00B56205"/>
    <w:rsid w:val="00B5763E"/>
    <w:rsid w:val="00B601CD"/>
    <w:rsid w:val="00B61E41"/>
    <w:rsid w:val="00B6614A"/>
    <w:rsid w:val="00B66748"/>
    <w:rsid w:val="00B669DE"/>
    <w:rsid w:val="00B673E0"/>
    <w:rsid w:val="00B70EA3"/>
    <w:rsid w:val="00B74569"/>
    <w:rsid w:val="00B750D0"/>
    <w:rsid w:val="00B7518A"/>
    <w:rsid w:val="00B767D7"/>
    <w:rsid w:val="00B81E73"/>
    <w:rsid w:val="00B8469D"/>
    <w:rsid w:val="00B90038"/>
    <w:rsid w:val="00B926A7"/>
    <w:rsid w:val="00B95910"/>
    <w:rsid w:val="00BA1CA7"/>
    <w:rsid w:val="00BA3440"/>
    <w:rsid w:val="00BA43C6"/>
    <w:rsid w:val="00BA6F80"/>
    <w:rsid w:val="00BB096F"/>
    <w:rsid w:val="00BB1231"/>
    <w:rsid w:val="00BB3978"/>
    <w:rsid w:val="00BB51DC"/>
    <w:rsid w:val="00BB5603"/>
    <w:rsid w:val="00BB56E1"/>
    <w:rsid w:val="00BC38E7"/>
    <w:rsid w:val="00BC4957"/>
    <w:rsid w:val="00BD02A0"/>
    <w:rsid w:val="00BD3413"/>
    <w:rsid w:val="00BD4251"/>
    <w:rsid w:val="00BD482A"/>
    <w:rsid w:val="00BD55FC"/>
    <w:rsid w:val="00BD5713"/>
    <w:rsid w:val="00BD586E"/>
    <w:rsid w:val="00BD5E74"/>
    <w:rsid w:val="00BD6A15"/>
    <w:rsid w:val="00BE1035"/>
    <w:rsid w:val="00BE67EA"/>
    <w:rsid w:val="00BF2192"/>
    <w:rsid w:val="00BF316B"/>
    <w:rsid w:val="00BF32EA"/>
    <w:rsid w:val="00BF3C39"/>
    <w:rsid w:val="00BF4D66"/>
    <w:rsid w:val="00BF7079"/>
    <w:rsid w:val="00C01003"/>
    <w:rsid w:val="00C015FB"/>
    <w:rsid w:val="00C03171"/>
    <w:rsid w:val="00C0611E"/>
    <w:rsid w:val="00C06519"/>
    <w:rsid w:val="00C06FCE"/>
    <w:rsid w:val="00C116EC"/>
    <w:rsid w:val="00C11D2F"/>
    <w:rsid w:val="00C12E6C"/>
    <w:rsid w:val="00C13F66"/>
    <w:rsid w:val="00C151EA"/>
    <w:rsid w:val="00C15714"/>
    <w:rsid w:val="00C15CAF"/>
    <w:rsid w:val="00C16DE3"/>
    <w:rsid w:val="00C22DB3"/>
    <w:rsid w:val="00C40741"/>
    <w:rsid w:val="00C40939"/>
    <w:rsid w:val="00C4334D"/>
    <w:rsid w:val="00C43F09"/>
    <w:rsid w:val="00C44006"/>
    <w:rsid w:val="00C465B1"/>
    <w:rsid w:val="00C46E83"/>
    <w:rsid w:val="00C4794B"/>
    <w:rsid w:val="00C50FAC"/>
    <w:rsid w:val="00C5235C"/>
    <w:rsid w:val="00C52DB1"/>
    <w:rsid w:val="00C53D27"/>
    <w:rsid w:val="00C55954"/>
    <w:rsid w:val="00C55F98"/>
    <w:rsid w:val="00C56391"/>
    <w:rsid w:val="00C56A1D"/>
    <w:rsid w:val="00C57D8A"/>
    <w:rsid w:val="00C62DCE"/>
    <w:rsid w:val="00C639E6"/>
    <w:rsid w:val="00C63AA7"/>
    <w:rsid w:val="00C65665"/>
    <w:rsid w:val="00C6650B"/>
    <w:rsid w:val="00C70147"/>
    <w:rsid w:val="00C754DC"/>
    <w:rsid w:val="00C76524"/>
    <w:rsid w:val="00C80156"/>
    <w:rsid w:val="00C83A70"/>
    <w:rsid w:val="00C83E7C"/>
    <w:rsid w:val="00C84418"/>
    <w:rsid w:val="00C84B60"/>
    <w:rsid w:val="00C85D78"/>
    <w:rsid w:val="00C867DD"/>
    <w:rsid w:val="00C8684D"/>
    <w:rsid w:val="00C9165A"/>
    <w:rsid w:val="00C949AE"/>
    <w:rsid w:val="00C96095"/>
    <w:rsid w:val="00C968B7"/>
    <w:rsid w:val="00C96A84"/>
    <w:rsid w:val="00C972A9"/>
    <w:rsid w:val="00CA0CB5"/>
    <w:rsid w:val="00CA155B"/>
    <w:rsid w:val="00CA1F28"/>
    <w:rsid w:val="00CA736A"/>
    <w:rsid w:val="00CA7758"/>
    <w:rsid w:val="00CA7D10"/>
    <w:rsid w:val="00CA7D99"/>
    <w:rsid w:val="00CB3BC0"/>
    <w:rsid w:val="00CB5320"/>
    <w:rsid w:val="00CB54A7"/>
    <w:rsid w:val="00CB59EC"/>
    <w:rsid w:val="00CB76E6"/>
    <w:rsid w:val="00CC19AE"/>
    <w:rsid w:val="00CC2D1B"/>
    <w:rsid w:val="00CC6654"/>
    <w:rsid w:val="00CC7DB7"/>
    <w:rsid w:val="00CD25EB"/>
    <w:rsid w:val="00CD30DC"/>
    <w:rsid w:val="00CD3223"/>
    <w:rsid w:val="00CD328A"/>
    <w:rsid w:val="00CD4411"/>
    <w:rsid w:val="00CD4521"/>
    <w:rsid w:val="00CE0341"/>
    <w:rsid w:val="00CE1CCE"/>
    <w:rsid w:val="00CE31D5"/>
    <w:rsid w:val="00CE56BB"/>
    <w:rsid w:val="00CE57DC"/>
    <w:rsid w:val="00CE63C6"/>
    <w:rsid w:val="00CF0A56"/>
    <w:rsid w:val="00CF5FD3"/>
    <w:rsid w:val="00D02DFC"/>
    <w:rsid w:val="00D05A50"/>
    <w:rsid w:val="00D05E8B"/>
    <w:rsid w:val="00D060EF"/>
    <w:rsid w:val="00D07A27"/>
    <w:rsid w:val="00D107E1"/>
    <w:rsid w:val="00D130D3"/>
    <w:rsid w:val="00D14A17"/>
    <w:rsid w:val="00D20275"/>
    <w:rsid w:val="00D217F2"/>
    <w:rsid w:val="00D23D5B"/>
    <w:rsid w:val="00D2428B"/>
    <w:rsid w:val="00D2627A"/>
    <w:rsid w:val="00D2645B"/>
    <w:rsid w:val="00D27781"/>
    <w:rsid w:val="00D27F7E"/>
    <w:rsid w:val="00D32571"/>
    <w:rsid w:val="00D33405"/>
    <w:rsid w:val="00D341E8"/>
    <w:rsid w:val="00D355CF"/>
    <w:rsid w:val="00D369D5"/>
    <w:rsid w:val="00D36E52"/>
    <w:rsid w:val="00D402A9"/>
    <w:rsid w:val="00D40C38"/>
    <w:rsid w:val="00D416FF"/>
    <w:rsid w:val="00D44C1F"/>
    <w:rsid w:val="00D4599B"/>
    <w:rsid w:val="00D525C7"/>
    <w:rsid w:val="00D52630"/>
    <w:rsid w:val="00D52ACB"/>
    <w:rsid w:val="00D55C7C"/>
    <w:rsid w:val="00D601F3"/>
    <w:rsid w:val="00D604D5"/>
    <w:rsid w:val="00D60808"/>
    <w:rsid w:val="00D60C63"/>
    <w:rsid w:val="00D6132E"/>
    <w:rsid w:val="00D61DEA"/>
    <w:rsid w:val="00D63A87"/>
    <w:rsid w:val="00D64AB7"/>
    <w:rsid w:val="00D6697D"/>
    <w:rsid w:val="00D67A78"/>
    <w:rsid w:val="00D7049A"/>
    <w:rsid w:val="00D7319A"/>
    <w:rsid w:val="00D74717"/>
    <w:rsid w:val="00D772D8"/>
    <w:rsid w:val="00D813D5"/>
    <w:rsid w:val="00D82390"/>
    <w:rsid w:val="00D92294"/>
    <w:rsid w:val="00D9269F"/>
    <w:rsid w:val="00D94879"/>
    <w:rsid w:val="00D95B97"/>
    <w:rsid w:val="00DA1E74"/>
    <w:rsid w:val="00DA2325"/>
    <w:rsid w:val="00DA2F82"/>
    <w:rsid w:val="00DA40F8"/>
    <w:rsid w:val="00DA41CB"/>
    <w:rsid w:val="00DA5853"/>
    <w:rsid w:val="00DA62F5"/>
    <w:rsid w:val="00DB0134"/>
    <w:rsid w:val="00DB0820"/>
    <w:rsid w:val="00DB198D"/>
    <w:rsid w:val="00DB4190"/>
    <w:rsid w:val="00DB506C"/>
    <w:rsid w:val="00DB55F8"/>
    <w:rsid w:val="00DB5D9D"/>
    <w:rsid w:val="00DC2574"/>
    <w:rsid w:val="00DC34CB"/>
    <w:rsid w:val="00DC3FE1"/>
    <w:rsid w:val="00DC520F"/>
    <w:rsid w:val="00DC67D6"/>
    <w:rsid w:val="00DC709C"/>
    <w:rsid w:val="00DD110E"/>
    <w:rsid w:val="00DD19AD"/>
    <w:rsid w:val="00DD3AF2"/>
    <w:rsid w:val="00DD3B25"/>
    <w:rsid w:val="00DD439A"/>
    <w:rsid w:val="00DD6B60"/>
    <w:rsid w:val="00DD769B"/>
    <w:rsid w:val="00DE0913"/>
    <w:rsid w:val="00DE0982"/>
    <w:rsid w:val="00DE1AFB"/>
    <w:rsid w:val="00DE3639"/>
    <w:rsid w:val="00DE3682"/>
    <w:rsid w:val="00DE378B"/>
    <w:rsid w:val="00DE6E43"/>
    <w:rsid w:val="00DF0147"/>
    <w:rsid w:val="00DF02ED"/>
    <w:rsid w:val="00DF0528"/>
    <w:rsid w:val="00DF1481"/>
    <w:rsid w:val="00DF1B66"/>
    <w:rsid w:val="00DF50B7"/>
    <w:rsid w:val="00E014CF"/>
    <w:rsid w:val="00E03FA4"/>
    <w:rsid w:val="00E04B96"/>
    <w:rsid w:val="00E1184D"/>
    <w:rsid w:val="00E1279E"/>
    <w:rsid w:val="00E1469E"/>
    <w:rsid w:val="00E165CF"/>
    <w:rsid w:val="00E16DB1"/>
    <w:rsid w:val="00E17771"/>
    <w:rsid w:val="00E1780A"/>
    <w:rsid w:val="00E213C1"/>
    <w:rsid w:val="00E21709"/>
    <w:rsid w:val="00E2284E"/>
    <w:rsid w:val="00E23F81"/>
    <w:rsid w:val="00E26557"/>
    <w:rsid w:val="00E27CD1"/>
    <w:rsid w:val="00E30C41"/>
    <w:rsid w:val="00E3382C"/>
    <w:rsid w:val="00E35896"/>
    <w:rsid w:val="00E3617D"/>
    <w:rsid w:val="00E37EEB"/>
    <w:rsid w:val="00E41B0F"/>
    <w:rsid w:val="00E46494"/>
    <w:rsid w:val="00E46755"/>
    <w:rsid w:val="00E5463C"/>
    <w:rsid w:val="00E55003"/>
    <w:rsid w:val="00E55261"/>
    <w:rsid w:val="00E60240"/>
    <w:rsid w:val="00E6052B"/>
    <w:rsid w:val="00E60E60"/>
    <w:rsid w:val="00E6186D"/>
    <w:rsid w:val="00E62757"/>
    <w:rsid w:val="00E63CC5"/>
    <w:rsid w:val="00E64EED"/>
    <w:rsid w:val="00E66E0A"/>
    <w:rsid w:val="00E716BC"/>
    <w:rsid w:val="00E722C4"/>
    <w:rsid w:val="00E73DC8"/>
    <w:rsid w:val="00E76981"/>
    <w:rsid w:val="00E80ED9"/>
    <w:rsid w:val="00E81612"/>
    <w:rsid w:val="00E838D8"/>
    <w:rsid w:val="00E865D7"/>
    <w:rsid w:val="00E8672B"/>
    <w:rsid w:val="00E877D1"/>
    <w:rsid w:val="00E9229C"/>
    <w:rsid w:val="00E9535D"/>
    <w:rsid w:val="00E979EB"/>
    <w:rsid w:val="00EA2B6E"/>
    <w:rsid w:val="00EA3668"/>
    <w:rsid w:val="00EA56CB"/>
    <w:rsid w:val="00EA5940"/>
    <w:rsid w:val="00EA64D9"/>
    <w:rsid w:val="00EA7C1E"/>
    <w:rsid w:val="00EA7DA0"/>
    <w:rsid w:val="00EB2EA0"/>
    <w:rsid w:val="00EB4DDB"/>
    <w:rsid w:val="00EC0B54"/>
    <w:rsid w:val="00EC0D75"/>
    <w:rsid w:val="00EC1D54"/>
    <w:rsid w:val="00EC5579"/>
    <w:rsid w:val="00EC747E"/>
    <w:rsid w:val="00ED0DBA"/>
    <w:rsid w:val="00ED251E"/>
    <w:rsid w:val="00ED3FDB"/>
    <w:rsid w:val="00ED6435"/>
    <w:rsid w:val="00ED6491"/>
    <w:rsid w:val="00ED7903"/>
    <w:rsid w:val="00ED79AC"/>
    <w:rsid w:val="00EE02A9"/>
    <w:rsid w:val="00EE5052"/>
    <w:rsid w:val="00EE7323"/>
    <w:rsid w:val="00EE7E31"/>
    <w:rsid w:val="00EF1049"/>
    <w:rsid w:val="00EF1A44"/>
    <w:rsid w:val="00EF6A31"/>
    <w:rsid w:val="00EF7C14"/>
    <w:rsid w:val="00F008B2"/>
    <w:rsid w:val="00F01791"/>
    <w:rsid w:val="00F01F22"/>
    <w:rsid w:val="00F060B4"/>
    <w:rsid w:val="00F07012"/>
    <w:rsid w:val="00F070A3"/>
    <w:rsid w:val="00F100F3"/>
    <w:rsid w:val="00F1155F"/>
    <w:rsid w:val="00F2014B"/>
    <w:rsid w:val="00F21144"/>
    <w:rsid w:val="00F220DA"/>
    <w:rsid w:val="00F224AD"/>
    <w:rsid w:val="00F23F96"/>
    <w:rsid w:val="00F2406F"/>
    <w:rsid w:val="00F255BA"/>
    <w:rsid w:val="00F2581D"/>
    <w:rsid w:val="00F2687A"/>
    <w:rsid w:val="00F27B87"/>
    <w:rsid w:val="00F30012"/>
    <w:rsid w:val="00F30291"/>
    <w:rsid w:val="00F32358"/>
    <w:rsid w:val="00F33AC9"/>
    <w:rsid w:val="00F33C43"/>
    <w:rsid w:val="00F36731"/>
    <w:rsid w:val="00F41D30"/>
    <w:rsid w:val="00F4319D"/>
    <w:rsid w:val="00F432E7"/>
    <w:rsid w:val="00F51817"/>
    <w:rsid w:val="00F53782"/>
    <w:rsid w:val="00F54F9F"/>
    <w:rsid w:val="00F55137"/>
    <w:rsid w:val="00F5595D"/>
    <w:rsid w:val="00F55E6F"/>
    <w:rsid w:val="00F563A9"/>
    <w:rsid w:val="00F60839"/>
    <w:rsid w:val="00F612C9"/>
    <w:rsid w:val="00F6521B"/>
    <w:rsid w:val="00F67AC2"/>
    <w:rsid w:val="00F72B22"/>
    <w:rsid w:val="00F73D7E"/>
    <w:rsid w:val="00F770DF"/>
    <w:rsid w:val="00F81E11"/>
    <w:rsid w:val="00F81F6C"/>
    <w:rsid w:val="00F83997"/>
    <w:rsid w:val="00F83D6F"/>
    <w:rsid w:val="00F84466"/>
    <w:rsid w:val="00F85D6F"/>
    <w:rsid w:val="00F87C4C"/>
    <w:rsid w:val="00F91F36"/>
    <w:rsid w:val="00F92EF6"/>
    <w:rsid w:val="00F94935"/>
    <w:rsid w:val="00F955FC"/>
    <w:rsid w:val="00F97F90"/>
    <w:rsid w:val="00FA0597"/>
    <w:rsid w:val="00FA35A3"/>
    <w:rsid w:val="00FA422C"/>
    <w:rsid w:val="00FA4402"/>
    <w:rsid w:val="00FA4659"/>
    <w:rsid w:val="00FA55A1"/>
    <w:rsid w:val="00FA574D"/>
    <w:rsid w:val="00FB09E4"/>
    <w:rsid w:val="00FB2BE8"/>
    <w:rsid w:val="00FB3B46"/>
    <w:rsid w:val="00FB3B56"/>
    <w:rsid w:val="00FB650B"/>
    <w:rsid w:val="00FC2450"/>
    <w:rsid w:val="00FC4AC5"/>
    <w:rsid w:val="00FC670B"/>
    <w:rsid w:val="00FC71EE"/>
    <w:rsid w:val="00FC7CDF"/>
    <w:rsid w:val="00FD16F7"/>
    <w:rsid w:val="00FD6B40"/>
    <w:rsid w:val="00FD6DAE"/>
    <w:rsid w:val="00FD6F26"/>
    <w:rsid w:val="00FD7EEF"/>
    <w:rsid w:val="00FE19BB"/>
    <w:rsid w:val="00FE1AFF"/>
    <w:rsid w:val="00FE44A4"/>
    <w:rsid w:val="00FE626E"/>
    <w:rsid w:val="00FE70E5"/>
    <w:rsid w:val="00FF23C6"/>
    <w:rsid w:val="00FF2417"/>
    <w:rsid w:val="00FF5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6B0C16"/>
    <w:rPr>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rsid w:val="003F47D9"/>
    <w:pPr>
      <w:tabs>
        <w:tab w:val="center" w:pos="4819"/>
        <w:tab w:val="right" w:pos="9638"/>
      </w:tabs>
    </w:pPr>
  </w:style>
  <w:style w:type="character" w:styleId="Puslapionumeris">
    <w:name w:val="page number"/>
    <w:basedOn w:val="Numatytasispastraiposriftas"/>
    <w:rsid w:val="003F47D9"/>
  </w:style>
  <w:style w:type="paragraph" w:styleId="Debesliotekstas">
    <w:name w:val="Balloon Text"/>
    <w:basedOn w:val="prastasis"/>
    <w:semiHidden/>
    <w:rsid w:val="003F47D9"/>
    <w:rPr>
      <w:rFonts w:ascii="Tahoma" w:hAnsi="Tahoma" w:cs="Tahoma"/>
      <w:sz w:val="16"/>
      <w:szCs w:val="16"/>
    </w:rPr>
  </w:style>
  <w:style w:type="table" w:styleId="Lentelstinklelis">
    <w:name w:val="Table Grid"/>
    <w:basedOn w:val="prastojilentel"/>
    <w:rsid w:val="00970D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ntrats">
    <w:name w:val="header"/>
    <w:basedOn w:val="prastasis"/>
    <w:link w:val="AntratsDiagrama"/>
    <w:rsid w:val="0072671E"/>
    <w:pPr>
      <w:tabs>
        <w:tab w:val="center" w:pos="4819"/>
        <w:tab w:val="right" w:pos="9638"/>
      </w:tabs>
    </w:pPr>
  </w:style>
  <w:style w:type="character" w:customStyle="1" w:styleId="AntratsDiagrama">
    <w:name w:val="Antraštės Diagrama"/>
    <w:link w:val="Antrats"/>
    <w:rsid w:val="0072671E"/>
    <w:rPr>
      <w:sz w:val="24"/>
      <w:szCs w:val="24"/>
      <w:lang w:eastAsia="en-US"/>
    </w:rPr>
  </w:style>
  <w:style w:type="character" w:customStyle="1" w:styleId="PoratDiagrama">
    <w:name w:val="Poraštė Diagrama"/>
    <w:link w:val="Porat"/>
    <w:uiPriority w:val="99"/>
    <w:rsid w:val="0072671E"/>
    <w:rPr>
      <w:sz w:val="24"/>
      <w:szCs w:val="24"/>
      <w:lang w:eastAsia="en-US"/>
    </w:rPr>
  </w:style>
  <w:style w:type="paragraph" w:customStyle="1" w:styleId="lentelei">
    <w:name w:val="lentelei"/>
    <w:basedOn w:val="prastasis"/>
    <w:link w:val="lenteleiDiagrama"/>
    <w:qFormat/>
    <w:rsid w:val="00535C13"/>
    <w:pPr>
      <w:jc w:val="right"/>
    </w:pPr>
    <w:rPr>
      <w:color w:val="000000"/>
    </w:rPr>
  </w:style>
  <w:style w:type="paragraph" w:customStyle="1" w:styleId="lentel2">
    <w:name w:val="lentelė2"/>
    <w:basedOn w:val="prastasis"/>
    <w:link w:val="lentel2Diagrama"/>
    <w:qFormat/>
    <w:rsid w:val="00125EFF"/>
    <w:pPr>
      <w:jc w:val="right"/>
    </w:pPr>
    <w:rPr>
      <w:color w:val="000000"/>
    </w:rPr>
  </w:style>
  <w:style w:type="character" w:customStyle="1" w:styleId="lenteleiDiagrama">
    <w:name w:val="lentelei Diagrama"/>
    <w:link w:val="lentelei"/>
    <w:rsid w:val="00535C13"/>
    <w:rPr>
      <w:color w:val="000000"/>
      <w:sz w:val="24"/>
      <w:szCs w:val="24"/>
      <w:lang w:eastAsia="en-US"/>
    </w:rPr>
  </w:style>
  <w:style w:type="paragraph" w:styleId="Sraassuenkleliais">
    <w:name w:val="List Bullet"/>
    <w:basedOn w:val="prastasis"/>
    <w:rsid w:val="00BE1035"/>
    <w:pPr>
      <w:numPr>
        <w:numId w:val="20"/>
      </w:numPr>
      <w:contextualSpacing/>
    </w:pPr>
  </w:style>
  <w:style w:type="character" w:customStyle="1" w:styleId="lentel2Diagrama">
    <w:name w:val="lentelė2 Diagrama"/>
    <w:link w:val="lentel2"/>
    <w:rsid w:val="00125EFF"/>
    <w:rPr>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676">
      <w:bodyDiv w:val="1"/>
      <w:marLeft w:val="0"/>
      <w:marRight w:val="0"/>
      <w:marTop w:val="0"/>
      <w:marBottom w:val="0"/>
      <w:divBdr>
        <w:top w:val="none" w:sz="0" w:space="0" w:color="auto"/>
        <w:left w:val="none" w:sz="0" w:space="0" w:color="auto"/>
        <w:bottom w:val="none" w:sz="0" w:space="0" w:color="auto"/>
        <w:right w:val="none" w:sz="0" w:space="0" w:color="auto"/>
      </w:divBdr>
    </w:div>
    <w:div w:id="6638880">
      <w:bodyDiv w:val="1"/>
      <w:marLeft w:val="0"/>
      <w:marRight w:val="0"/>
      <w:marTop w:val="0"/>
      <w:marBottom w:val="0"/>
      <w:divBdr>
        <w:top w:val="none" w:sz="0" w:space="0" w:color="auto"/>
        <w:left w:val="none" w:sz="0" w:space="0" w:color="auto"/>
        <w:bottom w:val="none" w:sz="0" w:space="0" w:color="auto"/>
        <w:right w:val="none" w:sz="0" w:space="0" w:color="auto"/>
      </w:divBdr>
    </w:div>
    <w:div w:id="10105578">
      <w:bodyDiv w:val="1"/>
      <w:marLeft w:val="0"/>
      <w:marRight w:val="0"/>
      <w:marTop w:val="0"/>
      <w:marBottom w:val="0"/>
      <w:divBdr>
        <w:top w:val="none" w:sz="0" w:space="0" w:color="auto"/>
        <w:left w:val="none" w:sz="0" w:space="0" w:color="auto"/>
        <w:bottom w:val="none" w:sz="0" w:space="0" w:color="auto"/>
        <w:right w:val="none" w:sz="0" w:space="0" w:color="auto"/>
      </w:divBdr>
    </w:div>
    <w:div w:id="12995745">
      <w:bodyDiv w:val="1"/>
      <w:marLeft w:val="0"/>
      <w:marRight w:val="0"/>
      <w:marTop w:val="0"/>
      <w:marBottom w:val="0"/>
      <w:divBdr>
        <w:top w:val="none" w:sz="0" w:space="0" w:color="auto"/>
        <w:left w:val="none" w:sz="0" w:space="0" w:color="auto"/>
        <w:bottom w:val="none" w:sz="0" w:space="0" w:color="auto"/>
        <w:right w:val="none" w:sz="0" w:space="0" w:color="auto"/>
      </w:divBdr>
    </w:div>
    <w:div w:id="20009129">
      <w:bodyDiv w:val="1"/>
      <w:marLeft w:val="0"/>
      <w:marRight w:val="0"/>
      <w:marTop w:val="0"/>
      <w:marBottom w:val="0"/>
      <w:divBdr>
        <w:top w:val="none" w:sz="0" w:space="0" w:color="auto"/>
        <w:left w:val="none" w:sz="0" w:space="0" w:color="auto"/>
        <w:bottom w:val="none" w:sz="0" w:space="0" w:color="auto"/>
        <w:right w:val="none" w:sz="0" w:space="0" w:color="auto"/>
      </w:divBdr>
    </w:div>
    <w:div w:id="23136498">
      <w:bodyDiv w:val="1"/>
      <w:marLeft w:val="0"/>
      <w:marRight w:val="0"/>
      <w:marTop w:val="0"/>
      <w:marBottom w:val="0"/>
      <w:divBdr>
        <w:top w:val="none" w:sz="0" w:space="0" w:color="auto"/>
        <w:left w:val="none" w:sz="0" w:space="0" w:color="auto"/>
        <w:bottom w:val="none" w:sz="0" w:space="0" w:color="auto"/>
        <w:right w:val="none" w:sz="0" w:space="0" w:color="auto"/>
      </w:divBdr>
    </w:div>
    <w:div w:id="31544810">
      <w:bodyDiv w:val="1"/>
      <w:marLeft w:val="0"/>
      <w:marRight w:val="0"/>
      <w:marTop w:val="0"/>
      <w:marBottom w:val="0"/>
      <w:divBdr>
        <w:top w:val="none" w:sz="0" w:space="0" w:color="auto"/>
        <w:left w:val="none" w:sz="0" w:space="0" w:color="auto"/>
        <w:bottom w:val="none" w:sz="0" w:space="0" w:color="auto"/>
        <w:right w:val="none" w:sz="0" w:space="0" w:color="auto"/>
      </w:divBdr>
    </w:div>
    <w:div w:id="33388571">
      <w:bodyDiv w:val="1"/>
      <w:marLeft w:val="0"/>
      <w:marRight w:val="0"/>
      <w:marTop w:val="0"/>
      <w:marBottom w:val="0"/>
      <w:divBdr>
        <w:top w:val="none" w:sz="0" w:space="0" w:color="auto"/>
        <w:left w:val="none" w:sz="0" w:space="0" w:color="auto"/>
        <w:bottom w:val="none" w:sz="0" w:space="0" w:color="auto"/>
        <w:right w:val="none" w:sz="0" w:space="0" w:color="auto"/>
      </w:divBdr>
    </w:div>
    <w:div w:id="34357380">
      <w:bodyDiv w:val="1"/>
      <w:marLeft w:val="0"/>
      <w:marRight w:val="0"/>
      <w:marTop w:val="0"/>
      <w:marBottom w:val="0"/>
      <w:divBdr>
        <w:top w:val="none" w:sz="0" w:space="0" w:color="auto"/>
        <w:left w:val="none" w:sz="0" w:space="0" w:color="auto"/>
        <w:bottom w:val="none" w:sz="0" w:space="0" w:color="auto"/>
        <w:right w:val="none" w:sz="0" w:space="0" w:color="auto"/>
      </w:divBdr>
    </w:div>
    <w:div w:id="37709794">
      <w:bodyDiv w:val="1"/>
      <w:marLeft w:val="0"/>
      <w:marRight w:val="0"/>
      <w:marTop w:val="0"/>
      <w:marBottom w:val="0"/>
      <w:divBdr>
        <w:top w:val="none" w:sz="0" w:space="0" w:color="auto"/>
        <w:left w:val="none" w:sz="0" w:space="0" w:color="auto"/>
        <w:bottom w:val="none" w:sz="0" w:space="0" w:color="auto"/>
        <w:right w:val="none" w:sz="0" w:space="0" w:color="auto"/>
      </w:divBdr>
    </w:div>
    <w:div w:id="39984256">
      <w:bodyDiv w:val="1"/>
      <w:marLeft w:val="0"/>
      <w:marRight w:val="0"/>
      <w:marTop w:val="0"/>
      <w:marBottom w:val="0"/>
      <w:divBdr>
        <w:top w:val="none" w:sz="0" w:space="0" w:color="auto"/>
        <w:left w:val="none" w:sz="0" w:space="0" w:color="auto"/>
        <w:bottom w:val="none" w:sz="0" w:space="0" w:color="auto"/>
        <w:right w:val="none" w:sz="0" w:space="0" w:color="auto"/>
      </w:divBdr>
    </w:div>
    <w:div w:id="45641212">
      <w:bodyDiv w:val="1"/>
      <w:marLeft w:val="0"/>
      <w:marRight w:val="0"/>
      <w:marTop w:val="0"/>
      <w:marBottom w:val="0"/>
      <w:divBdr>
        <w:top w:val="none" w:sz="0" w:space="0" w:color="auto"/>
        <w:left w:val="none" w:sz="0" w:space="0" w:color="auto"/>
        <w:bottom w:val="none" w:sz="0" w:space="0" w:color="auto"/>
        <w:right w:val="none" w:sz="0" w:space="0" w:color="auto"/>
      </w:divBdr>
    </w:div>
    <w:div w:id="46416721">
      <w:bodyDiv w:val="1"/>
      <w:marLeft w:val="0"/>
      <w:marRight w:val="0"/>
      <w:marTop w:val="0"/>
      <w:marBottom w:val="0"/>
      <w:divBdr>
        <w:top w:val="none" w:sz="0" w:space="0" w:color="auto"/>
        <w:left w:val="none" w:sz="0" w:space="0" w:color="auto"/>
        <w:bottom w:val="none" w:sz="0" w:space="0" w:color="auto"/>
        <w:right w:val="none" w:sz="0" w:space="0" w:color="auto"/>
      </w:divBdr>
    </w:div>
    <w:div w:id="51006647">
      <w:bodyDiv w:val="1"/>
      <w:marLeft w:val="0"/>
      <w:marRight w:val="0"/>
      <w:marTop w:val="0"/>
      <w:marBottom w:val="0"/>
      <w:divBdr>
        <w:top w:val="none" w:sz="0" w:space="0" w:color="auto"/>
        <w:left w:val="none" w:sz="0" w:space="0" w:color="auto"/>
        <w:bottom w:val="none" w:sz="0" w:space="0" w:color="auto"/>
        <w:right w:val="none" w:sz="0" w:space="0" w:color="auto"/>
      </w:divBdr>
    </w:div>
    <w:div w:id="51315805">
      <w:bodyDiv w:val="1"/>
      <w:marLeft w:val="0"/>
      <w:marRight w:val="0"/>
      <w:marTop w:val="0"/>
      <w:marBottom w:val="0"/>
      <w:divBdr>
        <w:top w:val="none" w:sz="0" w:space="0" w:color="auto"/>
        <w:left w:val="none" w:sz="0" w:space="0" w:color="auto"/>
        <w:bottom w:val="none" w:sz="0" w:space="0" w:color="auto"/>
        <w:right w:val="none" w:sz="0" w:space="0" w:color="auto"/>
      </w:divBdr>
    </w:div>
    <w:div w:id="58140465">
      <w:bodyDiv w:val="1"/>
      <w:marLeft w:val="0"/>
      <w:marRight w:val="0"/>
      <w:marTop w:val="0"/>
      <w:marBottom w:val="0"/>
      <w:divBdr>
        <w:top w:val="none" w:sz="0" w:space="0" w:color="auto"/>
        <w:left w:val="none" w:sz="0" w:space="0" w:color="auto"/>
        <w:bottom w:val="none" w:sz="0" w:space="0" w:color="auto"/>
        <w:right w:val="none" w:sz="0" w:space="0" w:color="auto"/>
      </w:divBdr>
    </w:div>
    <w:div w:id="58944820">
      <w:bodyDiv w:val="1"/>
      <w:marLeft w:val="0"/>
      <w:marRight w:val="0"/>
      <w:marTop w:val="0"/>
      <w:marBottom w:val="0"/>
      <w:divBdr>
        <w:top w:val="none" w:sz="0" w:space="0" w:color="auto"/>
        <w:left w:val="none" w:sz="0" w:space="0" w:color="auto"/>
        <w:bottom w:val="none" w:sz="0" w:space="0" w:color="auto"/>
        <w:right w:val="none" w:sz="0" w:space="0" w:color="auto"/>
      </w:divBdr>
    </w:div>
    <w:div w:id="59908659">
      <w:bodyDiv w:val="1"/>
      <w:marLeft w:val="0"/>
      <w:marRight w:val="0"/>
      <w:marTop w:val="0"/>
      <w:marBottom w:val="0"/>
      <w:divBdr>
        <w:top w:val="none" w:sz="0" w:space="0" w:color="auto"/>
        <w:left w:val="none" w:sz="0" w:space="0" w:color="auto"/>
        <w:bottom w:val="none" w:sz="0" w:space="0" w:color="auto"/>
        <w:right w:val="none" w:sz="0" w:space="0" w:color="auto"/>
      </w:divBdr>
    </w:div>
    <w:div w:id="65692591">
      <w:bodyDiv w:val="1"/>
      <w:marLeft w:val="0"/>
      <w:marRight w:val="0"/>
      <w:marTop w:val="0"/>
      <w:marBottom w:val="0"/>
      <w:divBdr>
        <w:top w:val="none" w:sz="0" w:space="0" w:color="auto"/>
        <w:left w:val="none" w:sz="0" w:space="0" w:color="auto"/>
        <w:bottom w:val="none" w:sz="0" w:space="0" w:color="auto"/>
        <w:right w:val="none" w:sz="0" w:space="0" w:color="auto"/>
      </w:divBdr>
    </w:div>
    <w:div w:id="68119978">
      <w:bodyDiv w:val="1"/>
      <w:marLeft w:val="0"/>
      <w:marRight w:val="0"/>
      <w:marTop w:val="0"/>
      <w:marBottom w:val="0"/>
      <w:divBdr>
        <w:top w:val="none" w:sz="0" w:space="0" w:color="auto"/>
        <w:left w:val="none" w:sz="0" w:space="0" w:color="auto"/>
        <w:bottom w:val="none" w:sz="0" w:space="0" w:color="auto"/>
        <w:right w:val="none" w:sz="0" w:space="0" w:color="auto"/>
      </w:divBdr>
    </w:div>
    <w:div w:id="73943053">
      <w:bodyDiv w:val="1"/>
      <w:marLeft w:val="0"/>
      <w:marRight w:val="0"/>
      <w:marTop w:val="0"/>
      <w:marBottom w:val="0"/>
      <w:divBdr>
        <w:top w:val="none" w:sz="0" w:space="0" w:color="auto"/>
        <w:left w:val="none" w:sz="0" w:space="0" w:color="auto"/>
        <w:bottom w:val="none" w:sz="0" w:space="0" w:color="auto"/>
        <w:right w:val="none" w:sz="0" w:space="0" w:color="auto"/>
      </w:divBdr>
    </w:div>
    <w:div w:id="80152579">
      <w:bodyDiv w:val="1"/>
      <w:marLeft w:val="0"/>
      <w:marRight w:val="0"/>
      <w:marTop w:val="0"/>
      <w:marBottom w:val="0"/>
      <w:divBdr>
        <w:top w:val="none" w:sz="0" w:space="0" w:color="auto"/>
        <w:left w:val="none" w:sz="0" w:space="0" w:color="auto"/>
        <w:bottom w:val="none" w:sz="0" w:space="0" w:color="auto"/>
        <w:right w:val="none" w:sz="0" w:space="0" w:color="auto"/>
      </w:divBdr>
    </w:div>
    <w:div w:id="80833547">
      <w:bodyDiv w:val="1"/>
      <w:marLeft w:val="0"/>
      <w:marRight w:val="0"/>
      <w:marTop w:val="0"/>
      <w:marBottom w:val="0"/>
      <w:divBdr>
        <w:top w:val="none" w:sz="0" w:space="0" w:color="auto"/>
        <w:left w:val="none" w:sz="0" w:space="0" w:color="auto"/>
        <w:bottom w:val="none" w:sz="0" w:space="0" w:color="auto"/>
        <w:right w:val="none" w:sz="0" w:space="0" w:color="auto"/>
      </w:divBdr>
    </w:div>
    <w:div w:id="88697652">
      <w:bodyDiv w:val="1"/>
      <w:marLeft w:val="0"/>
      <w:marRight w:val="0"/>
      <w:marTop w:val="0"/>
      <w:marBottom w:val="0"/>
      <w:divBdr>
        <w:top w:val="none" w:sz="0" w:space="0" w:color="auto"/>
        <w:left w:val="none" w:sz="0" w:space="0" w:color="auto"/>
        <w:bottom w:val="none" w:sz="0" w:space="0" w:color="auto"/>
        <w:right w:val="none" w:sz="0" w:space="0" w:color="auto"/>
      </w:divBdr>
    </w:div>
    <w:div w:id="100036061">
      <w:bodyDiv w:val="1"/>
      <w:marLeft w:val="0"/>
      <w:marRight w:val="0"/>
      <w:marTop w:val="0"/>
      <w:marBottom w:val="0"/>
      <w:divBdr>
        <w:top w:val="none" w:sz="0" w:space="0" w:color="auto"/>
        <w:left w:val="none" w:sz="0" w:space="0" w:color="auto"/>
        <w:bottom w:val="none" w:sz="0" w:space="0" w:color="auto"/>
        <w:right w:val="none" w:sz="0" w:space="0" w:color="auto"/>
      </w:divBdr>
    </w:div>
    <w:div w:id="101148744">
      <w:bodyDiv w:val="1"/>
      <w:marLeft w:val="0"/>
      <w:marRight w:val="0"/>
      <w:marTop w:val="0"/>
      <w:marBottom w:val="0"/>
      <w:divBdr>
        <w:top w:val="none" w:sz="0" w:space="0" w:color="auto"/>
        <w:left w:val="none" w:sz="0" w:space="0" w:color="auto"/>
        <w:bottom w:val="none" w:sz="0" w:space="0" w:color="auto"/>
        <w:right w:val="none" w:sz="0" w:space="0" w:color="auto"/>
      </w:divBdr>
    </w:div>
    <w:div w:id="104348208">
      <w:bodyDiv w:val="1"/>
      <w:marLeft w:val="0"/>
      <w:marRight w:val="0"/>
      <w:marTop w:val="0"/>
      <w:marBottom w:val="0"/>
      <w:divBdr>
        <w:top w:val="none" w:sz="0" w:space="0" w:color="auto"/>
        <w:left w:val="none" w:sz="0" w:space="0" w:color="auto"/>
        <w:bottom w:val="none" w:sz="0" w:space="0" w:color="auto"/>
        <w:right w:val="none" w:sz="0" w:space="0" w:color="auto"/>
      </w:divBdr>
    </w:div>
    <w:div w:id="107820841">
      <w:bodyDiv w:val="1"/>
      <w:marLeft w:val="0"/>
      <w:marRight w:val="0"/>
      <w:marTop w:val="0"/>
      <w:marBottom w:val="0"/>
      <w:divBdr>
        <w:top w:val="none" w:sz="0" w:space="0" w:color="auto"/>
        <w:left w:val="none" w:sz="0" w:space="0" w:color="auto"/>
        <w:bottom w:val="none" w:sz="0" w:space="0" w:color="auto"/>
        <w:right w:val="none" w:sz="0" w:space="0" w:color="auto"/>
      </w:divBdr>
    </w:div>
    <w:div w:id="109983684">
      <w:bodyDiv w:val="1"/>
      <w:marLeft w:val="0"/>
      <w:marRight w:val="0"/>
      <w:marTop w:val="0"/>
      <w:marBottom w:val="0"/>
      <w:divBdr>
        <w:top w:val="none" w:sz="0" w:space="0" w:color="auto"/>
        <w:left w:val="none" w:sz="0" w:space="0" w:color="auto"/>
        <w:bottom w:val="none" w:sz="0" w:space="0" w:color="auto"/>
        <w:right w:val="none" w:sz="0" w:space="0" w:color="auto"/>
      </w:divBdr>
    </w:div>
    <w:div w:id="116025632">
      <w:bodyDiv w:val="1"/>
      <w:marLeft w:val="0"/>
      <w:marRight w:val="0"/>
      <w:marTop w:val="0"/>
      <w:marBottom w:val="0"/>
      <w:divBdr>
        <w:top w:val="none" w:sz="0" w:space="0" w:color="auto"/>
        <w:left w:val="none" w:sz="0" w:space="0" w:color="auto"/>
        <w:bottom w:val="none" w:sz="0" w:space="0" w:color="auto"/>
        <w:right w:val="none" w:sz="0" w:space="0" w:color="auto"/>
      </w:divBdr>
    </w:div>
    <w:div w:id="116415126">
      <w:bodyDiv w:val="1"/>
      <w:marLeft w:val="0"/>
      <w:marRight w:val="0"/>
      <w:marTop w:val="0"/>
      <w:marBottom w:val="0"/>
      <w:divBdr>
        <w:top w:val="none" w:sz="0" w:space="0" w:color="auto"/>
        <w:left w:val="none" w:sz="0" w:space="0" w:color="auto"/>
        <w:bottom w:val="none" w:sz="0" w:space="0" w:color="auto"/>
        <w:right w:val="none" w:sz="0" w:space="0" w:color="auto"/>
      </w:divBdr>
    </w:div>
    <w:div w:id="123692446">
      <w:bodyDiv w:val="1"/>
      <w:marLeft w:val="0"/>
      <w:marRight w:val="0"/>
      <w:marTop w:val="0"/>
      <w:marBottom w:val="0"/>
      <w:divBdr>
        <w:top w:val="none" w:sz="0" w:space="0" w:color="auto"/>
        <w:left w:val="none" w:sz="0" w:space="0" w:color="auto"/>
        <w:bottom w:val="none" w:sz="0" w:space="0" w:color="auto"/>
        <w:right w:val="none" w:sz="0" w:space="0" w:color="auto"/>
      </w:divBdr>
    </w:div>
    <w:div w:id="124667669">
      <w:bodyDiv w:val="1"/>
      <w:marLeft w:val="0"/>
      <w:marRight w:val="0"/>
      <w:marTop w:val="0"/>
      <w:marBottom w:val="0"/>
      <w:divBdr>
        <w:top w:val="none" w:sz="0" w:space="0" w:color="auto"/>
        <w:left w:val="none" w:sz="0" w:space="0" w:color="auto"/>
        <w:bottom w:val="none" w:sz="0" w:space="0" w:color="auto"/>
        <w:right w:val="none" w:sz="0" w:space="0" w:color="auto"/>
      </w:divBdr>
    </w:div>
    <w:div w:id="127430876">
      <w:bodyDiv w:val="1"/>
      <w:marLeft w:val="0"/>
      <w:marRight w:val="0"/>
      <w:marTop w:val="0"/>
      <w:marBottom w:val="0"/>
      <w:divBdr>
        <w:top w:val="none" w:sz="0" w:space="0" w:color="auto"/>
        <w:left w:val="none" w:sz="0" w:space="0" w:color="auto"/>
        <w:bottom w:val="none" w:sz="0" w:space="0" w:color="auto"/>
        <w:right w:val="none" w:sz="0" w:space="0" w:color="auto"/>
      </w:divBdr>
    </w:div>
    <w:div w:id="134687650">
      <w:bodyDiv w:val="1"/>
      <w:marLeft w:val="0"/>
      <w:marRight w:val="0"/>
      <w:marTop w:val="0"/>
      <w:marBottom w:val="0"/>
      <w:divBdr>
        <w:top w:val="none" w:sz="0" w:space="0" w:color="auto"/>
        <w:left w:val="none" w:sz="0" w:space="0" w:color="auto"/>
        <w:bottom w:val="none" w:sz="0" w:space="0" w:color="auto"/>
        <w:right w:val="none" w:sz="0" w:space="0" w:color="auto"/>
      </w:divBdr>
    </w:div>
    <w:div w:id="134688051">
      <w:bodyDiv w:val="1"/>
      <w:marLeft w:val="0"/>
      <w:marRight w:val="0"/>
      <w:marTop w:val="0"/>
      <w:marBottom w:val="0"/>
      <w:divBdr>
        <w:top w:val="none" w:sz="0" w:space="0" w:color="auto"/>
        <w:left w:val="none" w:sz="0" w:space="0" w:color="auto"/>
        <w:bottom w:val="none" w:sz="0" w:space="0" w:color="auto"/>
        <w:right w:val="none" w:sz="0" w:space="0" w:color="auto"/>
      </w:divBdr>
    </w:div>
    <w:div w:id="135147177">
      <w:bodyDiv w:val="1"/>
      <w:marLeft w:val="0"/>
      <w:marRight w:val="0"/>
      <w:marTop w:val="0"/>
      <w:marBottom w:val="0"/>
      <w:divBdr>
        <w:top w:val="none" w:sz="0" w:space="0" w:color="auto"/>
        <w:left w:val="none" w:sz="0" w:space="0" w:color="auto"/>
        <w:bottom w:val="none" w:sz="0" w:space="0" w:color="auto"/>
        <w:right w:val="none" w:sz="0" w:space="0" w:color="auto"/>
      </w:divBdr>
    </w:div>
    <w:div w:id="141434377">
      <w:bodyDiv w:val="1"/>
      <w:marLeft w:val="0"/>
      <w:marRight w:val="0"/>
      <w:marTop w:val="0"/>
      <w:marBottom w:val="0"/>
      <w:divBdr>
        <w:top w:val="none" w:sz="0" w:space="0" w:color="auto"/>
        <w:left w:val="none" w:sz="0" w:space="0" w:color="auto"/>
        <w:bottom w:val="none" w:sz="0" w:space="0" w:color="auto"/>
        <w:right w:val="none" w:sz="0" w:space="0" w:color="auto"/>
      </w:divBdr>
    </w:div>
    <w:div w:id="163132000">
      <w:bodyDiv w:val="1"/>
      <w:marLeft w:val="0"/>
      <w:marRight w:val="0"/>
      <w:marTop w:val="0"/>
      <w:marBottom w:val="0"/>
      <w:divBdr>
        <w:top w:val="none" w:sz="0" w:space="0" w:color="auto"/>
        <w:left w:val="none" w:sz="0" w:space="0" w:color="auto"/>
        <w:bottom w:val="none" w:sz="0" w:space="0" w:color="auto"/>
        <w:right w:val="none" w:sz="0" w:space="0" w:color="auto"/>
      </w:divBdr>
    </w:div>
    <w:div w:id="166529107">
      <w:bodyDiv w:val="1"/>
      <w:marLeft w:val="0"/>
      <w:marRight w:val="0"/>
      <w:marTop w:val="0"/>
      <w:marBottom w:val="0"/>
      <w:divBdr>
        <w:top w:val="none" w:sz="0" w:space="0" w:color="auto"/>
        <w:left w:val="none" w:sz="0" w:space="0" w:color="auto"/>
        <w:bottom w:val="none" w:sz="0" w:space="0" w:color="auto"/>
        <w:right w:val="none" w:sz="0" w:space="0" w:color="auto"/>
      </w:divBdr>
    </w:div>
    <w:div w:id="167449615">
      <w:bodyDiv w:val="1"/>
      <w:marLeft w:val="0"/>
      <w:marRight w:val="0"/>
      <w:marTop w:val="0"/>
      <w:marBottom w:val="0"/>
      <w:divBdr>
        <w:top w:val="none" w:sz="0" w:space="0" w:color="auto"/>
        <w:left w:val="none" w:sz="0" w:space="0" w:color="auto"/>
        <w:bottom w:val="none" w:sz="0" w:space="0" w:color="auto"/>
        <w:right w:val="none" w:sz="0" w:space="0" w:color="auto"/>
      </w:divBdr>
    </w:div>
    <w:div w:id="168326062">
      <w:bodyDiv w:val="1"/>
      <w:marLeft w:val="0"/>
      <w:marRight w:val="0"/>
      <w:marTop w:val="0"/>
      <w:marBottom w:val="0"/>
      <w:divBdr>
        <w:top w:val="none" w:sz="0" w:space="0" w:color="auto"/>
        <w:left w:val="none" w:sz="0" w:space="0" w:color="auto"/>
        <w:bottom w:val="none" w:sz="0" w:space="0" w:color="auto"/>
        <w:right w:val="none" w:sz="0" w:space="0" w:color="auto"/>
      </w:divBdr>
    </w:div>
    <w:div w:id="174806396">
      <w:bodyDiv w:val="1"/>
      <w:marLeft w:val="0"/>
      <w:marRight w:val="0"/>
      <w:marTop w:val="0"/>
      <w:marBottom w:val="0"/>
      <w:divBdr>
        <w:top w:val="none" w:sz="0" w:space="0" w:color="auto"/>
        <w:left w:val="none" w:sz="0" w:space="0" w:color="auto"/>
        <w:bottom w:val="none" w:sz="0" w:space="0" w:color="auto"/>
        <w:right w:val="none" w:sz="0" w:space="0" w:color="auto"/>
      </w:divBdr>
    </w:div>
    <w:div w:id="180779895">
      <w:bodyDiv w:val="1"/>
      <w:marLeft w:val="0"/>
      <w:marRight w:val="0"/>
      <w:marTop w:val="0"/>
      <w:marBottom w:val="0"/>
      <w:divBdr>
        <w:top w:val="none" w:sz="0" w:space="0" w:color="auto"/>
        <w:left w:val="none" w:sz="0" w:space="0" w:color="auto"/>
        <w:bottom w:val="none" w:sz="0" w:space="0" w:color="auto"/>
        <w:right w:val="none" w:sz="0" w:space="0" w:color="auto"/>
      </w:divBdr>
    </w:div>
    <w:div w:id="183637606">
      <w:bodyDiv w:val="1"/>
      <w:marLeft w:val="0"/>
      <w:marRight w:val="0"/>
      <w:marTop w:val="0"/>
      <w:marBottom w:val="0"/>
      <w:divBdr>
        <w:top w:val="none" w:sz="0" w:space="0" w:color="auto"/>
        <w:left w:val="none" w:sz="0" w:space="0" w:color="auto"/>
        <w:bottom w:val="none" w:sz="0" w:space="0" w:color="auto"/>
        <w:right w:val="none" w:sz="0" w:space="0" w:color="auto"/>
      </w:divBdr>
    </w:div>
    <w:div w:id="191693275">
      <w:bodyDiv w:val="1"/>
      <w:marLeft w:val="0"/>
      <w:marRight w:val="0"/>
      <w:marTop w:val="0"/>
      <w:marBottom w:val="0"/>
      <w:divBdr>
        <w:top w:val="none" w:sz="0" w:space="0" w:color="auto"/>
        <w:left w:val="none" w:sz="0" w:space="0" w:color="auto"/>
        <w:bottom w:val="none" w:sz="0" w:space="0" w:color="auto"/>
        <w:right w:val="none" w:sz="0" w:space="0" w:color="auto"/>
      </w:divBdr>
    </w:div>
    <w:div w:id="194271374">
      <w:bodyDiv w:val="1"/>
      <w:marLeft w:val="0"/>
      <w:marRight w:val="0"/>
      <w:marTop w:val="0"/>
      <w:marBottom w:val="0"/>
      <w:divBdr>
        <w:top w:val="none" w:sz="0" w:space="0" w:color="auto"/>
        <w:left w:val="none" w:sz="0" w:space="0" w:color="auto"/>
        <w:bottom w:val="none" w:sz="0" w:space="0" w:color="auto"/>
        <w:right w:val="none" w:sz="0" w:space="0" w:color="auto"/>
      </w:divBdr>
    </w:div>
    <w:div w:id="197470933">
      <w:bodyDiv w:val="1"/>
      <w:marLeft w:val="0"/>
      <w:marRight w:val="0"/>
      <w:marTop w:val="0"/>
      <w:marBottom w:val="0"/>
      <w:divBdr>
        <w:top w:val="none" w:sz="0" w:space="0" w:color="auto"/>
        <w:left w:val="none" w:sz="0" w:space="0" w:color="auto"/>
        <w:bottom w:val="none" w:sz="0" w:space="0" w:color="auto"/>
        <w:right w:val="none" w:sz="0" w:space="0" w:color="auto"/>
      </w:divBdr>
    </w:div>
    <w:div w:id="198981267">
      <w:bodyDiv w:val="1"/>
      <w:marLeft w:val="0"/>
      <w:marRight w:val="0"/>
      <w:marTop w:val="0"/>
      <w:marBottom w:val="0"/>
      <w:divBdr>
        <w:top w:val="none" w:sz="0" w:space="0" w:color="auto"/>
        <w:left w:val="none" w:sz="0" w:space="0" w:color="auto"/>
        <w:bottom w:val="none" w:sz="0" w:space="0" w:color="auto"/>
        <w:right w:val="none" w:sz="0" w:space="0" w:color="auto"/>
      </w:divBdr>
    </w:div>
    <w:div w:id="202256709">
      <w:bodyDiv w:val="1"/>
      <w:marLeft w:val="0"/>
      <w:marRight w:val="0"/>
      <w:marTop w:val="0"/>
      <w:marBottom w:val="0"/>
      <w:divBdr>
        <w:top w:val="none" w:sz="0" w:space="0" w:color="auto"/>
        <w:left w:val="none" w:sz="0" w:space="0" w:color="auto"/>
        <w:bottom w:val="none" w:sz="0" w:space="0" w:color="auto"/>
        <w:right w:val="none" w:sz="0" w:space="0" w:color="auto"/>
      </w:divBdr>
    </w:div>
    <w:div w:id="203561344">
      <w:bodyDiv w:val="1"/>
      <w:marLeft w:val="0"/>
      <w:marRight w:val="0"/>
      <w:marTop w:val="0"/>
      <w:marBottom w:val="0"/>
      <w:divBdr>
        <w:top w:val="none" w:sz="0" w:space="0" w:color="auto"/>
        <w:left w:val="none" w:sz="0" w:space="0" w:color="auto"/>
        <w:bottom w:val="none" w:sz="0" w:space="0" w:color="auto"/>
        <w:right w:val="none" w:sz="0" w:space="0" w:color="auto"/>
      </w:divBdr>
    </w:div>
    <w:div w:id="207450605">
      <w:bodyDiv w:val="1"/>
      <w:marLeft w:val="0"/>
      <w:marRight w:val="0"/>
      <w:marTop w:val="0"/>
      <w:marBottom w:val="0"/>
      <w:divBdr>
        <w:top w:val="none" w:sz="0" w:space="0" w:color="auto"/>
        <w:left w:val="none" w:sz="0" w:space="0" w:color="auto"/>
        <w:bottom w:val="none" w:sz="0" w:space="0" w:color="auto"/>
        <w:right w:val="none" w:sz="0" w:space="0" w:color="auto"/>
      </w:divBdr>
    </w:div>
    <w:div w:id="220018447">
      <w:bodyDiv w:val="1"/>
      <w:marLeft w:val="0"/>
      <w:marRight w:val="0"/>
      <w:marTop w:val="0"/>
      <w:marBottom w:val="0"/>
      <w:divBdr>
        <w:top w:val="none" w:sz="0" w:space="0" w:color="auto"/>
        <w:left w:val="none" w:sz="0" w:space="0" w:color="auto"/>
        <w:bottom w:val="none" w:sz="0" w:space="0" w:color="auto"/>
        <w:right w:val="none" w:sz="0" w:space="0" w:color="auto"/>
      </w:divBdr>
    </w:div>
    <w:div w:id="229537666">
      <w:bodyDiv w:val="1"/>
      <w:marLeft w:val="0"/>
      <w:marRight w:val="0"/>
      <w:marTop w:val="0"/>
      <w:marBottom w:val="0"/>
      <w:divBdr>
        <w:top w:val="none" w:sz="0" w:space="0" w:color="auto"/>
        <w:left w:val="none" w:sz="0" w:space="0" w:color="auto"/>
        <w:bottom w:val="none" w:sz="0" w:space="0" w:color="auto"/>
        <w:right w:val="none" w:sz="0" w:space="0" w:color="auto"/>
      </w:divBdr>
    </w:div>
    <w:div w:id="230501615">
      <w:bodyDiv w:val="1"/>
      <w:marLeft w:val="0"/>
      <w:marRight w:val="0"/>
      <w:marTop w:val="0"/>
      <w:marBottom w:val="0"/>
      <w:divBdr>
        <w:top w:val="none" w:sz="0" w:space="0" w:color="auto"/>
        <w:left w:val="none" w:sz="0" w:space="0" w:color="auto"/>
        <w:bottom w:val="none" w:sz="0" w:space="0" w:color="auto"/>
        <w:right w:val="none" w:sz="0" w:space="0" w:color="auto"/>
      </w:divBdr>
    </w:div>
    <w:div w:id="236867691">
      <w:bodyDiv w:val="1"/>
      <w:marLeft w:val="0"/>
      <w:marRight w:val="0"/>
      <w:marTop w:val="0"/>
      <w:marBottom w:val="0"/>
      <w:divBdr>
        <w:top w:val="none" w:sz="0" w:space="0" w:color="auto"/>
        <w:left w:val="none" w:sz="0" w:space="0" w:color="auto"/>
        <w:bottom w:val="none" w:sz="0" w:space="0" w:color="auto"/>
        <w:right w:val="none" w:sz="0" w:space="0" w:color="auto"/>
      </w:divBdr>
    </w:div>
    <w:div w:id="237445786">
      <w:bodyDiv w:val="1"/>
      <w:marLeft w:val="0"/>
      <w:marRight w:val="0"/>
      <w:marTop w:val="0"/>
      <w:marBottom w:val="0"/>
      <w:divBdr>
        <w:top w:val="none" w:sz="0" w:space="0" w:color="auto"/>
        <w:left w:val="none" w:sz="0" w:space="0" w:color="auto"/>
        <w:bottom w:val="none" w:sz="0" w:space="0" w:color="auto"/>
        <w:right w:val="none" w:sz="0" w:space="0" w:color="auto"/>
      </w:divBdr>
    </w:div>
    <w:div w:id="237637194">
      <w:bodyDiv w:val="1"/>
      <w:marLeft w:val="0"/>
      <w:marRight w:val="0"/>
      <w:marTop w:val="0"/>
      <w:marBottom w:val="0"/>
      <w:divBdr>
        <w:top w:val="none" w:sz="0" w:space="0" w:color="auto"/>
        <w:left w:val="none" w:sz="0" w:space="0" w:color="auto"/>
        <w:bottom w:val="none" w:sz="0" w:space="0" w:color="auto"/>
        <w:right w:val="none" w:sz="0" w:space="0" w:color="auto"/>
      </w:divBdr>
    </w:div>
    <w:div w:id="240063828">
      <w:bodyDiv w:val="1"/>
      <w:marLeft w:val="0"/>
      <w:marRight w:val="0"/>
      <w:marTop w:val="0"/>
      <w:marBottom w:val="0"/>
      <w:divBdr>
        <w:top w:val="none" w:sz="0" w:space="0" w:color="auto"/>
        <w:left w:val="none" w:sz="0" w:space="0" w:color="auto"/>
        <w:bottom w:val="none" w:sz="0" w:space="0" w:color="auto"/>
        <w:right w:val="none" w:sz="0" w:space="0" w:color="auto"/>
      </w:divBdr>
    </w:div>
    <w:div w:id="251549106">
      <w:bodyDiv w:val="1"/>
      <w:marLeft w:val="0"/>
      <w:marRight w:val="0"/>
      <w:marTop w:val="0"/>
      <w:marBottom w:val="0"/>
      <w:divBdr>
        <w:top w:val="none" w:sz="0" w:space="0" w:color="auto"/>
        <w:left w:val="none" w:sz="0" w:space="0" w:color="auto"/>
        <w:bottom w:val="none" w:sz="0" w:space="0" w:color="auto"/>
        <w:right w:val="none" w:sz="0" w:space="0" w:color="auto"/>
      </w:divBdr>
    </w:div>
    <w:div w:id="269630566">
      <w:bodyDiv w:val="1"/>
      <w:marLeft w:val="0"/>
      <w:marRight w:val="0"/>
      <w:marTop w:val="0"/>
      <w:marBottom w:val="0"/>
      <w:divBdr>
        <w:top w:val="none" w:sz="0" w:space="0" w:color="auto"/>
        <w:left w:val="none" w:sz="0" w:space="0" w:color="auto"/>
        <w:bottom w:val="none" w:sz="0" w:space="0" w:color="auto"/>
        <w:right w:val="none" w:sz="0" w:space="0" w:color="auto"/>
      </w:divBdr>
    </w:div>
    <w:div w:id="272827854">
      <w:bodyDiv w:val="1"/>
      <w:marLeft w:val="0"/>
      <w:marRight w:val="0"/>
      <w:marTop w:val="0"/>
      <w:marBottom w:val="0"/>
      <w:divBdr>
        <w:top w:val="none" w:sz="0" w:space="0" w:color="auto"/>
        <w:left w:val="none" w:sz="0" w:space="0" w:color="auto"/>
        <w:bottom w:val="none" w:sz="0" w:space="0" w:color="auto"/>
        <w:right w:val="none" w:sz="0" w:space="0" w:color="auto"/>
      </w:divBdr>
    </w:div>
    <w:div w:id="277687348">
      <w:bodyDiv w:val="1"/>
      <w:marLeft w:val="0"/>
      <w:marRight w:val="0"/>
      <w:marTop w:val="0"/>
      <w:marBottom w:val="0"/>
      <w:divBdr>
        <w:top w:val="none" w:sz="0" w:space="0" w:color="auto"/>
        <w:left w:val="none" w:sz="0" w:space="0" w:color="auto"/>
        <w:bottom w:val="none" w:sz="0" w:space="0" w:color="auto"/>
        <w:right w:val="none" w:sz="0" w:space="0" w:color="auto"/>
      </w:divBdr>
    </w:div>
    <w:div w:id="278803987">
      <w:bodyDiv w:val="1"/>
      <w:marLeft w:val="0"/>
      <w:marRight w:val="0"/>
      <w:marTop w:val="0"/>
      <w:marBottom w:val="0"/>
      <w:divBdr>
        <w:top w:val="none" w:sz="0" w:space="0" w:color="auto"/>
        <w:left w:val="none" w:sz="0" w:space="0" w:color="auto"/>
        <w:bottom w:val="none" w:sz="0" w:space="0" w:color="auto"/>
        <w:right w:val="none" w:sz="0" w:space="0" w:color="auto"/>
      </w:divBdr>
    </w:div>
    <w:div w:id="287050893">
      <w:bodyDiv w:val="1"/>
      <w:marLeft w:val="0"/>
      <w:marRight w:val="0"/>
      <w:marTop w:val="0"/>
      <w:marBottom w:val="0"/>
      <w:divBdr>
        <w:top w:val="none" w:sz="0" w:space="0" w:color="auto"/>
        <w:left w:val="none" w:sz="0" w:space="0" w:color="auto"/>
        <w:bottom w:val="none" w:sz="0" w:space="0" w:color="auto"/>
        <w:right w:val="none" w:sz="0" w:space="0" w:color="auto"/>
      </w:divBdr>
    </w:div>
    <w:div w:id="295573110">
      <w:bodyDiv w:val="1"/>
      <w:marLeft w:val="0"/>
      <w:marRight w:val="0"/>
      <w:marTop w:val="0"/>
      <w:marBottom w:val="0"/>
      <w:divBdr>
        <w:top w:val="none" w:sz="0" w:space="0" w:color="auto"/>
        <w:left w:val="none" w:sz="0" w:space="0" w:color="auto"/>
        <w:bottom w:val="none" w:sz="0" w:space="0" w:color="auto"/>
        <w:right w:val="none" w:sz="0" w:space="0" w:color="auto"/>
      </w:divBdr>
    </w:div>
    <w:div w:id="297494059">
      <w:bodyDiv w:val="1"/>
      <w:marLeft w:val="0"/>
      <w:marRight w:val="0"/>
      <w:marTop w:val="0"/>
      <w:marBottom w:val="0"/>
      <w:divBdr>
        <w:top w:val="none" w:sz="0" w:space="0" w:color="auto"/>
        <w:left w:val="none" w:sz="0" w:space="0" w:color="auto"/>
        <w:bottom w:val="none" w:sz="0" w:space="0" w:color="auto"/>
        <w:right w:val="none" w:sz="0" w:space="0" w:color="auto"/>
      </w:divBdr>
    </w:div>
    <w:div w:id="300115266">
      <w:bodyDiv w:val="1"/>
      <w:marLeft w:val="0"/>
      <w:marRight w:val="0"/>
      <w:marTop w:val="0"/>
      <w:marBottom w:val="0"/>
      <w:divBdr>
        <w:top w:val="none" w:sz="0" w:space="0" w:color="auto"/>
        <w:left w:val="none" w:sz="0" w:space="0" w:color="auto"/>
        <w:bottom w:val="none" w:sz="0" w:space="0" w:color="auto"/>
        <w:right w:val="none" w:sz="0" w:space="0" w:color="auto"/>
      </w:divBdr>
    </w:div>
    <w:div w:id="300884247">
      <w:bodyDiv w:val="1"/>
      <w:marLeft w:val="0"/>
      <w:marRight w:val="0"/>
      <w:marTop w:val="0"/>
      <w:marBottom w:val="0"/>
      <w:divBdr>
        <w:top w:val="none" w:sz="0" w:space="0" w:color="auto"/>
        <w:left w:val="none" w:sz="0" w:space="0" w:color="auto"/>
        <w:bottom w:val="none" w:sz="0" w:space="0" w:color="auto"/>
        <w:right w:val="none" w:sz="0" w:space="0" w:color="auto"/>
      </w:divBdr>
    </w:div>
    <w:div w:id="303510960">
      <w:bodyDiv w:val="1"/>
      <w:marLeft w:val="0"/>
      <w:marRight w:val="0"/>
      <w:marTop w:val="0"/>
      <w:marBottom w:val="0"/>
      <w:divBdr>
        <w:top w:val="none" w:sz="0" w:space="0" w:color="auto"/>
        <w:left w:val="none" w:sz="0" w:space="0" w:color="auto"/>
        <w:bottom w:val="none" w:sz="0" w:space="0" w:color="auto"/>
        <w:right w:val="none" w:sz="0" w:space="0" w:color="auto"/>
      </w:divBdr>
    </w:div>
    <w:div w:id="313411241">
      <w:bodyDiv w:val="1"/>
      <w:marLeft w:val="0"/>
      <w:marRight w:val="0"/>
      <w:marTop w:val="0"/>
      <w:marBottom w:val="0"/>
      <w:divBdr>
        <w:top w:val="none" w:sz="0" w:space="0" w:color="auto"/>
        <w:left w:val="none" w:sz="0" w:space="0" w:color="auto"/>
        <w:bottom w:val="none" w:sz="0" w:space="0" w:color="auto"/>
        <w:right w:val="none" w:sz="0" w:space="0" w:color="auto"/>
      </w:divBdr>
    </w:div>
    <w:div w:id="313606733">
      <w:bodyDiv w:val="1"/>
      <w:marLeft w:val="0"/>
      <w:marRight w:val="0"/>
      <w:marTop w:val="0"/>
      <w:marBottom w:val="0"/>
      <w:divBdr>
        <w:top w:val="none" w:sz="0" w:space="0" w:color="auto"/>
        <w:left w:val="none" w:sz="0" w:space="0" w:color="auto"/>
        <w:bottom w:val="none" w:sz="0" w:space="0" w:color="auto"/>
        <w:right w:val="none" w:sz="0" w:space="0" w:color="auto"/>
      </w:divBdr>
    </w:div>
    <w:div w:id="315380154">
      <w:bodyDiv w:val="1"/>
      <w:marLeft w:val="0"/>
      <w:marRight w:val="0"/>
      <w:marTop w:val="0"/>
      <w:marBottom w:val="0"/>
      <w:divBdr>
        <w:top w:val="none" w:sz="0" w:space="0" w:color="auto"/>
        <w:left w:val="none" w:sz="0" w:space="0" w:color="auto"/>
        <w:bottom w:val="none" w:sz="0" w:space="0" w:color="auto"/>
        <w:right w:val="none" w:sz="0" w:space="0" w:color="auto"/>
      </w:divBdr>
    </w:div>
    <w:div w:id="315645278">
      <w:bodyDiv w:val="1"/>
      <w:marLeft w:val="0"/>
      <w:marRight w:val="0"/>
      <w:marTop w:val="0"/>
      <w:marBottom w:val="0"/>
      <w:divBdr>
        <w:top w:val="none" w:sz="0" w:space="0" w:color="auto"/>
        <w:left w:val="none" w:sz="0" w:space="0" w:color="auto"/>
        <w:bottom w:val="none" w:sz="0" w:space="0" w:color="auto"/>
        <w:right w:val="none" w:sz="0" w:space="0" w:color="auto"/>
      </w:divBdr>
    </w:div>
    <w:div w:id="327172575">
      <w:bodyDiv w:val="1"/>
      <w:marLeft w:val="0"/>
      <w:marRight w:val="0"/>
      <w:marTop w:val="0"/>
      <w:marBottom w:val="0"/>
      <w:divBdr>
        <w:top w:val="none" w:sz="0" w:space="0" w:color="auto"/>
        <w:left w:val="none" w:sz="0" w:space="0" w:color="auto"/>
        <w:bottom w:val="none" w:sz="0" w:space="0" w:color="auto"/>
        <w:right w:val="none" w:sz="0" w:space="0" w:color="auto"/>
      </w:divBdr>
    </w:div>
    <w:div w:id="328868994">
      <w:bodyDiv w:val="1"/>
      <w:marLeft w:val="0"/>
      <w:marRight w:val="0"/>
      <w:marTop w:val="0"/>
      <w:marBottom w:val="0"/>
      <w:divBdr>
        <w:top w:val="none" w:sz="0" w:space="0" w:color="auto"/>
        <w:left w:val="none" w:sz="0" w:space="0" w:color="auto"/>
        <w:bottom w:val="none" w:sz="0" w:space="0" w:color="auto"/>
        <w:right w:val="none" w:sz="0" w:space="0" w:color="auto"/>
      </w:divBdr>
    </w:div>
    <w:div w:id="341398004">
      <w:bodyDiv w:val="1"/>
      <w:marLeft w:val="0"/>
      <w:marRight w:val="0"/>
      <w:marTop w:val="0"/>
      <w:marBottom w:val="0"/>
      <w:divBdr>
        <w:top w:val="none" w:sz="0" w:space="0" w:color="auto"/>
        <w:left w:val="none" w:sz="0" w:space="0" w:color="auto"/>
        <w:bottom w:val="none" w:sz="0" w:space="0" w:color="auto"/>
        <w:right w:val="none" w:sz="0" w:space="0" w:color="auto"/>
      </w:divBdr>
    </w:div>
    <w:div w:id="351886286">
      <w:bodyDiv w:val="1"/>
      <w:marLeft w:val="0"/>
      <w:marRight w:val="0"/>
      <w:marTop w:val="0"/>
      <w:marBottom w:val="0"/>
      <w:divBdr>
        <w:top w:val="none" w:sz="0" w:space="0" w:color="auto"/>
        <w:left w:val="none" w:sz="0" w:space="0" w:color="auto"/>
        <w:bottom w:val="none" w:sz="0" w:space="0" w:color="auto"/>
        <w:right w:val="none" w:sz="0" w:space="0" w:color="auto"/>
      </w:divBdr>
    </w:div>
    <w:div w:id="353460885">
      <w:bodyDiv w:val="1"/>
      <w:marLeft w:val="0"/>
      <w:marRight w:val="0"/>
      <w:marTop w:val="0"/>
      <w:marBottom w:val="0"/>
      <w:divBdr>
        <w:top w:val="none" w:sz="0" w:space="0" w:color="auto"/>
        <w:left w:val="none" w:sz="0" w:space="0" w:color="auto"/>
        <w:bottom w:val="none" w:sz="0" w:space="0" w:color="auto"/>
        <w:right w:val="none" w:sz="0" w:space="0" w:color="auto"/>
      </w:divBdr>
    </w:div>
    <w:div w:id="356390118">
      <w:bodyDiv w:val="1"/>
      <w:marLeft w:val="0"/>
      <w:marRight w:val="0"/>
      <w:marTop w:val="0"/>
      <w:marBottom w:val="0"/>
      <w:divBdr>
        <w:top w:val="none" w:sz="0" w:space="0" w:color="auto"/>
        <w:left w:val="none" w:sz="0" w:space="0" w:color="auto"/>
        <w:bottom w:val="none" w:sz="0" w:space="0" w:color="auto"/>
        <w:right w:val="none" w:sz="0" w:space="0" w:color="auto"/>
      </w:divBdr>
    </w:div>
    <w:div w:id="363099451">
      <w:bodyDiv w:val="1"/>
      <w:marLeft w:val="0"/>
      <w:marRight w:val="0"/>
      <w:marTop w:val="0"/>
      <w:marBottom w:val="0"/>
      <w:divBdr>
        <w:top w:val="none" w:sz="0" w:space="0" w:color="auto"/>
        <w:left w:val="none" w:sz="0" w:space="0" w:color="auto"/>
        <w:bottom w:val="none" w:sz="0" w:space="0" w:color="auto"/>
        <w:right w:val="none" w:sz="0" w:space="0" w:color="auto"/>
      </w:divBdr>
    </w:div>
    <w:div w:id="372967807">
      <w:bodyDiv w:val="1"/>
      <w:marLeft w:val="0"/>
      <w:marRight w:val="0"/>
      <w:marTop w:val="0"/>
      <w:marBottom w:val="0"/>
      <w:divBdr>
        <w:top w:val="none" w:sz="0" w:space="0" w:color="auto"/>
        <w:left w:val="none" w:sz="0" w:space="0" w:color="auto"/>
        <w:bottom w:val="none" w:sz="0" w:space="0" w:color="auto"/>
        <w:right w:val="none" w:sz="0" w:space="0" w:color="auto"/>
      </w:divBdr>
    </w:div>
    <w:div w:id="374161004">
      <w:bodyDiv w:val="1"/>
      <w:marLeft w:val="0"/>
      <w:marRight w:val="0"/>
      <w:marTop w:val="0"/>
      <w:marBottom w:val="0"/>
      <w:divBdr>
        <w:top w:val="none" w:sz="0" w:space="0" w:color="auto"/>
        <w:left w:val="none" w:sz="0" w:space="0" w:color="auto"/>
        <w:bottom w:val="none" w:sz="0" w:space="0" w:color="auto"/>
        <w:right w:val="none" w:sz="0" w:space="0" w:color="auto"/>
      </w:divBdr>
    </w:div>
    <w:div w:id="390465384">
      <w:bodyDiv w:val="1"/>
      <w:marLeft w:val="0"/>
      <w:marRight w:val="0"/>
      <w:marTop w:val="0"/>
      <w:marBottom w:val="0"/>
      <w:divBdr>
        <w:top w:val="none" w:sz="0" w:space="0" w:color="auto"/>
        <w:left w:val="none" w:sz="0" w:space="0" w:color="auto"/>
        <w:bottom w:val="none" w:sz="0" w:space="0" w:color="auto"/>
        <w:right w:val="none" w:sz="0" w:space="0" w:color="auto"/>
      </w:divBdr>
    </w:div>
    <w:div w:id="391196051">
      <w:bodyDiv w:val="1"/>
      <w:marLeft w:val="0"/>
      <w:marRight w:val="0"/>
      <w:marTop w:val="0"/>
      <w:marBottom w:val="0"/>
      <w:divBdr>
        <w:top w:val="none" w:sz="0" w:space="0" w:color="auto"/>
        <w:left w:val="none" w:sz="0" w:space="0" w:color="auto"/>
        <w:bottom w:val="none" w:sz="0" w:space="0" w:color="auto"/>
        <w:right w:val="none" w:sz="0" w:space="0" w:color="auto"/>
      </w:divBdr>
    </w:div>
    <w:div w:id="391270693">
      <w:bodyDiv w:val="1"/>
      <w:marLeft w:val="0"/>
      <w:marRight w:val="0"/>
      <w:marTop w:val="0"/>
      <w:marBottom w:val="0"/>
      <w:divBdr>
        <w:top w:val="none" w:sz="0" w:space="0" w:color="auto"/>
        <w:left w:val="none" w:sz="0" w:space="0" w:color="auto"/>
        <w:bottom w:val="none" w:sz="0" w:space="0" w:color="auto"/>
        <w:right w:val="none" w:sz="0" w:space="0" w:color="auto"/>
      </w:divBdr>
    </w:div>
    <w:div w:id="393505029">
      <w:bodyDiv w:val="1"/>
      <w:marLeft w:val="0"/>
      <w:marRight w:val="0"/>
      <w:marTop w:val="0"/>
      <w:marBottom w:val="0"/>
      <w:divBdr>
        <w:top w:val="none" w:sz="0" w:space="0" w:color="auto"/>
        <w:left w:val="none" w:sz="0" w:space="0" w:color="auto"/>
        <w:bottom w:val="none" w:sz="0" w:space="0" w:color="auto"/>
        <w:right w:val="none" w:sz="0" w:space="0" w:color="auto"/>
      </w:divBdr>
    </w:div>
    <w:div w:id="393938999">
      <w:bodyDiv w:val="1"/>
      <w:marLeft w:val="0"/>
      <w:marRight w:val="0"/>
      <w:marTop w:val="0"/>
      <w:marBottom w:val="0"/>
      <w:divBdr>
        <w:top w:val="none" w:sz="0" w:space="0" w:color="auto"/>
        <w:left w:val="none" w:sz="0" w:space="0" w:color="auto"/>
        <w:bottom w:val="none" w:sz="0" w:space="0" w:color="auto"/>
        <w:right w:val="none" w:sz="0" w:space="0" w:color="auto"/>
      </w:divBdr>
    </w:div>
    <w:div w:id="395015533">
      <w:bodyDiv w:val="1"/>
      <w:marLeft w:val="0"/>
      <w:marRight w:val="0"/>
      <w:marTop w:val="0"/>
      <w:marBottom w:val="0"/>
      <w:divBdr>
        <w:top w:val="none" w:sz="0" w:space="0" w:color="auto"/>
        <w:left w:val="none" w:sz="0" w:space="0" w:color="auto"/>
        <w:bottom w:val="none" w:sz="0" w:space="0" w:color="auto"/>
        <w:right w:val="none" w:sz="0" w:space="0" w:color="auto"/>
      </w:divBdr>
    </w:div>
    <w:div w:id="399251532">
      <w:bodyDiv w:val="1"/>
      <w:marLeft w:val="0"/>
      <w:marRight w:val="0"/>
      <w:marTop w:val="0"/>
      <w:marBottom w:val="0"/>
      <w:divBdr>
        <w:top w:val="none" w:sz="0" w:space="0" w:color="auto"/>
        <w:left w:val="none" w:sz="0" w:space="0" w:color="auto"/>
        <w:bottom w:val="none" w:sz="0" w:space="0" w:color="auto"/>
        <w:right w:val="none" w:sz="0" w:space="0" w:color="auto"/>
      </w:divBdr>
    </w:div>
    <w:div w:id="400714178">
      <w:bodyDiv w:val="1"/>
      <w:marLeft w:val="0"/>
      <w:marRight w:val="0"/>
      <w:marTop w:val="0"/>
      <w:marBottom w:val="0"/>
      <w:divBdr>
        <w:top w:val="none" w:sz="0" w:space="0" w:color="auto"/>
        <w:left w:val="none" w:sz="0" w:space="0" w:color="auto"/>
        <w:bottom w:val="none" w:sz="0" w:space="0" w:color="auto"/>
        <w:right w:val="none" w:sz="0" w:space="0" w:color="auto"/>
      </w:divBdr>
    </w:div>
    <w:div w:id="406651302">
      <w:bodyDiv w:val="1"/>
      <w:marLeft w:val="0"/>
      <w:marRight w:val="0"/>
      <w:marTop w:val="0"/>
      <w:marBottom w:val="0"/>
      <w:divBdr>
        <w:top w:val="none" w:sz="0" w:space="0" w:color="auto"/>
        <w:left w:val="none" w:sz="0" w:space="0" w:color="auto"/>
        <w:bottom w:val="none" w:sz="0" w:space="0" w:color="auto"/>
        <w:right w:val="none" w:sz="0" w:space="0" w:color="auto"/>
      </w:divBdr>
    </w:div>
    <w:div w:id="417872185">
      <w:bodyDiv w:val="1"/>
      <w:marLeft w:val="0"/>
      <w:marRight w:val="0"/>
      <w:marTop w:val="0"/>
      <w:marBottom w:val="0"/>
      <w:divBdr>
        <w:top w:val="none" w:sz="0" w:space="0" w:color="auto"/>
        <w:left w:val="none" w:sz="0" w:space="0" w:color="auto"/>
        <w:bottom w:val="none" w:sz="0" w:space="0" w:color="auto"/>
        <w:right w:val="none" w:sz="0" w:space="0" w:color="auto"/>
      </w:divBdr>
    </w:div>
    <w:div w:id="421072669">
      <w:bodyDiv w:val="1"/>
      <w:marLeft w:val="0"/>
      <w:marRight w:val="0"/>
      <w:marTop w:val="0"/>
      <w:marBottom w:val="0"/>
      <w:divBdr>
        <w:top w:val="none" w:sz="0" w:space="0" w:color="auto"/>
        <w:left w:val="none" w:sz="0" w:space="0" w:color="auto"/>
        <w:bottom w:val="none" w:sz="0" w:space="0" w:color="auto"/>
        <w:right w:val="none" w:sz="0" w:space="0" w:color="auto"/>
      </w:divBdr>
    </w:div>
    <w:div w:id="421877507">
      <w:bodyDiv w:val="1"/>
      <w:marLeft w:val="0"/>
      <w:marRight w:val="0"/>
      <w:marTop w:val="0"/>
      <w:marBottom w:val="0"/>
      <w:divBdr>
        <w:top w:val="none" w:sz="0" w:space="0" w:color="auto"/>
        <w:left w:val="none" w:sz="0" w:space="0" w:color="auto"/>
        <w:bottom w:val="none" w:sz="0" w:space="0" w:color="auto"/>
        <w:right w:val="none" w:sz="0" w:space="0" w:color="auto"/>
      </w:divBdr>
    </w:div>
    <w:div w:id="424616525">
      <w:bodyDiv w:val="1"/>
      <w:marLeft w:val="0"/>
      <w:marRight w:val="0"/>
      <w:marTop w:val="0"/>
      <w:marBottom w:val="0"/>
      <w:divBdr>
        <w:top w:val="none" w:sz="0" w:space="0" w:color="auto"/>
        <w:left w:val="none" w:sz="0" w:space="0" w:color="auto"/>
        <w:bottom w:val="none" w:sz="0" w:space="0" w:color="auto"/>
        <w:right w:val="none" w:sz="0" w:space="0" w:color="auto"/>
      </w:divBdr>
    </w:div>
    <w:div w:id="425687691">
      <w:bodyDiv w:val="1"/>
      <w:marLeft w:val="0"/>
      <w:marRight w:val="0"/>
      <w:marTop w:val="0"/>
      <w:marBottom w:val="0"/>
      <w:divBdr>
        <w:top w:val="none" w:sz="0" w:space="0" w:color="auto"/>
        <w:left w:val="none" w:sz="0" w:space="0" w:color="auto"/>
        <w:bottom w:val="none" w:sz="0" w:space="0" w:color="auto"/>
        <w:right w:val="none" w:sz="0" w:space="0" w:color="auto"/>
      </w:divBdr>
    </w:div>
    <w:div w:id="425735900">
      <w:bodyDiv w:val="1"/>
      <w:marLeft w:val="0"/>
      <w:marRight w:val="0"/>
      <w:marTop w:val="0"/>
      <w:marBottom w:val="0"/>
      <w:divBdr>
        <w:top w:val="none" w:sz="0" w:space="0" w:color="auto"/>
        <w:left w:val="none" w:sz="0" w:space="0" w:color="auto"/>
        <w:bottom w:val="none" w:sz="0" w:space="0" w:color="auto"/>
        <w:right w:val="none" w:sz="0" w:space="0" w:color="auto"/>
      </w:divBdr>
    </w:div>
    <w:div w:id="425810043">
      <w:bodyDiv w:val="1"/>
      <w:marLeft w:val="0"/>
      <w:marRight w:val="0"/>
      <w:marTop w:val="0"/>
      <w:marBottom w:val="0"/>
      <w:divBdr>
        <w:top w:val="none" w:sz="0" w:space="0" w:color="auto"/>
        <w:left w:val="none" w:sz="0" w:space="0" w:color="auto"/>
        <w:bottom w:val="none" w:sz="0" w:space="0" w:color="auto"/>
        <w:right w:val="none" w:sz="0" w:space="0" w:color="auto"/>
      </w:divBdr>
    </w:div>
    <w:div w:id="430131671">
      <w:bodyDiv w:val="1"/>
      <w:marLeft w:val="0"/>
      <w:marRight w:val="0"/>
      <w:marTop w:val="0"/>
      <w:marBottom w:val="0"/>
      <w:divBdr>
        <w:top w:val="none" w:sz="0" w:space="0" w:color="auto"/>
        <w:left w:val="none" w:sz="0" w:space="0" w:color="auto"/>
        <w:bottom w:val="none" w:sz="0" w:space="0" w:color="auto"/>
        <w:right w:val="none" w:sz="0" w:space="0" w:color="auto"/>
      </w:divBdr>
    </w:div>
    <w:div w:id="431509063">
      <w:bodyDiv w:val="1"/>
      <w:marLeft w:val="0"/>
      <w:marRight w:val="0"/>
      <w:marTop w:val="0"/>
      <w:marBottom w:val="0"/>
      <w:divBdr>
        <w:top w:val="none" w:sz="0" w:space="0" w:color="auto"/>
        <w:left w:val="none" w:sz="0" w:space="0" w:color="auto"/>
        <w:bottom w:val="none" w:sz="0" w:space="0" w:color="auto"/>
        <w:right w:val="none" w:sz="0" w:space="0" w:color="auto"/>
      </w:divBdr>
    </w:div>
    <w:div w:id="436489110">
      <w:bodyDiv w:val="1"/>
      <w:marLeft w:val="0"/>
      <w:marRight w:val="0"/>
      <w:marTop w:val="0"/>
      <w:marBottom w:val="0"/>
      <w:divBdr>
        <w:top w:val="none" w:sz="0" w:space="0" w:color="auto"/>
        <w:left w:val="none" w:sz="0" w:space="0" w:color="auto"/>
        <w:bottom w:val="none" w:sz="0" w:space="0" w:color="auto"/>
        <w:right w:val="none" w:sz="0" w:space="0" w:color="auto"/>
      </w:divBdr>
    </w:div>
    <w:div w:id="436875224">
      <w:bodyDiv w:val="1"/>
      <w:marLeft w:val="0"/>
      <w:marRight w:val="0"/>
      <w:marTop w:val="0"/>
      <w:marBottom w:val="0"/>
      <w:divBdr>
        <w:top w:val="none" w:sz="0" w:space="0" w:color="auto"/>
        <w:left w:val="none" w:sz="0" w:space="0" w:color="auto"/>
        <w:bottom w:val="none" w:sz="0" w:space="0" w:color="auto"/>
        <w:right w:val="none" w:sz="0" w:space="0" w:color="auto"/>
      </w:divBdr>
    </w:div>
    <w:div w:id="450050938">
      <w:bodyDiv w:val="1"/>
      <w:marLeft w:val="0"/>
      <w:marRight w:val="0"/>
      <w:marTop w:val="0"/>
      <w:marBottom w:val="0"/>
      <w:divBdr>
        <w:top w:val="none" w:sz="0" w:space="0" w:color="auto"/>
        <w:left w:val="none" w:sz="0" w:space="0" w:color="auto"/>
        <w:bottom w:val="none" w:sz="0" w:space="0" w:color="auto"/>
        <w:right w:val="none" w:sz="0" w:space="0" w:color="auto"/>
      </w:divBdr>
    </w:div>
    <w:div w:id="451092329">
      <w:bodyDiv w:val="1"/>
      <w:marLeft w:val="0"/>
      <w:marRight w:val="0"/>
      <w:marTop w:val="0"/>
      <w:marBottom w:val="0"/>
      <w:divBdr>
        <w:top w:val="none" w:sz="0" w:space="0" w:color="auto"/>
        <w:left w:val="none" w:sz="0" w:space="0" w:color="auto"/>
        <w:bottom w:val="none" w:sz="0" w:space="0" w:color="auto"/>
        <w:right w:val="none" w:sz="0" w:space="0" w:color="auto"/>
      </w:divBdr>
    </w:div>
    <w:div w:id="452017515">
      <w:bodyDiv w:val="1"/>
      <w:marLeft w:val="0"/>
      <w:marRight w:val="0"/>
      <w:marTop w:val="0"/>
      <w:marBottom w:val="0"/>
      <w:divBdr>
        <w:top w:val="none" w:sz="0" w:space="0" w:color="auto"/>
        <w:left w:val="none" w:sz="0" w:space="0" w:color="auto"/>
        <w:bottom w:val="none" w:sz="0" w:space="0" w:color="auto"/>
        <w:right w:val="none" w:sz="0" w:space="0" w:color="auto"/>
      </w:divBdr>
    </w:div>
    <w:div w:id="454909032">
      <w:bodyDiv w:val="1"/>
      <w:marLeft w:val="0"/>
      <w:marRight w:val="0"/>
      <w:marTop w:val="0"/>
      <w:marBottom w:val="0"/>
      <w:divBdr>
        <w:top w:val="none" w:sz="0" w:space="0" w:color="auto"/>
        <w:left w:val="none" w:sz="0" w:space="0" w:color="auto"/>
        <w:bottom w:val="none" w:sz="0" w:space="0" w:color="auto"/>
        <w:right w:val="none" w:sz="0" w:space="0" w:color="auto"/>
      </w:divBdr>
    </w:div>
    <w:div w:id="458036081">
      <w:bodyDiv w:val="1"/>
      <w:marLeft w:val="0"/>
      <w:marRight w:val="0"/>
      <w:marTop w:val="0"/>
      <w:marBottom w:val="0"/>
      <w:divBdr>
        <w:top w:val="none" w:sz="0" w:space="0" w:color="auto"/>
        <w:left w:val="none" w:sz="0" w:space="0" w:color="auto"/>
        <w:bottom w:val="none" w:sz="0" w:space="0" w:color="auto"/>
        <w:right w:val="none" w:sz="0" w:space="0" w:color="auto"/>
      </w:divBdr>
    </w:div>
    <w:div w:id="458109306">
      <w:bodyDiv w:val="1"/>
      <w:marLeft w:val="0"/>
      <w:marRight w:val="0"/>
      <w:marTop w:val="0"/>
      <w:marBottom w:val="0"/>
      <w:divBdr>
        <w:top w:val="none" w:sz="0" w:space="0" w:color="auto"/>
        <w:left w:val="none" w:sz="0" w:space="0" w:color="auto"/>
        <w:bottom w:val="none" w:sz="0" w:space="0" w:color="auto"/>
        <w:right w:val="none" w:sz="0" w:space="0" w:color="auto"/>
      </w:divBdr>
    </w:div>
    <w:div w:id="458229649">
      <w:bodyDiv w:val="1"/>
      <w:marLeft w:val="0"/>
      <w:marRight w:val="0"/>
      <w:marTop w:val="0"/>
      <w:marBottom w:val="0"/>
      <w:divBdr>
        <w:top w:val="none" w:sz="0" w:space="0" w:color="auto"/>
        <w:left w:val="none" w:sz="0" w:space="0" w:color="auto"/>
        <w:bottom w:val="none" w:sz="0" w:space="0" w:color="auto"/>
        <w:right w:val="none" w:sz="0" w:space="0" w:color="auto"/>
      </w:divBdr>
    </w:div>
    <w:div w:id="461077585">
      <w:bodyDiv w:val="1"/>
      <w:marLeft w:val="0"/>
      <w:marRight w:val="0"/>
      <w:marTop w:val="0"/>
      <w:marBottom w:val="0"/>
      <w:divBdr>
        <w:top w:val="none" w:sz="0" w:space="0" w:color="auto"/>
        <w:left w:val="none" w:sz="0" w:space="0" w:color="auto"/>
        <w:bottom w:val="none" w:sz="0" w:space="0" w:color="auto"/>
        <w:right w:val="none" w:sz="0" w:space="0" w:color="auto"/>
      </w:divBdr>
    </w:div>
    <w:div w:id="462969329">
      <w:bodyDiv w:val="1"/>
      <w:marLeft w:val="0"/>
      <w:marRight w:val="0"/>
      <w:marTop w:val="0"/>
      <w:marBottom w:val="0"/>
      <w:divBdr>
        <w:top w:val="none" w:sz="0" w:space="0" w:color="auto"/>
        <w:left w:val="none" w:sz="0" w:space="0" w:color="auto"/>
        <w:bottom w:val="none" w:sz="0" w:space="0" w:color="auto"/>
        <w:right w:val="none" w:sz="0" w:space="0" w:color="auto"/>
      </w:divBdr>
    </w:div>
    <w:div w:id="463547468">
      <w:bodyDiv w:val="1"/>
      <w:marLeft w:val="0"/>
      <w:marRight w:val="0"/>
      <w:marTop w:val="0"/>
      <w:marBottom w:val="0"/>
      <w:divBdr>
        <w:top w:val="none" w:sz="0" w:space="0" w:color="auto"/>
        <w:left w:val="none" w:sz="0" w:space="0" w:color="auto"/>
        <w:bottom w:val="none" w:sz="0" w:space="0" w:color="auto"/>
        <w:right w:val="none" w:sz="0" w:space="0" w:color="auto"/>
      </w:divBdr>
    </w:div>
    <w:div w:id="465202325">
      <w:bodyDiv w:val="1"/>
      <w:marLeft w:val="0"/>
      <w:marRight w:val="0"/>
      <w:marTop w:val="0"/>
      <w:marBottom w:val="0"/>
      <w:divBdr>
        <w:top w:val="none" w:sz="0" w:space="0" w:color="auto"/>
        <w:left w:val="none" w:sz="0" w:space="0" w:color="auto"/>
        <w:bottom w:val="none" w:sz="0" w:space="0" w:color="auto"/>
        <w:right w:val="none" w:sz="0" w:space="0" w:color="auto"/>
      </w:divBdr>
    </w:div>
    <w:div w:id="472336428">
      <w:bodyDiv w:val="1"/>
      <w:marLeft w:val="0"/>
      <w:marRight w:val="0"/>
      <w:marTop w:val="0"/>
      <w:marBottom w:val="0"/>
      <w:divBdr>
        <w:top w:val="none" w:sz="0" w:space="0" w:color="auto"/>
        <w:left w:val="none" w:sz="0" w:space="0" w:color="auto"/>
        <w:bottom w:val="none" w:sz="0" w:space="0" w:color="auto"/>
        <w:right w:val="none" w:sz="0" w:space="0" w:color="auto"/>
      </w:divBdr>
    </w:div>
    <w:div w:id="485707844">
      <w:bodyDiv w:val="1"/>
      <w:marLeft w:val="0"/>
      <w:marRight w:val="0"/>
      <w:marTop w:val="0"/>
      <w:marBottom w:val="0"/>
      <w:divBdr>
        <w:top w:val="none" w:sz="0" w:space="0" w:color="auto"/>
        <w:left w:val="none" w:sz="0" w:space="0" w:color="auto"/>
        <w:bottom w:val="none" w:sz="0" w:space="0" w:color="auto"/>
        <w:right w:val="none" w:sz="0" w:space="0" w:color="auto"/>
      </w:divBdr>
    </w:div>
    <w:div w:id="486943452">
      <w:bodyDiv w:val="1"/>
      <w:marLeft w:val="0"/>
      <w:marRight w:val="0"/>
      <w:marTop w:val="0"/>
      <w:marBottom w:val="0"/>
      <w:divBdr>
        <w:top w:val="none" w:sz="0" w:space="0" w:color="auto"/>
        <w:left w:val="none" w:sz="0" w:space="0" w:color="auto"/>
        <w:bottom w:val="none" w:sz="0" w:space="0" w:color="auto"/>
        <w:right w:val="none" w:sz="0" w:space="0" w:color="auto"/>
      </w:divBdr>
    </w:div>
    <w:div w:id="489366995">
      <w:bodyDiv w:val="1"/>
      <w:marLeft w:val="0"/>
      <w:marRight w:val="0"/>
      <w:marTop w:val="0"/>
      <w:marBottom w:val="0"/>
      <w:divBdr>
        <w:top w:val="none" w:sz="0" w:space="0" w:color="auto"/>
        <w:left w:val="none" w:sz="0" w:space="0" w:color="auto"/>
        <w:bottom w:val="none" w:sz="0" w:space="0" w:color="auto"/>
        <w:right w:val="none" w:sz="0" w:space="0" w:color="auto"/>
      </w:divBdr>
    </w:div>
    <w:div w:id="492649355">
      <w:bodyDiv w:val="1"/>
      <w:marLeft w:val="0"/>
      <w:marRight w:val="0"/>
      <w:marTop w:val="0"/>
      <w:marBottom w:val="0"/>
      <w:divBdr>
        <w:top w:val="none" w:sz="0" w:space="0" w:color="auto"/>
        <w:left w:val="none" w:sz="0" w:space="0" w:color="auto"/>
        <w:bottom w:val="none" w:sz="0" w:space="0" w:color="auto"/>
        <w:right w:val="none" w:sz="0" w:space="0" w:color="auto"/>
      </w:divBdr>
    </w:div>
    <w:div w:id="493184359">
      <w:bodyDiv w:val="1"/>
      <w:marLeft w:val="0"/>
      <w:marRight w:val="0"/>
      <w:marTop w:val="0"/>
      <w:marBottom w:val="0"/>
      <w:divBdr>
        <w:top w:val="none" w:sz="0" w:space="0" w:color="auto"/>
        <w:left w:val="none" w:sz="0" w:space="0" w:color="auto"/>
        <w:bottom w:val="none" w:sz="0" w:space="0" w:color="auto"/>
        <w:right w:val="none" w:sz="0" w:space="0" w:color="auto"/>
      </w:divBdr>
    </w:div>
    <w:div w:id="493952175">
      <w:bodyDiv w:val="1"/>
      <w:marLeft w:val="0"/>
      <w:marRight w:val="0"/>
      <w:marTop w:val="0"/>
      <w:marBottom w:val="0"/>
      <w:divBdr>
        <w:top w:val="none" w:sz="0" w:space="0" w:color="auto"/>
        <w:left w:val="none" w:sz="0" w:space="0" w:color="auto"/>
        <w:bottom w:val="none" w:sz="0" w:space="0" w:color="auto"/>
        <w:right w:val="none" w:sz="0" w:space="0" w:color="auto"/>
      </w:divBdr>
    </w:div>
    <w:div w:id="498616536">
      <w:bodyDiv w:val="1"/>
      <w:marLeft w:val="0"/>
      <w:marRight w:val="0"/>
      <w:marTop w:val="0"/>
      <w:marBottom w:val="0"/>
      <w:divBdr>
        <w:top w:val="none" w:sz="0" w:space="0" w:color="auto"/>
        <w:left w:val="none" w:sz="0" w:space="0" w:color="auto"/>
        <w:bottom w:val="none" w:sz="0" w:space="0" w:color="auto"/>
        <w:right w:val="none" w:sz="0" w:space="0" w:color="auto"/>
      </w:divBdr>
    </w:div>
    <w:div w:id="500001358">
      <w:bodyDiv w:val="1"/>
      <w:marLeft w:val="0"/>
      <w:marRight w:val="0"/>
      <w:marTop w:val="0"/>
      <w:marBottom w:val="0"/>
      <w:divBdr>
        <w:top w:val="none" w:sz="0" w:space="0" w:color="auto"/>
        <w:left w:val="none" w:sz="0" w:space="0" w:color="auto"/>
        <w:bottom w:val="none" w:sz="0" w:space="0" w:color="auto"/>
        <w:right w:val="none" w:sz="0" w:space="0" w:color="auto"/>
      </w:divBdr>
    </w:div>
    <w:div w:id="511257703">
      <w:bodyDiv w:val="1"/>
      <w:marLeft w:val="0"/>
      <w:marRight w:val="0"/>
      <w:marTop w:val="0"/>
      <w:marBottom w:val="0"/>
      <w:divBdr>
        <w:top w:val="none" w:sz="0" w:space="0" w:color="auto"/>
        <w:left w:val="none" w:sz="0" w:space="0" w:color="auto"/>
        <w:bottom w:val="none" w:sz="0" w:space="0" w:color="auto"/>
        <w:right w:val="none" w:sz="0" w:space="0" w:color="auto"/>
      </w:divBdr>
    </w:div>
    <w:div w:id="512304506">
      <w:bodyDiv w:val="1"/>
      <w:marLeft w:val="0"/>
      <w:marRight w:val="0"/>
      <w:marTop w:val="0"/>
      <w:marBottom w:val="0"/>
      <w:divBdr>
        <w:top w:val="none" w:sz="0" w:space="0" w:color="auto"/>
        <w:left w:val="none" w:sz="0" w:space="0" w:color="auto"/>
        <w:bottom w:val="none" w:sz="0" w:space="0" w:color="auto"/>
        <w:right w:val="none" w:sz="0" w:space="0" w:color="auto"/>
      </w:divBdr>
    </w:div>
    <w:div w:id="512719208">
      <w:bodyDiv w:val="1"/>
      <w:marLeft w:val="0"/>
      <w:marRight w:val="0"/>
      <w:marTop w:val="0"/>
      <w:marBottom w:val="0"/>
      <w:divBdr>
        <w:top w:val="none" w:sz="0" w:space="0" w:color="auto"/>
        <w:left w:val="none" w:sz="0" w:space="0" w:color="auto"/>
        <w:bottom w:val="none" w:sz="0" w:space="0" w:color="auto"/>
        <w:right w:val="none" w:sz="0" w:space="0" w:color="auto"/>
      </w:divBdr>
    </w:div>
    <w:div w:id="516425436">
      <w:bodyDiv w:val="1"/>
      <w:marLeft w:val="0"/>
      <w:marRight w:val="0"/>
      <w:marTop w:val="0"/>
      <w:marBottom w:val="0"/>
      <w:divBdr>
        <w:top w:val="none" w:sz="0" w:space="0" w:color="auto"/>
        <w:left w:val="none" w:sz="0" w:space="0" w:color="auto"/>
        <w:bottom w:val="none" w:sz="0" w:space="0" w:color="auto"/>
        <w:right w:val="none" w:sz="0" w:space="0" w:color="auto"/>
      </w:divBdr>
    </w:div>
    <w:div w:id="519467880">
      <w:bodyDiv w:val="1"/>
      <w:marLeft w:val="0"/>
      <w:marRight w:val="0"/>
      <w:marTop w:val="0"/>
      <w:marBottom w:val="0"/>
      <w:divBdr>
        <w:top w:val="none" w:sz="0" w:space="0" w:color="auto"/>
        <w:left w:val="none" w:sz="0" w:space="0" w:color="auto"/>
        <w:bottom w:val="none" w:sz="0" w:space="0" w:color="auto"/>
        <w:right w:val="none" w:sz="0" w:space="0" w:color="auto"/>
      </w:divBdr>
    </w:div>
    <w:div w:id="526060564">
      <w:bodyDiv w:val="1"/>
      <w:marLeft w:val="0"/>
      <w:marRight w:val="0"/>
      <w:marTop w:val="0"/>
      <w:marBottom w:val="0"/>
      <w:divBdr>
        <w:top w:val="none" w:sz="0" w:space="0" w:color="auto"/>
        <w:left w:val="none" w:sz="0" w:space="0" w:color="auto"/>
        <w:bottom w:val="none" w:sz="0" w:space="0" w:color="auto"/>
        <w:right w:val="none" w:sz="0" w:space="0" w:color="auto"/>
      </w:divBdr>
    </w:div>
    <w:div w:id="536740983">
      <w:bodyDiv w:val="1"/>
      <w:marLeft w:val="0"/>
      <w:marRight w:val="0"/>
      <w:marTop w:val="0"/>
      <w:marBottom w:val="0"/>
      <w:divBdr>
        <w:top w:val="none" w:sz="0" w:space="0" w:color="auto"/>
        <w:left w:val="none" w:sz="0" w:space="0" w:color="auto"/>
        <w:bottom w:val="none" w:sz="0" w:space="0" w:color="auto"/>
        <w:right w:val="none" w:sz="0" w:space="0" w:color="auto"/>
      </w:divBdr>
    </w:div>
    <w:div w:id="545483324">
      <w:bodyDiv w:val="1"/>
      <w:marLeft w:val="0"/>
      <w:marRight w:val="0"/>
      <w:marTop w:val="0"/>
      <w:marBottom w:val="0"/>
      <w:divBdr>
        <w:top w:val="none" w:sz="0" w:space="0" w:color="auto"/>
        <w:left w:val="none" w:sz="0" w:space="0" w:color="auto"/>
        <w:bottom w:val="none" w:sz="0" w:space="0" w:color="auto"/>
        <w:right w:val="none" w:sz="0" w:space="0" w:color="auto"/>
      </w:divBdr>
    </w:div>
    <w:div w:id="548613977">
      <w:bodyDiv w:val="1"/>
      <w:marLeft w:val="0"/>
      <w:marRight w:val="0"/>
      <w:marTop w:val="0"/>
      <w:marBottom w:val="0"/>
      <w:divBdr>
        <w:top w:val="none" w:sz="0" w:space="0" w:color="auto"/>
        <w:left w:val="none" w:sz="0" w:space="0" w:color="auto"/>
        <w:bottom w:val="none" w:sz="0" w:space="0" w:color="auto"/>
        <w:right w:val="none" w:sz="0" w:space="0" w:color="auto"/>
      </w:divBdr>
    </w:div>
    <w:div w:id="557598207">
      <w:bodyDiv w:val="1"/>
      <w:marLeft w:val="0"/>
      <w:marRight w:val="0"/>
      <w:marTop w:val="0"/>
      <w:marBottom w:val="0"/>
      <w:divBdr>
        <w:top w:val="none" w:sz="0" w:space="0" w:color="auto"/>
        <w:left w:val="none" w:sz="0" w:space="0" w:color="auto"/>
        <w:bottom w:val="none" w:sz="0" w:space="0" w:color="auto"/>
        <w:right w:val="none" w:sz="0" w:space="0" w:color="auto"/>
      </w:divBdr>
    </w:div>
    <w:div w:id="561525300">
      <w:bodyDiv w:val="1"/>
      <w:marLeft w:val="0"/>
      <w:marRight w:val="0"/>
      <w:marTop w:val="0"/>
      <w:marBottom w:val="0"/>
      <w:divBdr>
        <w:top w:val="none" w:sz="0" w:space="0" w:color="auto"/>
        <w:left w:val="none" w:sz="0" w:space="0" w:color="auto"/>
        <w:bottom w:val="none" w:sz="0" w:space="0" w:color="auto"/>
        <w:right w:val="none" w:sz="0" w:space="0" w:color="auto"/>
      </w:divBdr>
    </w:div>
    <w:div w:id="574632549">
      <w:bodyDiv w:val="1"/>
      <w:marLeft w:val="0"/>
      <w:marRight w:val="0"/>
      <w:marTop w:val="0"/>
      <w:marBottom w:val="0"/>
      <w:divBdr>
        <w:top w:val="none" w:sz="0" w:space="0" w:color="auto"/>
        <w:left w:val="none" w:sz="0" w:space="0" w:color="auto"/>
        <w:bottom w:val="none" w:sz="0" w:space="0" w:color="auto"/>
        <w:right w:val="none" w:sz="0" w:space="0" w:color="auto"/>
      </w:divBdr>
    </w:div>
    <w:div w:id="575479210">
      <w:bodyDiv w:val="1"/>
      <w:marLeft w:val="0"/>
      <w:marRight w:val="0"/>
      <w:marTop w:val="0"/>
      <w:marBottom w:val="0"/>
      <w:divBdr>
        <w:top w:val="none" w:sz="0" w:space="0" w:color="auto"/>
        <w:left w:val="none" w:sz="0" w:space="0" w:color="auto"/>
        <w:bottom w:val="none" w:sz="0" w:space="0" w:color="auto"/>
        <w:right w:val="none" w:sz="0" w:space="0" w:color="auto"/>
      </w:divBdr>
    </w:div>
    <w:div w:id="578365637">
      <w:bodyDiv w:val="1"/>
      <w:marLeft w:val="0"/>
      <w:marRight w:val="0"/>
      <w:marTop w:val="0"/>
      <w:marBottom w:val="0"/>
      <w:divBdr>
        <w:top w:val="none" w:sz="0" w:space="0" w:color="auto"/>
        <w:left w:val="none" w:sz="0" w:space="0" w:color="auto"/>
        <w:bottom w:val="none" w:sz="0" w:space="0" w:color="auto"/>
        <w:right w:val="none" w:sz="0" w:space="0" w:color="auto"/>
      </w:divBdr>
    </w:div>
    <w:div w:id="580062685">
      <w:bodyDiv w:val="1"/>
      <w:marLeft w:val="0"/>
      <w:marRight w:val="0"/>
      <w:marTop w:val="0"/>
      <w:marBottom w:val="0"/>
      <w:divBdr>
        <w:top w:val="none" w:sz="0" w:space="0" w:color="auto"/>
        <w:left w:val="none" w:sz="0" w:space="0" w:color="auto"/>
        <w:bottom w:val="none" w:sz="0" w:space="0" w:color="auto"/>
        <w:right w:val="none" w:sz="0" w:space="0" w:color="auto"/>
      </w:divBdr>
    </w:div>
    <w:div w:id="585266360">
      <w:bodyDiv w:val="1"/>
      <w:marLeft w:val="0"/>
      <w:marRight w:val="0"/>
      <w:marTop w:val="0"/>
      <w:marBottom w:val="0"/>
      <w:divBdr>
        <w:top w:val="none" w:sz="0" w:space="0" w:color="auto"/>
        <w:left w:val="none" w:sz="0" w:space="0" w:color="auto"/>
        <w:bottom w:val="none" w:sz="0" w:space="0" w:color="auto"/>
        <w:right w:val="none" w:sz="0" w:space="0" w:color="auto"/>
      </w:divBdr>
    </w:div>
    <w:div w:id="594097536">
      <w:bodyDiv w:val="1"/>
      <w:marLeft w:val="0"/>
      <w:marRight w:val="0"/>
      <w:marTop w:val="0"/>
      <w:marBottom w:val="0"/>
      <w:divBdr>
        <w:top w:val="none" w:sz="0" w:space="0" w:color="auto"/>
        <w:left w:val="none" w:sz="0" w:space="0" w:color="auto"/>
        <w:bottom w:val="none" w:sz="0" w:space="0" w:color="auto"/>
        <w:right w:val="none" w:sz="0" w:space="0" w:color="auto"/>
      </w:divBdr>
    </w:div>
    <w:div w:id="594171418">
      <w:bodyDiv w:val="1"/>
      <w:marLeft w:val="0"/>
      <w:marRight w:val="0"/>
      <w:marTop w:val="0"/>
      <w:marBottom w:val="0"/>
      <w:divBdr>
        <w:top w:val="none" w:sz="0" w:space="0" w:color="auto"/>
        <w:left w:val="none" w:sz="0" w:space="0" w:color="auto"/>
        <w:bottom w:val="none" w:sz="0" w:space="0" w:color="auto"/>
        <w:right w:val="none" w:sz="0" w:space="0" w:color="auto"/>
      </w:divBdr>
    </w:div>
    <w:div w:id="607395673">
      <w:bodyDiv w:val="1"/>
      <w:marLeft w:val="0"/>
      <w:marRight w:val="0"/>
      <w:marTop w:val="0"/>
      <w:marBottom w:val="0"/>
      <w:divBdr>
        <w:top w:val="none" w:sz="0" w:space="0" w:color="auto"/>
        <w:left w:val="none" w:sz="0" w:space="0" w:color="auto"/>
        <w:bottom w:val="none" w:sz="0" w:space="0" w:color="auto"/>
        <w:right w:val="none" w:sz="0" w:space="0" w:color="auto"/>
      </w:divBdr>
    </w:div>
    <w:div w:id="611057690">
      <w:bodyDiv w:val="1"/>
      <w:marLeft w:val="0"/>
      <w:marRight w:val="0"/>
      <w:marTop w:val="0"/>
      <w:marBottom w:val="0"/>
      <w:divBdr>
        <w:top w:val="none" w:sz="0" w:space="0" w:color="auto"/>
        <w:left w:val="none" w:sz="0" w:space="0" w:color="auto"/>
        <w:bottom w:val="none" w:sz="0" w:space="0" w:color="auto"/>
        <w:right w:val="none" w:sz="0" w:space="0" w:color="auto"/>
      </w:divBdr>
    </w:div>
    <w:div w:id="618294262">
      <w:bodyDiv w:val="1"/>
      <w:marLeft w:val="0"/>
      <w:marRight w:val="0"/>
      <w:marTop w:val="0"/>
      <w:marBottom w:val="0"/>
      <w:divBdr>
        <w:top w:val="none" w:sz="0" w:space="0" w:color="auto"/>
        <w:left w:val="none" w:sz="0" w:space="0" w:color="auto"/>
        <w:bottom w:val="none" w:sz="0" w:space="0" w:color="auto"/>
        <w:right w:val="none" w:sz="0" w:space="0" w:color="auto"/>
      </w:divBdr>
    </w:div>
    <w:div w:id="618487648">
      <w:bodyDiv w:val="1"/>
      <w:marLeft w:val="0"/>
      <w:marRight w:val="0"/>
      <w:marTop w:val="0"/>
      <w:marBottom w:val="0"/>
      <w:divBdr>
        <w:top w:val="none" w:sz="0" w:space="0" w:color="auto"/>
        <w:left w:val="none" w:sz="0" w:space="0" w:color="auto"/>
        <w:bottom w:val="none" w:sz="0" w:space="0" w:color="auto"/>
        <w:right w:val="none" w:sz="0" w:space="0" w:color="auto"/>
      </w:divBdr>
    </w:div>
    <w:div w:id="620067908">
      <w:bodyDiv w:val="1"/>
      <w:marLeft w:val="0"/>
      <w:marRight w:val="0"/>
      <w:marTop w:val="0"/>
      <w:marBottom w:val="0"/>
      <w:divBdr>
        <w:top w:val="none" w:sz="0" w:space="0" w:color="auto"/>
        <w:left w:val="none" w:sz="0" w:space="0" w:color="auto"/>
        <w:bottom w:val="none" w:sz="0" w:space="0" w:color="auto"/>
        <w:right w:val="none" w:sz="0" w:space="0" w:color="auto"/>
      </w:divBdr>
    </w:div>
    <w:div w:id="620916344">
      <w:bodyDiv w:val="1"/>
      <w:marLeft w:val="0"/>
      <w:marRight w:val="0"/>
      <w:marTop w:val="0"/>
      <w:marBottom w:val="0"/>
      <w:divBdr>
        <w:top w:val="none" w:sz="0" w:space="0" w:color="auto"/>
        <w:left w:val="none" w:sz="0" w:space="0" w:color="auto"/>
        <w:bottom w:val="none" w:sz="0" w:space="0" w:color="auto"/>
        <w:right w:val="none" w:sz="0" w:space="0" w:color="auto"/>
      </w:divBdr>
    </w:div>
    <w:div w:id="623803680">
      <w:bodyDiv w:val="1"/>
      <w:marLeft w:val="0"/>
      <w:marRight w:val="0"/>
      <w:marTop w:val="0"/>
      <w:marBottom w:val="0"/>
      <w:divBdr>
        <w:top w:val="none" w:sz="0" w:space="0" w:color="auto"/>
        <w:left w:val="none" w:sz="0" w:space="0" w:color="auto"/>
        <w:bottom w:val="none" w:sz="0" w:space="0" w:color="auto"/>
        <w:right w:val="none" w:sz="0" w:space="0" w:color="auto"/>
      </w:divBdr>
    </w:div>
    <w:div w:id="632685514">
      <w:bodyDiv w:val="1"/>
      <w:marLeft w:val="0"/>
      <w:marRight w:val="0"/>
      <w:marTop w:val="0"/>
      <w:marBottom w:val="0"/>
      <w:divBdr>
        <w:top w:val="none" w:sz="0" w:space="0" w:color="auto"/>
        <w:left w:val="none" w:sz="0" w:space="0" w:color="auto"/>
        <w:bottom w:val="none" w:sz="0" w:space="0" w:color="auto"/>
        <w:right w:val="none" w:sz="0" w:space="0" w:color="auto"/>
      </w:divBdr>
    </w:div>
    <w:div w:id="639920764">
      <w:bodyDiv w:val="1"/>
      <w:marLeft w:val="0"/>
      <w:marRight w:val="0"/>
      <w:marTop w:val="0"/>
      <w:marBottom w:val="0"/>
      <w:divBdr>
        <w:top w:val="none" w:sz="0" w:space="0" w:color="auto"/>
        <w:left w:val="none" w:sz="0" w:space="0" w:color="auto"/>
        <w:bottom w:val="none" w:sz="0" w:space="0" w:color="auto"/>
        <w:right w:val="none" w:sz="0" w:space="0" w:color="auto"/>
      </w:divBdr>
    </w:div>
    <w:div w:id="642126016">
      <w:bodyDiv w:val="1"/>
      <w:marLeft w:val="0"/>
      <w:marRight w:val="0"/>
      <w:marTop w:val="0"/>
      <w:marBottom w:val="0"/>
      <w:divBdr>
        <w:top w:val="none" w:sz="0" w:space="0" w:color="auto"/>
        <w:left w:val="none" w:sz="0" w:space="0" w:color="auto"/>
        <w:bottom w:val="none" w:sz="0" w:space="0" w:color="auto"/>
        <w:right w:val="none" w:sz="0" w:space="0" w:color="auto"/>
      </w:divBdr>
    </w:div>
    <w:div w:id="644817177">
      <w:bodyDiv w:val="1"/>
      <w:marLeft w:val="0"/>
      <w:marRight w:val="0"/>
      <w:marTop w:val="0"/>
      <w:marBottom w:val="0"/>
      <w:divBdr>
        <w:top w:val="none" w:sz="0" w:space="0" w:color="auto"/>
        <w:left w:val="none" w:sz="0" w:space="0" w:color="auto"/>
        <w:bottom w:val="none" w:sz="0" w:space="0" w:color="auto"/>
        <w:right w:val="none" w:sz="0" w:space="0" w:color="auto"/>
      </w:divBdr>
    </w:div>
    <w:div w:id="647517551">
      <w:bodyDiv w:val="1"/>
      <w:marLeft w:val="0"/>
      <w:marRight w:val="0"/>
      <w:marTop w:val="0"/>
      <w:marBottom w:val="0"/>
      <w:divBdr>
        <w:top w:val="none" w:sz="0" w:space="0" w:color="auto"/>
        <w:left w:val="none" w:sz="0" w:space="0" w:color="auto"/>
        <w:bottom w:val="none" w:sz="0" w:space="0" w:color="auto"/>
        <w:right w:val="none" w:sz="0" w:space="0" w:color="auto"/>
      </w:divBdr>
    </w:div>
    <w:div w:id="651494532">
      <w:bodyDiv w:val="1"/>
      <w:marLeft w:val="0"/>
      <w:marRight w:val="0"/>
      <w:marTop w:val="0"/>
      <w:marBottom w:val="0"/>
      <w:divBdr>
        <w:top w:val="none" w:sz="0" w:space="0" w:color="auto"/>
        <w:left w:val="none" w:sz="0" w:space="0" w:color="auto"/>
        <w:bottom w:val="none" w:sz="0" w:space="0" w:color="auto"/>
        <w:right w:val="none" w:sz="0" w:space="0" w:color="auto"/>
      </w:divBdr>
    </w:div>
    <w:div w:id="655500554">
      <w:bodyDiv w:val="1"/>
      <w:marLeft w:val="0"/>
      <w:marRight w:val="0"/>
      <w:marTop w:val="0"/>
      <w:marBottom w:val="0"/>
      <w:divBdr>
        <w:top w:val="none" w:sz="0" w:space="0" w:color="auto"/>
        <w:left w:val="none" w:sz="0" w:space="0" w:color="auto"/>
        <w:bottom w:val="none" w:sz="0" w:space="0" w:color="auto"/>
        <w:right w:val="none" w:sz="0" w:space="0" w:color="auto"/>
      </w:divBdr>
    </w:div>
    <w:div w:id="660042176">
      <w:bodyDiv w:val="1"/>
      <w:marLeft w:val="0"/>
      <w:marRight w:val="0"/>
      <w:marTop w:val="0"/>
      <w:marBottom w:val="0"/>
      <w:divBdr>
        <w:top w:val="none" w:sz="0" w:space="0" w:color="auto"/>
        <w:left w:val="none" w:sz="0" w:space="0" w:color="auto"/>
        <w:bottom w:val="none" w:sz="0" w:space="0" w:color="auto"/>
        <w:right w:val="none" w:sz="0" w:space="0" w:color="auto"/>
      </w:divBdr>
    </w:div>
    <w:div w:id="664670875">
      <w:bodyDiv w:val="1"/>
      <w:marLeft w:val="0"/>
      <w:marRight w:val="0"/>
      <w:marTop w:val="0"/>
      <w:marBottom w:val="0"/>
      <w:divBdr>
        <w:top w:val="none" w:sz="0" w:space="0" w:color="auto"/>
        <w:left w:val="none" w:sz="0" w:space="0" w:color="auto"/>
        <w:bottom w:val="none" w:sz="0" w:space="0" w:color="auto"/>
        <w:right w:val="none" w:sz="0" w:space="0" w:color="auto"/>
      </w:divBdr>
    </w:div>
    <w:div w:id="666127203">
      <w:bodyDiv w:val="1"/>
      <w:marLeft w:val="0"/>
      <w:marRight w:val="0"/>
      <w:marTop w:val="0"/>
      <w:marBottom w:val="0"/>
      <w:divBdr>
        <w:top w:val="none" w:sz="0" w:space="0" w:color="auto"/>
        <w:left w:val="none" w:sz="0" w:space="0" w:color="auto"/>
        <w:bottom w:val="none" w:sz="0" w:space="0" w:color="auto"/>
        <w:right w:val="none" w:sz="0" w:space="0" w:color="auto"/>
      </w:divBdr>
    </w:div>
    <w:div w:id="672340361">
      <w:bodyDiv w:val="1"/>
      <w:marLeft w:val="0"/>
      <w:marRight w:val="0"/>
      <w:marTop w:val="0"/>
      <w:marBottom w:val="0"/>
      <w:divBdr>
        <w:top w:val="none" w:sz="0" w:space="0" w:color="auto"/>
        <w:left w:val="none" w:sz="0" w:space="0" w:color="auto"/>
        <w:bottom w:val="none" w:sz="0" w:space="0" w:color="auto"/>
        <w:right w:val="none" w:sz="0" w:space="0" w:color="auto"/>
      </w:divBdr>
    </w:div>
    <w:div w:id="675616046">
      <w:bodyDiv w:val="1"/>
      <w:marLeft w:val="0"/>
      <w:marRight w:val="0"/>
      <w:marTop w:val="0"/>
      <w:marBottom w:val="0"/>
      <w:divBdr>
        <w:top w:val="none" w:sz="0" w:space="0" w:color="auto"/>
        <w:left w:val="none" w:sz="0" w:space="0" w:color="auto"/>
        <w:bottom w:val="none" w:sz="0" w:space="0" w:color="auto"/>
        <w:right w:val="none" w:sz="0" w:space="0" w:color="auto"/>
      </w:divBdr>
    </w:div>
    <w:div w:id="682517469">
      <w:bodyDiv w:val="1"/>
      <w:marLeft w:val="0"/>
      <w:marRight w:val="0"/>
      <w:marTop w:val="0"/>
      <w:marBottom w:val="0"/>
      <w:divBdr>
        <w:top w:val="none" w:sz="0" w:space="0" w:color="auto"/>
        <w:left w:val="none" w:sz="0" w:space="0" w:color="auto"/>
        <w:bottom w:val="none" w:sz="0" w:space="0" w:color="auto"/>
        <w:right w:val="none" w:sz="0" w:space="0" w:color="auto"/>
      </w:divBdr>
    </w:div>
    <w:div w:id="685522078">
      <w:bodyDiv w:val="1"/>
      <w:marLeft w:val="0"/>
      <w:marRight w:val="0"/>
      <w:marTop w:val="0"/>
      <w:marBottom w:val="0"/>
      <w:divBdr>
        <w:top w:val="none" w:sz="0" w:space="0" w:color="auto"/>
        <w:left w:val="none" w:sz="0" w:space="0" w:color="auto"/>
        <w:bottom w:val="none" w:sz="0" w:space="0" w:color="auto"/>
        <w:right w:val="none" w:sz="0" w:space="0" w:color="auto"/>
      </w:divBdr>
    </w:div>
    <w:div w:id="685983163">
      <w:bodyDiv w:val="1"/>
      <w:marLeft w:val="0"/>
      <w:marRight w:val="0"/>
      <w:marTop w:val="0"/>
      <w:marBottom w:val="0"/>
      <w:divBdr>
        <w:top w:val="none" w:sz="0" w:space="0" w:color="auto"/>
        <w:left w:val="none" w:sz="0" w:space="0" w:color="auto"/>
        <w:bottom w:val="none" w:sz="0" w:space="0" w:color="auto"/>
        <w:right w:val="none" w:sz="0" w:space="0" w:color="auto"/>
      </w:divBdr>
    </w:div>
    <w:div w:id="687605534">
      <w:bodyDiv w:val="1"/>
      <w:marLeft w:val="0"/>
      <w:marRight w:val="0"/>
      <w:marTop w:val="0"/>
      <w:marBottom w:val="0"/>
      <w:divBdr>
        <w:top w:val="none" w:sz="0" w:space="0" w:color="auto"/>
        <w:left w:val="none" w:sz="0" w:space="0" w:color="auto"/>
        <w:bottom w:val="none" w:sz="0" w:space="0" w:color="auto"/>
        <w:right w:val="none" w:sz="0" w:space="0" w:color="auto"/>
      </w:divBdr>
    </w:div>
    <w:div w:id="689719421">
      <w:bodyDiv w:val="1"/>
      <w:marLeft w:val="0"/>
      <w:marRight w:val="0"/>
      <w:marTop w:val="0"/>
      <w:marBottom w:val="0"/>
      <w:divBdr>
        <w:top w:val="none" w:sz="0" w:space="0" w:color="auto"/>
        <w:left w:val="none" w:sz="0" w:space="0" w:color="auto"/>
        <w:bottom w:val="none" w:sz="0" w:space="0" w:color="auto"/>
        <w:right w:val="none" w:sz="0" w:space="0" w:color="auto"/>
      </w:divBdr>
    </w:div>
    <w:div w:id="694189146">
      <w:bodyDiv w:val="1"/>
      <w:marLeft w:val="0"/>
      <w:marRight w:val="0"/>
      <w:marTop w:val="0"/>
      <w:marBottom w:val="0"/>
      <w:divBdr>
        <w:top w:val="none" w:sz="0" w:space="0" w:color="auto"/>
        <w:left w:val="none" w:sz="0" w:space="0" w:color="auto"/>
        <w:bottom w:val="none" w:sz="0" w:space="0" w:color="auto"/>
        <w:right w:val="none" w:sz="0" w:space="0" w:color="auto"/>
      </w:divBdr>
    </w:div>
    <w:div w:id="704790169">
      <w:bodyDiv w:val="1"/>
      <w:marLeft w:val="0"/>
      <w:marRight w:val="0"/>
      <w:marTop w:val="0"/>
      <w:marBottom w:val="0"/>
      <w:divBdr>
        <w:top w:val="none" w:sz="0" w:space="0" w:color="auto"/>
        <w:left w:val="none" w:sz="0" w:space="0" w:color="auto"/>
        <w:bottom w:val="none" w:sz="0" w:space="0" w:color="auto"/>
        <w:right w:val="none" w:sz="0" w:space="0" w:color="auto"/>
      </w:divBdr>
    </w:div>
    <w:div w:id="706948851">
      <w:bodyDiv w:val="1"/>
      <w:marLeft w:val="0"/>
      <w:marRight w:val="0"/>
      <w:marTop w:val="0"/>
      <w:marBottom w:val="0"/>
      <w:divBdr>
        <w:top w:val="none" w:sz="0" w:space="0" w:color="auto"/>
        <w:left w:val="none" w:sz="0" w:space="0" w:color="auto"/>
        <w:bottom w:val="none" w:sz="0" w:space="0" w:color="auto"/>
        <w:right w:val="none" w:sz="0" w:space="0" w:color="auto"/>
      </w:divBdr>
    </w:div>
    <w:div w:id="709912603">
      <w:bodyDiv w:val="1"/>
      <w:marLeft w:val="0"/>
      <w:marRight w:val="0"/>
      <w:marTop w:val="0"/>
      <w:marBottom w:val="0"/>
      <w:divBdr>
        <w:top w:val="none" w:sz="0" w:space="0" w:color="auto"/>
        <w:left w:val="none" w:sz="0" w:space="0" w:color="auto"/>
        <w:bottom w:val="none" w:sz="0" w:space="0" w:color="auto"/>
        <w:right w:val="none" w:sz="0" w:space="0" w:color="auto"/>
      </w:divBdr>
    </w:div>
    <w:div w:id="715666239">
      <w:bodyDiv w:val="1"/>
      <w:marLeft w:val="0"/>
      <w:marRight w:val="0"/>
      <w:marTop w:val="0"/>
      <w:marBottom w:val="0"/>
      <w:divBdr>
        <w:top w:val="none" w:sz="0" w:space="0" w:color="auto"/>
        <w:left w:val="none" w:sz="0" w:space="0" w:color="auto"/>
        <w:bottom w:val="none" w:sz="0" w:space="0" w:color="auto"/>
        <w:right w:val="none" w:sz="0" w:space="0" w:color="auto"/>
      </w:divBdr>
    </w:div>
    <w:div w:id="719863997">
      <w:bodyDiv w:val="1"/>
      <w:marLeft w:val="0"/>
      <w:marRight w:val="0"/>
      <w:marTop w:val="0"/>
      <w:marBottom w:val="0"/>
      <w:divBdr>
        <w:top w:val="none" w:sz="0" w:space="0" w:color="auto"/>
        <w:left w:val="none" w:sz="0" w:space="0" w:color="auto"/>
        <w:bottom w:val="none" w:sz="0" w:space="0" w:color="auto"/>
        <w:right w:val="none" w:sz="0" w:space="0" w:color="auto"/>
      </w:divBdr>
    </w:div>
    <w:div w:id="720404132">
      <w:bodyDiv w:val="1"/>
      <w:marLeft w:val="0"/>
      <w:marRight w:val="0"/>
      <w:marTop w:val="0"/>
      <w:marBottom w:val="0"/>
      <w:divBdr>
        <w:top w:val="none" w:sz="0" w:space="0" w:color="auto"/>
        <w:left w:val="none" w:sz="0" w:space="0" w:color="auto"/>
        <w:bottom w:val="none" w:sz="0" w:space="0" w:color="auto"/>
        <w:right w:val="none" w:sz="0" w:space="0" w:color="auto"/>
      </w:divBdr>
    </w:div>
    <w:div w:id="730081857">
      <w:bodyDiv w:val="1"/>
      <w:marLeft w:val="0"/>
      <w:marRight w:val="0"/>
      <w:marTop w:val="0"/>
      <w:marBottom w:val="0"/>
      <w:divBdr>
        <w:top w:val="none" w:sz="0" w:space="0" w:color="auto"/>
        <w:left w:val="none" w:sz="0" w:space="0" w:color="auto"/>
        <w:bottom w:val="none" w:sz="0" w:space="0" w:color="auto"/>
        <w:right w:val="none" w:sz="0" w:space="0" w:color="auto"/>
      </w:divBdr>
    </w:div>
    <w:div w:id="731270998">
      <w:bodyDiv w:val="1"/>
      <w:marLeft w:val="0"/>
      <w:marRight w:val="0"/>
      <w:marTop w:val="0"/>
      <w:marBottom w:val="0"/>
      <w:divBdr>
        <w:top w:val="none" w:sz="0" w:space="0" w:color="auto"/>
        <w:left w:val="none" w:sz="0" w:space="0" w:color="auto"/>
        <w:bottom w:val="none" w:sz="0" w:space="0" w:color="auto"/>
        <w:right w:val="none" w:sz="0" w:space="0" w:color="auto"/>
      </w:divBdr>
    </w:div>
    <w:div w:id="731461445">
      <w:bodyDiv w:val="1"/>
      <w:marLeft w:val="0"/>
      <w:marRight w:val="0"/>
      <w:marTop w:val="0"/>
      <w:marBottom w:val="0"/>
      <w:divBdr>
        <w:top w:val="none" w:sz="0" w:space="0" w:color="auto"/>
        <w:left w:val="none" w:sz="0" w:space="0" w:color="auto"/>
        <w:bottom w:val="none" w:sz="0" w:space="0" w:color="auto"/>
        <w:right w:val="none" w:sz="0" w:space="0" w:color="auto"/>
      </w:divBdr>
    </w:div>
    <w:div w:id="742064896">
      <w:bodyDiv w:val="1"/>
      <w:marLeft w:val="0"/>
      <w:marRight w:val="0"/>
      <w:marTop w:val="0"/>
      <w:marBottom w:val="0"/>
      <w:divBdr>
        <w:top w:val="none" w:sz="0" w:space="0" w:color="auto"/>
        <w:left w:val="none" w:sz="0" w:space="0" w:color="auto"/>
        <w:bottom w:val="none" w:sz="0" w:space="0" w:color="auto"/>
        <w:right w:val="none" w:sz="0" w:space="0" w:color="auto"/>
      </w:divBdr>
    </w:div>
    <w:div w:id="766391139">
      <w:bodyDiv w:val="1"/>
      <w:marLeft w:val="0"/>
      <w:marRight w:val="0"/>
      <w:marTop w:val="0"/>
      <w:marBottom w:val="0"/>
      <w:divBdr>
        <w:top w:val="none" w:sz="0" w:space="0" w:color="auto"/>
        <w:left w:val="none" w:sz="0" w:space="0" w:color="auto"/>
        <w:bottom w:val="none" w:sz="0" w:space="0" w:color="auto"/>
        <w:right w:val="none" w:sz="0" w:space="0" w:color="auto"/>
      </w:divBdr>
    </w:div>
    <w:div w:id="790320795">
      <w:bodyDiv w:val="1"/>
      <w:marLeft w:val="0"/>
      <w:marRight w:val="0"/>
      <w:marTop w:val="0"/>
      <w:marBottom w:val="0"/>
      <w:divBdr>
        <w:top w:val="none" w:sz="0" w:space="0" w:color="auto"/>
        <w:left w:val="none" w:sz="0" w:space="0" w:color="auto"/>
        <w:bottom w:val="none" w:sz="0" w:space="0" w:color="auto"/>
        <w:right w:val="none" w:sz="0" w:space="0" w:color="auto"/>
      </w:divBdr>
    </w:div>
    <w:div w:id="793017303">
      <w:bodyDiv w:val="1"/>
      <w:marLeft w:val="0"/>
      <w:marRight w:val="0"/>
      <w:marTop w:val="0"/>
      <w:marBottom w:val="0"/>
      <w:divBdr>
        <w:top w:val="none" w:sz="0" w:space="0" w:color="auto"/>
        <w:left w:val="none" w:sz="0" w:space="0" w:color="auto"/>
        <w:bottom w:val="none" w:sz="0" w:space="0" w:color="auto"/>
        <w:right w:val="none" w:sz="0" w:space="0" w:color="auto"/>
      </w:divBdr>
    </w:div>
    <w:div w:id="793401852">
      <w:bodyDiv w:val="1"/>
      <w:marLeft w:val="0"/>
      <w:marRight w:val="0"/>
      <w:marTop w:val="0"/>
      <w:marBottom w:val="0"/>
      <w:divBdr>
        <w:top w:val="none" w:sz="0" w:space="0" w:color="auto"/>
        <w:left w:val="none" w:sz="0" w:space="0" w:color="auto"/>
        <w:bottom w:val="none" w:sz="0" w:space="0" w:color="auto"/>
        <w:right w:val="none" w:sz="0" w:space="0" w:color="auto"/>
      </w:divBdr>
    </w:div>
    <w:div w:id="795607485">
      <w:bodyDiv w:val="1"/>
      <w:marLeft w:val="0"/>
      <w:marRight w:val="0"/>
      <w:marTop w:val="0"/>
      <w:marBottom w:val="0"/>
      <w:divBdr>
        <w:top w:val="none" w:sz="0" w:space="0" w:color="auto"/>
        <w:left w:val="none" w:sz="0" w:space="0" w:color="auto"/>
        <w:bottom w:val="none" w:sz="0" w:space="0" w:color="auto"/>
        <w:right w:val="none" w:sz="0" w:space="0" w:color="auto"/>
      </w:divBdr>
    </w:div>
    <w:div w:id="796028539">
      <w:bodyDiv w:val="1"/>
      <w:marLeft w:val="0"/>
      <w:marRight w:val="0"/>
      <w:marTop w:val="0"/>
      <w:marBottom w:val="0"/>
      <w:divBdr>
        <w:top w:val="none" w:sz="0" w:space="0" w:color="auto"/>
        <w:left w:val="none" w:sz="0" w:space="0" w:color="auto"/>
        <w:bottom w:val="none" w:sz="0" w:space="0" w:color="auto"/>
        <w:right w:val="none" w:sz="0" w:space="0" w:color="auto"/>
      </w:divBdr>
    </w:div>
    <w:div w:id="796606888">
      <w:bodyDiv w:val="1"/>
      <w:marLeft w:val="0"/>
      <w:marRight w:val="0"/>
      <w:marTop w:val="0"/>
      <w:marBottom w:val="0"/>
      <w:divBdr>
        <w:top w:val="none" w:sz="0" w:space="0" w:color="auto"/>
        <w:left w:val="none" w:sz="0" w:space="0" w:color="auto"/>
        <w:bottom w:val="none" w:sz="0" w:space="0" w:color="auto"/>
        <w:right w:val="none" w:sz="0" w:space="0" w:color="auto"/>
      </w:divBdr>
    </w:div>
    <w:div w:id="797648967">
      <w:bodyDiv w:val="1"/>
      <w:marLeft w:val="0"/>
      <w:marRight w:val="0"/>
      <w:marTop w:val="0"/>
      <w:marBottom w:val="0"/>
      <w:divBdr>
        <w:top w:val="none" w:sz="0" w:space="0" w:color="auto"/>
        <w:left w:val="none" w:sz="0" w:space="0" w:color="auto"/>
        <w:bottom w:val="none" w:sz="0" w:space="0" w:color="auto"/>
        <w:right w:val="none" w:sz="0" w:space="0" w:color="auto"/>
      </w:divBdr>
    </w:div>
    <w:div w:id="803739052">
      <w:bodyDiv w:val="1"/>
      <w:marLeft w:val="0"/>
      <w:marRight w:val="0"/>
      <w:marTop w:val="0"/>
      <w:marBottom w:val="0"/>
      <w:divBdr>
        <w:top w:val="none" w:sz="0" w:space="0" w:color="auto"/>
        <w:left w:val="none" w:sz="0" w:space="0" w:color="auto"/>
        <w:bottom w:val="none" w:sz="0" w:space="0" w:color="auto"/>
        <w:right w:val="none" w:sz="0" w:space="0" w:color="auto"/>
      </w:divBdr>
    </w:div>
    <w:div w:id="808861834">
      <w:bodyDiv w:val="1"/>
      <w:marLeft w:val="0"/>
      <w:marRight w:val="0"/>
      <w:marTop w:val="0"/>
      <w:marBottom w:val="0"/>
      <w:divBdr>
        <w:top w:val="none" w:sz="0" w:space="0" w:color="auto"/>
        <w:left w:val="none" w:sz="0" w:space="0" w:color="auto"/>
        <w:bottom w:val="none" w:sz="0" w:space="0" w:color="auto"/>
        <w:right w:val="none" w:sz="0" w:space="0" w:color="auto"/>
      </w:divBdr>
    </w:div>
    <w:div w:id="810561861">
      <w:bodyDiv w:val="1"/>
      <w:marLeft w:val="0"/>
      <w:marRight w:val="0"/>
      <w:marTop w:val="0"/>
      <w:marBottom w:val="0"/>
      <w:divBdr>
        <w:top w:val="none" w:sz="0" w:space="0" w:color="auto"/>
        <w:left w:val="none" w:sz="0" w:space="0" w:color="auto"/>
        <w:bottom w:val="none" w:sz="0" w:space="0" w:color="auto"/>
        <w:right w:val="none" w:sz="0" w:space="0" w:color="auto"/>
      </w:divBdr>
    </w:div>
    <w:div w:id="812329400">
      <w:bodyDiv w:val="1"/>
      <w:marLeft w:val="0"/>
      <w:marRight w:val="0"/>
      <w:marTop w:val="0"/>
      <w:marBottom w:val="0"/>
      <w:divBdr>
        <w:top w:val="none" w:sz="0" w:space="0" w:color="auto"/>
        <w:left w:val="none" w:sz="0" w:space="0" w:color="auto"/>
        <w:bottom w:val="none" w:sz="0" w:space="0" w:color="auto"/>
        <w:right w:val="none" w:sz="0" w:space="0" w:color="auto"/>
      </w:divBdr>
    </w:div>
    <w:div w:id="814108262">
      <w:bodyDiv w:val="1"/>
      <w:marLeft w:val="0"/>
      <w:marRight w:val="0"/>
      <w:marTop w:val="0"/>
      <w:marBottom w:val="0"/>
      <w:divBdr>
        <w:top w:val="none" w:sz="0" w:space="0" w:color="auto"/>
        <w:left w:val="none" w:sz="0" w:space="0" w:color="auto"/>
        <w:bottom w:val="none" w:sz="0" w:space="0" w:color="auto"/>
        <w:right w:val="none" w:sz="0" w:space="0" w:color="auto"/>
      </w:divBdr>
    </w:div>
    <w:div w:id="825391767">
      <w:bodyDiv w:val="1"/>
      <w:marLeft w:val="0"/>
      <w:marRight w:val="0"/>
      <w:marTop w:val="0"/>
      <w:marBottom w:val="0"/>
      <w:divBdr>
        <w:top w:val="none" w:sz="0" w:space="0" w:color="auto"/>
        <w:left w:val="none" w:sz="0" w:space="0" w:color="auto"/>
        <w:bottom w:val="none" w:sz="0" w:space="0" w:color="auto"/>
        <w:right w:val="none" w:sz="0" w:space="0" w:color="auto"/>
      </w:divBdr>
    </w:div>
    <w:div w:id="826939797">
      <w:bodyDiv w:val="1"/>
      <w:marLeft w:val="0"/>
      <w:marRight w:val="0"/>
      <w:marTop w:val="0"/>
      <w:marBottom w:val="0"/>
      <w:divBdr>
        <w:top w:val="none" w:sz="0" w:space="0" w:color="auto"/>
        <w:left w:val="none" w:sz="0" w:space="0" w:color="auto"/>
        <w:bottom w:val="none" w:sz="0" w:space="0" w:color="auto"/>
        <w:right w:val="none" w:sz="0" w:space="0" w:color="auto"/>
      </w:divBdr>
    </w:div>
    <w:div w:id="831022725">
      <w:bodyDiv w:val="1"/>
      <w:marLeft w:val="0"/>
      <w:marRight w:val="0"/>
      <w:marTop w:val="0"/>
      <w:marBottom w:val="0"/>
      <w:divBdr>
        <w:top w:val="none" w:sz="0" w:space="0" w:color="auto"/>
        <w:left w:val="none" w:sz="0" w:space="0" w:color="auto"/>
        <w:bottom w:val="none" w:sz="0" w:space="0" w:color="auto"/>
        <w:right w:val="none" w:sz="0" w:space="0" w:color="auto"/>
      </w:divBdr>
    </w:div>
    <w:div w:id="835800263">
      <w:bodyDiv w:val="1"/>
      <w:marLeft w:val="0"/>
      <w:marRight w:val="0"/>
      <w:marTop w:val="0"/>
      <w:marBottom w:val="0"/>
      <w:divBdr>
        <w:top w:val="none" w:sz="0" w:space="0" w:color="auto"/>
        <w:left w:val="none" w:sz="0" w:space="0" w:color="auto"/>
        <w:bottom w:val="none" w:sz="0" w:space="0" w:color="auto"/>
        <w:right w:val="none" w:sz="0" w:space="0" w:color="auto"/>
      </w:divBdr>
    </w:div>
    <w:div w:id="836580858">
      <w:bodyDiv w:val="1"/>
      <w:marLeft w:val="0"/>
      <w:marRight w:val="0"/>
      <w:marTop w:val="0"/>
      <w:marBottom w:val="0"/>
      <w:divBdr>
        <w:top w:val="none" w:sz="0" w:space="0" w:color="auto"/>
        <w:left w:val="none" w:sz="0" w:space="0" w:color="auto"/>
        <w:bottom w:val="none" w:sz="0" w:space="0" w:color="auto"/>
        <w:right w:val="none" w:sz="0" w:space="0" w:color="auto"/>
      </w:divBdr>
    </w:div>
    <w:div w:id="836725888">
      <w:bodyDiv w:val="1"/>
      <w:marLeft w:val="0"/>
      <w:marRight w:val="0"/>
      <w:marTop w:val="0"/>
      <w:marBottom w:val="0"/>
      <w:divBdr>
        <w:top w:val="none" w:sz="0" w:space="0" w:color="auto"/>
        <w:left w:val="none" w:sz="0" w:space="0" w:color="auto"/>
        <w:bottom w:val="none" w:sz="0" w:space="0" w:color="auto"/>
        <w:right w:val="none" w:sz="0" w:space="0" w:color="auto"/>
      </w:divBdr>
    </w:div>
    <w:div w:id="840511140">
      <w:bodyDiv w:val="1"/>
      <w:marLeft w:val="0"/>
      <w:marRight w:val="0"/>
      <w:marTop w:val="0"/>
      <w:marBottom w:val="0"/>
      <w:divBdr>
        <w:top w:val="none" w:sz="0" w:space="0" w:color="auto"/>
        <w:left w:val="none" w:sz="0" w:space="0" w:color="auto"/>
        <w:bottom w:val="none" w:sz="0" w:space="0" w:color="auto"/>
        <w:right w:val="none" w:sz="0" w:space="0" w:color="auto"/>
      </w:divBdr>
    </w:div>
    <w:div w:id="842210499">
      <w:bodyDiv w:val="1"/>
      <w:marLeft w:val="0"/>
      <w:marRight w:val="0"/>
      <w:marTop w:val="0"/>
      <w:marBottom w:val="0"/>
      <w:divBdr>
        <w:top w:val="none" w:sz="0" w:space="0" w:color="auto"/>
        <w:left w:val="none" w:sz="0" w:space="0" w:color="auto"/>
        <w:bottom w:val="none" w:sz="0" w:space="0" w:color="auto"/>
        <w:right w:val="none" w:sz="0" w:space="0" w:color="auto"/>
      </w:divBdr>
    </w:div>
    <w:div w:id="843016600">
      <w:bodyDiv w:val="1"/>
      <w:marLeft w:val="0"/>
      <w:marRight w:val="0"/>
      <w:marTop w:val="0"/>
      <w:marBottom w:val="0"/>
      <w:divBdr>
        <w:top w:val="none" w:sz="0" w:space="0" w:color="auto"/>
        <w:left w:val="none" w:sz="0" w:space="0" w:color="auto"/>
        <w:bottom w:val="none" w:sz="0" w:space="0" w:color="auto"/>
        <w:right w:val="none" w:sz="0" w:space="0" w:color="auto"/>
      </w:divBdr>
    </w:div>
    <w:div w:id="844897899">
      <w:bodyDiv w:val="1"/>
      <w:marLeft w:val="0"/>
      <w:marRight w:val="0"/>
      <w:marTop w:val="0"/>
      <w:marBottom w:val="0"/>
      <w:divBdr>
        <w:top w:val="none" w:sz="0" w:space="0" w:color="auto"/>
        <w:left w:val="none" w:sz="0" w:space="0" w:color="auto"/>
        <w:bottom w:val="none" w:sz="0" w:space="0" w:color="auto"/>
        <w:right w:val="none" w:sz="0" w:space="0" w:color="auto"/>
      </w:divBdr>
    </w:div>
    <w:div w:id="853306324">
      <w:bodyDiv w:val="1"/>
      <w:marLeft w:val="0"/>
      <w:marRight w:val="0"/>
      <w:marTop w:val="0"/>
      <w:marBottom w:val="0"/>
      <w:divBdr>
        <w:top w:val="none" w:sz="0" w:space="0" w:color="auto"/>
        <w:left w:val="none" w:sz="0" w:space="0" w:color="auto"/>
        <w:bottom w:val="none" w:sz="0" w:space="0" w:color="auto"/>
        <w:right w:val="none" w:sz="0" w:space="0" w:color="auto"/>
      </w:divBdr>
    </w:div>
    <w:div w:id="854926833">
      <w:bodyDiv w:val="1"/>
      <w:marLeft w:val="0"/>
      <w:marRight w:val="0"/>
      <w:marTop w:val="0"/>
      <w:marBottom w:val="0"/>
      <w:divBdr>
        <w:top w:val="none" w:sz="0" w:space="0" w:color="auto"/>
        <w:left w:val="none" w:sz="0" w:space="0" w:color="auto"/>
        <w:bottom w:val="none" w:sz="0" w:space="0" w:color="auto"/>
        <w:right w:val="none" w:sz="0" w:space="0" w:color="auto"/>
      </w:divBdr>
    </w:div>
    <w:div w:id="855576583">
      <w:bodyDiv w:val="1"/>
      <w:marLeft w:val="0"/>
      <w:marRight w:val="0"/>
      <w:marTop w:val="0"/>
      <w:marBottom w:val="0"/>
      <w:divBdr>
        <w:top w:val="none" w:sz="0" w:space="0" w:color="auto"/>
        <w:left w:val="none" w:sz="0" w:space="0" w:color="auto"/>
        <w:bottom w:val="none" w:sz="0" w:space="0" w:color="auto"/>
        <w:right w:val="none" w:sz="0" w:space="0" w:color="auto"/>
      </w:divBdr>
    </w:div>
    <w:div w:id="865486052">
      <w:bodyDiv w:val="1"/>
      <w:marLeft w:val="0"/>
      <w:marRight w:val="0"/>
      <w:marTop w:val="0"/>
      <w:marBottom w:val="0"/>
      <w:divBdr>
        <w:top w:val="none" w:sz="0" w:space="0" w:color="auto"/>
        <w:left w:val="none" w:sz="0" w:space="0" w:color="auto"/>
        <w:bottom w:val="none" w:sz="0" w:space="0" w:color="auto"/>
        <w:right w:val="none" w:sz="0" w:space="0" w:color="auto"/>
      </w:divBdr>
    </w:div>
    <w:div w:id="867261316">
      <w:bodyDiv w:val="1"/>
      <w:marLeft w:val="0"/>
      <w:marRight w:val="0"/>
      <w:marTop w:val="0"/>
      <w:marBottom w:val="0"/>
      <w:divBdr>
        <w:top w:val="none" w:sz="0" w:space="0" w:color="auto"/>
        <w:left w:val="none" w:sz="0" w:space="0" w:color="auto"/>
        <w:bottom w:val="none" w:sz="0" w:space="0" w:color="auto"/>
        <w:right w:val="none" w:sz="0" w:space="0" w:color="auto"/>
      </w:divBdr>
    </w:div>
    <w:div w:id="868299182">
      <w:bodyDiv w:val="1"/>
      <w:marLeft w:val="0"/>
      <w:marRight w:val="0"/>
      <w:marTop w:val="0"/>
      <w:marBottom w:val="0"/>
      <w:divBdr>
        <w:top w:val="none" w:sz="0" w:space="0" w:color="auto"/>
        <w:left w:val="none" w:sz="0" w:space="0" w:color="auto"/>
        <w:bottom w:val="none" w:sz="0" w:space="0" w:color="auto"/>
        <w:right w:val="none" w:sz="0" w:space="0" w:color="auto"/>
      </w:divBdr>
    </w:div>
    <w:div w:id="868569058">
      <w:bodyDiv w:val="1"/>
      <w:marLeft w:val="0"/>
      <w:marRight w:val="0"/>
      <w:marTop w:val="0"/>
      <w:marBottom w:val="0"/>
      <w:divBdr>
        <w:top w:val="none" w:sz="0" w:space="0" w:color="auto"/>
        <w:left w:val="none" w:sz="0" w:space="0" w:color="auto"/>
        <w:bottom w:val="none" w:sz="0" w:space="0" w:color="auto"/>
        <w:right w:val="none" w:sz="0" w:space="0" w:color="auto"/>
      </w:divBdr>
    </w:div>
    <w:div w:id="874000992">
      <w:bodyDiv w:val="1"/>
      <w:marLeft w:val="0"/>
      <w:marRight w:val="0"/>
      <w:marTop w:val="0"/>
      <w:marBottom w:val="0"/>
      <w:divBdr>
        <w:top w:val="none" w:sz="0" w:space="0" w:color="auto"/>
        <w:left w:val="none" w:sz="0" w:space="0" w:color="auto"/>
        <w:bottom w:val="none" w:sz="0" w:space="0" w:color="auto"/>
        <w:right w:val="none" w:sz="0" w:space="0" w:color="auto"/>
      </w:divBdr>
    </w:div>
    <w:div w:id="876895476">
      <w:bodyDiv w:val="1"/>
      <w:marLeft w:val="0"/>
      <w:marRight w:val="0"/>
      <w:marTop w:val="0"/>
      <w:marBottom w:val="0"/>
      <w:divBdr>
        <w:top w:val="none" w:sz="0" w:space="0" w:color="auto"/>
        <w:left w:val="none" w:sz="0" w:space="0" w:color="auto"/>
        <w:bottom w:val="none" w:sz="0" w:space="0" w:color="auto"/>
        <w:right w:val="none" w:sz="0" w:space="0" w:color="auto"/>
      </w:divBdr>
    </w:div>
    <w:div w:id="878467266">
      <w:bodyDiv w:val="1"/>
      <w:marLeft w:val="0"/>
      <w:marRight w:val="0"/>
      <w:marTop w:val="0"/>
      <w:marBottom w:val="0"/>
      <w:divBdr>
        <w:top w:val="none" w:sz="0" w:space="0" w:color="auto"/>
        <w:left w:val="none" w:sz="0" w:space="0" w:color="auto"/>
        <w:bottom w:val="none" w:sz="0" w:space="0" w:color="auto"/>
        <w:right w:val="none" w:sz="0" w:space="0" w:color="auto"/>
      </w:divBdr>
    </w:div>
    <w:div w:id="882716779">
      <w:bodyDiv w:val="1"/>
      <w:marLeft w:val="0"/>
      <w:marRight w:val="0"/>
      <w:marTop w:val="0"/>
      <w:marBottom w:val="0"/>
      <w:divBdr>
        <w:top w:val="none" w:sz="0" w:space="0" w:color="auto"/>
        <w:left w:val="none" w:sz="0" w:space="0" w:color="auto"/>
        <w:bottom w:val="none" w:sz="0" w:space="0" w:color="auto"/>
        <w:right w:val="none" w:sz="0" w:space="0" w:color="auto"/>
      </w:divBdr>
    </w:div>
    <w:div w:id="883449136">
      <w:bodyDiv w:val="1"/>
      <w:marLeft w:val="0"/>
      <w:marRight w:val="0"/>
      <w:marTop w:val="0"/>
      <w:marBottom w:val="0"/>
      <w:divBdr>
        <w:top w:val="none" w:sz="0" w:space="0" w:color="auto"/>
        <w:left w:val="none" w:sz="0" w:space="0" w:color="auto"/>
        <w:bottom w:val="none" w:sz="0" w:space="0" w:color="auto"/>
        <w:right w:val="none" w:sz="0" w:space="0" w:color="auto"/>
      </w:divBdr>
    </w:div>
    <w:div w:id="886139783">
      <w:bodyDiv w:val="1"/>
      <w:marLeft w:val="0"/>
      <w:marRight w:val="0"/>
      <w:marTop w:val="0"/>
      <w:marBottom w:val="0"/>
      <w:divBdr>
        <w:top w:val="none" w:sz="0" w:space="0" w:color="auto"/>
        <w:left w:val="none" w:sz="0" w:space="0" w:color="auto"/>
        <w:bottom w:val="none" w:sz="0" w:space="0" w:color="auto"/>
        <w:right w:val="none" w:sz="0" w:space="0" w:color="auto"/>
      </w:divBdr>
    </w:div>
    <w:div w:id="894659565">
      <w:bodyDiv w:val="1"/>
      <w:marLeft w:val="0"/>
      <w:marRight w:val="0"/>
      <w:marTop w:val="0"/>
      <w:marBottom w:val="0"/>
      <w:divBdr>
        <w:top w:val="none" w:sz="0" w:space="0" w:color="auto"/>
        <w:left w:val="none" w:sz="0" w:space="0" w:color="auto"/>
        <w:bottom w:val="none" w:sz="0" w:space="0" w:color="auto"/>
        <w:right w:val="none" w:sz="0" w:space="0" w:color="auto"/>
      </w:divBdr>
    </w:div>
    <w:div w:id="896938144">
      <w:bodyDiv w:val="1"/>
      <w:marLeft w:val="0"/>
      <w:marRight w:val="0"/>
      <w:marTop w:val="0"/>
      <w:marBottom w:val="0"/>
      <w:divBdr>
        <w:top w:val="none" w:sz="0" w:space="0" w:color="auto"/>
        <w:left w:val="none" w:sz="0" w:space="0" w:color="auto"/>
        <w:bottom w:val="none" w:sz="0" w:space="0" w:color="auto"/>
        <w:right w:val="none" w:sz="0" w:space="0" w:color="auto"/>
      </w:divBdr>
    </w:div>
    <w:div w:id="904148713">
      <w:bodyDiv w:val="1"/>
      <w:marLeft w:val="0"/>
      <w:marRight w:val="0"/>
      <w:marTop w:val="0"/>
      <w:marBottom w:val="0"/>
      <w:divBdr>
        <w:top w:val="none" w:sz="0" w:space="0" w:color="auto"/>
        <w:left w:val="none" w:sz="0" w:space="0" w:color="auto"/>
        <w:bottom w:val="none" w:sz="0" w:space="0" w:color="auto"/>
        <w:right w:val="none" w:sz="0" w:space="0" w:color="auto"/>
      </w:divBdr>
    </w:div>
    <w:div w:id="906501442">
      <w:bodyDiv w:val="1"/>
      <w:marLeft w:val="0"/>
      <w:marRight w:val="0"/>
      <w:marTop w:val="0"/>
      <w:marBottom w:val="0"/>
      <w:divBdr>
        <w:top w:val="none" w:sz="0" w:space="0" w:color="auto"/>
        <w:left w:val="none" w:sz="0" w:space="0" w:color="auto"/>
        <w:bottom w:val="none" w:sz="0" w:space="0" w:color="auto"/>
        <w:right w:val="none" w:sz="0" w:space="0" w:color="auto"/>
      </w:divBdr>
    </w:div>
    <w:div w:id="914970758">
      <w:bodyDiv w:val="1"/>
      <w:marLeft w:val="0"/>
      <w:marRight w:val="0"/>
      <w:marTop w:val="0"/>
      <w:marBottom w:val="0"/>
      <w:divBdr>
        <w:top w:val="none" w:sz="0" w:space="0" w:color="auto"/>
        <w:left w:val="none" w:sz="0" w:space="0" w:color="auto"/>
        <w:bottom w:val="none" w:sz="0" w:space="0" w:color="auto"/>
        <w:right w:val="none" w:sz="0" w:space="0" w:color="auto"/>
      </w:divBdr>
    </w:div>
    <w:div w:id="918170892">
      <w:bodyDiv w:val="1"/>
      <w:marLeft w:val="0"/>
      <w:marRight w:val="0"/>
      <w:marTop w:val="0"/>
      <w:marBottom w:val="0"/>
      <w:divBdr>
        <w:top w:val="none" w:sz="0" w:space="0" w:color="auto"/>
        <w:left w:val="none" w:sz="0" w:space="0" w:color="auto"/>
        <w:bottom w:val="none" w:sz="0" w:space="0" w:color="auto"/>
        <w:right w:val="none" w:sz="0" w:space="0" w:color="auto"/>
      </w:divBdr>
    </w:div>
    <w:div w:id="927465974">
      <w:bodyDiv w:val="1"/>
      <w:marLeft w:val="0"/>
      <w:marRight w:val="0"/>
      <w:marTop w:val="0"/>
      <w:marBottom w:val="0"/>
      <w:divBdr>
        <w:top w:val="none" w:sz="0" w:space="0" w:color="auto"/>
        <w:left w:val="none" w:sz="0" w:space="0" w:color="auto"/>
        <w:bottom w:val="none" w:sz="0" w:space="0" w:color="auto"/>
        <w:right w:val="none" w:sz="0" w:space="0" w:color="auto"/>
      </w:divBdr>
    </w:div>
    <w:div w:id="929193547">
      <w:bodyDiv w:val="1"/>
      <w:marLeft w:val="0"/>
      <w:marRight w:val="0"/>
      <w:marTop w:val="0"/>
      <w:marBottom w:val="0"/>
      <w:divBdr>
        <w:top w:val="none" w:sz="0" w:space="0" w:color="auto"/>
        <w:left w:val="none" w:sz="0" w:space="0" w:color="auto"/>
        <w:bottom w:val="none" w:sz="0" w:space="0" w:color="auto"/>
        <w:right w:val="none" w:sz="0" w:space="0" w:color="auto"/>
      </w:divBdr>
    </w:div>
    <w:div w:id="933510225">
      <w:bodyDiv w:val="1"/>
      <w:marLeft w:val="0"/>
      <w:marRight w:val="0"/>
      <w:marTop w:val="0"/>
      <w:marBottom w:val="0"/>
      <w:divBdr>
        <w:top w:val="none" w:sz="0" w:space="0" w:color="auto"/>
        <w:left w:val="none" w:sz="0" w:space="0" w:color="auto"/>
        <w:bottom w:val="none" w:sz="0" w:space="0" w:color="auto"/>
        <w:right w:val="none" w:sz="0" w:space="0" w:color="auto"/>
      </w:divBdr>
    </w:div>
    <w:div w:id="938298465">
      <w:bodyDiv w:val="1"/>
      <w:marLeft w:val="0"/>
      <w:marRight w:val="0"/>
      <w:marTop w:val="0"/>
      <w:marBottom w:val="0"/>
      <w:divBdr>
        <w:top w:val="none" w:sz="0" w:space="0" w:color="auto"/>
        <w:left w:val="none" w:sz="0" w:space="0" w:color="auto"/>
        <w:bottom w:val="none" w:sz="0" w:space="0" w:color="auto"/>
        <w:right w:val="none" w:sz="0" w:space="0" w:color="auto"/>
      </w:divBdr>
    </w:div>
    <w:div w:id="941255726">
      <w:bodyDiv w:val="1"/>
      <w:marLeft w:val="0"/>
      <w:marRight w:val="0"/>
      <w:marTop w:val="0"/>
      <w:marBottom w:val="0"/>
      <w:divBdr>
        <w:top w:val="none" w:sz="0" w:space="0" w:color="auto"/>
        <w:left w:val="none" w:sz="0" w:space="0" w:color="auto"/>
        <w:bottom w:val="none" w:sz="0" w:space="0" w:color="auto"/>
        <w:right w:val="none" w:sz="0" w:space="0" w:color="auto"/>
      </w:divBdr>
    </w:div>
    <w:div w:id="944193288">
      <w:bodyDiv w:val="1"/>
      <w:marLeft w:val="0"/>
      <w:marRight w:val="0"/>
      <w:marTop w:val="0"/>
      <w:marBottom w:val="0"/>
      <w:divBdr>
        <w:top w:val="none" w:sz="0" w:space="0" w:color="auto"/>
        <w:left w:val="none" w:sz="0" w:space="0" w:color="auto"/>
        <w:bottom w:val="none" w:sz="0" w:space="0" w:color="auto"/>
        <w:right w:val="none" w:sz="0" w:space="0" w:color="auto"/>
      </w:divBdr>
    </w:div>
    <w:div w:id="947464976">
      <w:bodyDiv w:val="1"/>
      <w:marLeft w:val="0"/>
      <w:marRight w:val="0"/>
      <w:marTop w:val="0"/>
      <w:marBottom w:val="0"/>
      <w:divBdr>
        <w:top w:val="none" w:sz="0" w:space="0" w:color="auto"/>
        <w:left w:val="none" w:sz="0" w:space="0" w:color="auto"/>
        <w:bottom w:val="none" w:sz="0" w:space="0" w:color="auto"/>
        <w:right w:val="none" w:sz="0" w:space="0" w:color="auto"/>
      </w:divBdr>
    </w:div>
    <w:div w:id="949244799">
      <w:bodyDiv w:val="1"/>
      <w:marLeft w:val="0"/>
      <w:marRight w:val="0"/>
      <w:marTop w:val="0"/>
      <w:marBottom w:val="0"/>
      <w:divBdr>
        <w:top w:val="none" w:sz="0" w:space="0" w:color="auto"/>
        <w:left w:val="none" w:sz="0" w:space="0" w:color="auto"/>
        <w:bottom w:val="none" w:sz="0" w:space="0" w:color="auto"/>
        <w:right w:val="none" w:sz="0" w:space="0" w:color="auto"/>
      </w:divBdr>
    </w:div>
    <w:div w:id="951788396">
      <w:bodyDiv w:val="1"/>
      <w:marLeft w:val="0"/>
      <w:marRight w:val="0"/>
      <w:marTop w:val="0"/>
      <w:marBottom w:val="0"/>
      <w:divBdr>
        <w:top w:val="none" w:sz="0" w:space="0" w:color="auto"/>
        <w:left w:val="none" w:sz="0" w:space="0" w:color="auto"/>
        <w:bottom w:val="none" w:sz="0" w:space="0" w:color="auto"/>
        <w:right w:val="none" w:sz="0" w:space="0" w:color="auto"/>
      </w:divBdr>
    </w:div>
    <w:div w:id="952173903">
      <w:bodyDiv w:val="1"/>
      <w:marLeft w:val="0"/>
      <w:marRight w:val="0"/>
      <w:marTop w:val="0"/>
      <w:marBottom w:val="0"/>
      <w:divBdr>
        <w:top w:val="none" w:sz="0" w:space="0" w:color="auto"/>
        <w:left w:val="none" w:sz="0" w:space="0" w:color="auto"/>
        <w:bottom w:val="none" w:sz="0" w:space="0" w:color="auto"/>
        <w:right w:val="none" w:sz="0" w:space="0" w:color="auto"/>
      </w:divBdr>
    </w:div>
    <w:div w:id="955213493">
      <w:bodyDiv w:val="1"/>
      <w:marLeft w:val="0"/>
      <w:marRight w:val="0"/>
      <w:marTop w:val="0"/>
      <w:marBottom w:val="0"/>
      <w:divBdr>
        <w:top w:val="none" w:sz="0" w:space="0" w:color="auto"/>
        <w:left w:val="none" w:sz="0" w:space="0" w:color="auto"/>
        <w:bottom w:val="none" w:sz="0" w:space="0" w:color="auto"/>
        <w:right w:val="none" w:sz="0" w:space="0" w:color="auto"/>
      </w:divBdr>
    </w:div>
    <w:div w:id="960920114">
      <w:bodyDiv w:val="1"/>
      <w:marLeft w:val="0"/>
      <w:marRight w:val="0"/>
      <w:marTop w:val="0"/>
      <w:marBottom w:val="0"/>
      <w:divBdr>
        <w:top w:val="none" w:sz="0" w:space="0" w:color="auto"/>
        <w:left w:val="none" w:sz="0" w:space="0" w:color="auto"/>
        <w:bottom w:val="none" w:sz="0" w:space="0" w:color="auto"/>
        <w:right w:val="none" w:sz="0" w:space="0" w:color="auto"/>
      </w:divBdr>
    </w:div>
    <w:div w:id="963117317">
      <w:bodyDiv w:val="1"/>
      <w:marLeft w:val="0"/>
      <w:marRight w:val="0"/>
      <w:marTop w:val="0"/>
      <w:marBottom w:val="0"/>
      <w:divBdr>
        <w:top w:val="none" w:sz="0" w:space="0" w:color="auto"/>
        <w:left w:val="none" w:sz="0" w:space="0" w:color="auto"/>
        <w:bottom w:val="none" w:sz="0" w:space="0" w:color="auto"/>
        <w:right w:val="none" w:sz="0" w:space="0" w:color="auto"/>
      </w:divBdr>
    </w:div>
    <w:div w:id="964701672">
      <w:bodyDiv w:val="1"/>
      <w:marLeft w:val="0"/>
      <w:marRight w:val="0"/>
      <w:marTop w:val="0"/>
      <w:marBottom w:val="0"/>
      <w:divBdr>
        <w:top w:val="none" w:sz="0" w:space="0" w:color="auto"/>
        <w:left w:val="none" w:sz="0" w:space="0" w:color="auto"/>
        <w:bottom w:val="none" w:sz="0" w:space="0" w:color="auto"/>
        <w:right w:val="none" w:sz="0" w:space="0" w:color="auto"/>
      </w:divBdr>
    </w:div>
    <w:div w:id="968438007">
      <w:bodyDiv w:val="1"/>
      <w:marLeft w:val="0"/>
      <w:marRight w:val="0"/>
      <w:marTop w:val="0"/>
      <w:marBottom w:val="0"/>
      <w:divBdr>
        <w:top w:val="none" w:sz="0" w:space="0" w:color="auto"/>
        <w:left w:val="none" w:sz="0" w:space="0" w:color="auto"/>
        <w:bottom w:val="none" w:sz="0" w:space="0" w:color="auto"/>
        <w:right w:val="none" w:sz="0" w:space="0" w:color="auto"/>
      </w:divBdr>
    </w:div>
    <w:div w:id="979267396">
      <w:bodyDiv w:val="1"/>
      <w:marLeft w:val="0"/>
      <w:marRight w:val="0"/>
      <w:marTop w:val="0"/>
      <w:marBottom w:val="0"/>
      <w:divBdr>
        <w:top w:val="none" w:sz="0" w:space="0" w:color="auto"/>
        <w:left w:val="none" w:sz="0" w:space="0" w:color="auto"/>
        <w:bottom w:val="none" w:sz="0" w:space="0" w:color="auto"/>
        <w:right w:val="none" w:sz="0" w:space="0" w:color="auto"/>
      </w:divBdr>
    </w:div>
    <w:div w:id="980430196">
      <w:bodyDiv w:val="1"/>
      <w:marLeft w:val="0"/>
      <w:marRight w:val="0"/>
      <w:marTop w:val="0"/>
      <w:marBottom w:val="0"/>
      <w:divBdr>
        <w:top w:val="none" w:sz="0" w:space="0" w:color="auto"/>
        <w:left w:val="none" w:sz="0" w:space="0" w:color="auto"/>
        <w:bottom w:val="none" w:sz="0" w:space="0" w:color="auto"/>
        <w:right w:val="none" w:sz="0" w:space="0" w:color="auto"/>
      </w:divBdr>
    </w:div>
    <w:div w:id="980618063">
      <w:bodyDiv w:val="1"/>
      <w:marLeft w:val="0"/>
      <w:marRight w:val="0"/>
      <w:marTop w:val="0"/>
      <w:marBottom w:val="0"/>
      <w:divBdr>
        <w:top w:val="none" w:sz="0" w:space="0" w:color="auto"/>
        <w:left w:val="none" w:sz="0" w:space="0" w:color="auto"/>
        <w:bottom w:val="none" w:sz="0" w:space="0" w:color="auto"/>
        <w:right w:val="none" w:sz="0" w:space="0" w:color="auto"/>
      </w:divBdr>
    </w:div>
    <w:div w:id="987243091">
      <w:bodyDiv w:val="1"/>
      <w:marLeft w:val="0"/>
      <w:marRight w:val="0"/>
      <w:marTop w:val="0"/>
      <w:marBottom w:val="0"/>
      <w:divBdr>
        <w:top w:val="none" w:sz="0" w:space="0" w:color="auto"/>
        <w:left w:val="none" w:sz="0" w:space="0" w:color="auto"/>
        <w:bottom w:val="none" w:sz="0" w:space="0" w:color="auto"/>
        <w:right w:val="none" w:sz="0" w:space="0" w:color="auto"/>
      </w:divBdr>
    </w:div>
    <w:div w:id="999163557">
      <w:bodyDiv w:val="1"/>
      <w:marLeft w:val="0"/>
      <w:marRight w:val="0"/>
      <w:marTop w:val="0"/>
      <w:marBottom w:val="0"/>
      <w:divBdr>
        <w:top w:val="none" w:sz="0" w:space="0" w:color="auto"/>
        <w:left w:val="none" w:sz="0" w:space="0" w:color="auto"/>
        <w:bottom w:val="none" w:sz="0" w:space="0" w:color="auto"/>
        <w:right w:val="none" w:sz="0" w:space="0" w:color="auto"/>
      </w:divBdr>
    </w:div>
    <w:div w:id="999849341">
      <w:bodyDiv w:val="1"/>
      <w:marLeft w:val="0"/>
      <w:marRight w:val="0"/>
      <w:marTop w:val="0"/>
      <w:marBottom w:val="0"/>
      <w:divBdr>
        <w:top w:val="none" w:sz="0" w:space="0" w:color="auto"/>
        <w:left w:val="none" w:sz="0" w:space="0" w:color="auto"/>
        <w:bottom w:val="none" w:sz="0" w:space="0" w:color="auto"/>
        <w:right w:val="none" w:sz="0" w:space="0" w:color="auto"/>
      </w:divBdr>
    </w:div>
    <w:div w:id="1010451229">
      <w:bodyDiv w:val="1"/>
      <w:marLeft w:val="0"/>
      <w:marRight w:val="0"/>
      <w:marTop w:val="0"/>
      <w:marBottom w:val="0"/>
      <w:divBdr>
        <w:top w:val="none" w:sz="0" w:space="0" w:color="auto"/>
        <w:left w:val="none" w:sz="0" w:space="0" w:color="auto"/>
        <w:bottom w:val="none" w:sz="0" w:space="0" w:color="auto"/>
        <w:right w:val="none" w:sz="0" w:space="0" w:color="auto"/>
      </w:divBdr>
    </w:div>
    <w:div w:id="1010840827">
      <w:bodyDiv w:val="1"/>
      <w:marLeft w:val="0"/>
      <w:marRight w:val="0"/>
      <w:marTop w:val="0"/>
      <w:marBottom w:val="0"/>
      <w:divBdr>
        <w:top w:val="none" w:sz="0" w:space="0" w:color="auto"/>
        <w:left w:val="none" w:sz="0" w:space="0" w:color="auto"/>
        <w:bottom w:val="none" w:sz="0" w:space="0" w:color="auto"/>
        <w:right w:val="none" w:sz="0" w:space="0" w:color="auto"/>
      </w:divBdr>
    </w:div>
    <w:div w:id="1012102023">
      <w:bodyDiv w:val="1"/>
      <w:marLeft w:val="0"/>
      <w:marRight w:val="0"/>
      <w:marTop w:val="0"/>
      <w:marBottom w:val="0"/>
      <w:divBdr>
        <w:top w:val="none" w:sz="0" w:space="0" w:color="auto"/>
        <w:left w:val="none" w:sz="0" w:space="0" w:color="auto"/>
        <w:bottom w:val="none" w:sz="0" w:space="0" w:color="auto"/>
        <w:right w:val="none" w:sz="0" w:space="0" w:color="auto"/>
      </w:divBdr>
    </w:div>
    <w:div w:id="1013529829">
      <w:bodyDiv w:val="1"/>
      <w:marLeft w:val="0"/>
      <w:marRight w:val="0"/>
      <w:marTop w:val="0"/>
      <w:marBottom w:val="0"/>
      <w:divBdr>
        <w:top w:val="none" w:sz="0" w:space="0" w:color="auto"/>
        <w:left w:val="none" w:sz="0" w:space="0" w:color="auto"/>
        <w:bottom w:val="none" w:sz="0" w:space="0" w:color="auto"/>
        <w:right w:val="none" w:sz="0" w:space="0" w:color="auto"/>
      </w:divBdr>
    </w:div>
    <w:div w:id="1014067573">
      <w:bodyDiv w:val="1"/>
      <w:marLeft w:val="0"/>
      <w:marRight w:val="0"/>
      <w:marTop w:val="0"/>
      <w:marBottom w:val="0"/>
      <w:divBdr>
        <w:top w:val="none" w:sz="0" w:space="0" w:color="auto"/>
        <w:left w:val="none" w:sz="0" w:space="0" w:color="auto"/>
        <w:bottom w:val="none" w:sz="0" w:space="0" w:color="auto"/>
        <w:right w:val="none" w:sz="0" w:space="0" w:color="auto"/>
      </w:divBdr>
    </w:div>
    <w:div w:id="1026058001">
      <w:bodyDiv w:val="1"/>
      <w:marLeft w:val="0"/>
      <w:marRight w:val="0"/>
      <w:marTop w:val="0"/>
      <w:marBottom w:val="0"/>
      <w:divBdr>
        <w:top w:val="none" w:sz="0" w:space="0" w:color="auto"/>
        <w:left w:val="none" w:sz="0" w:space="0" w:color="auto"/>
        <w:bottom w:val="none" w:sz="0" w:space="0" w:color="auto"/>
        <w:right w:val="none" w:sz="0" w:space="0" w:color="auto"/>
      </w:divBdr>
    </w:div>
    <w:div w:id="1041856353">
      <w:bodyDiv w:val="1"/>
      <w:marLeft w:val="0"/>
      <w:marRight w:val="0"/>
      <w:marTop w:val="0"/>
      <w:marBottom w:val="0"/>
      <w:divBdr>
        <w:top w:val="none" w:sz="0" w:space="0" w:color="auto"/>
        <w:left w:val="none" w:sz="0" w:space="0" w:color="auto"/>
        <w:bottom w:val="none" w:sz="0" w:space="0" w:color="auto"/>
        <w:right w:val="none" w:sz="0" w:space="0" w:color="auto"/>
      </w:divBdr>
    </w:div>
    <w:div w:id="1043751015">
      <w:bodyDiv w:val="1"/>
      <w:marLeft w:val="0"/>
      <w:marRight w:val="0"/>
      <w:marTop w:val="0"/>
      <w:marBottom w:val="0"/>
      <w:divBdr>
        <w:top w:val="none" w:sz="0" w:space="0" w:color="auto"/>
        <w:left w:val="none" w:sz="0" w:space="0" w:color="auto"/>
        <w:bottom w:val="none" w:sz="0" w:space="0" w:color="auto"/>
        <w:right w:val="none" w:sz="0" w:space="0" w:color="auto"/>
      </w:divBdr>
    </w:div>
    <w:div w:id="1045789117">
      <w:bodyDiv w:val="1"/>
      <w:marLeft w:val="0"/>
      <w:marRight w:val="0"/>
      <w:marTop w:val="0"/>
      <w:marBottom w:val="0"/>
      <w:divBdr>
        <w:top w:val="none" w:sz="0" w:space="0" w:color="auto"/>
        <w:left w:val="none" w:sz="0" w:space="0" w:color="auto"/>
        <w:bottom w:val="none" w:sz="0" w:space="0" w:color="auto"/>
        <w:right w:val="none" w:sz="0" w:space="0" w:color="auto"/>
      </w:divBdr>
    </w:div>
    <w:div w:id="1052465304">
      <w:bodyDiv w:val="1"/>
      <w:marLeft w:val="0"/>
      <w:marRight w:val="0"/>
      <w:marTop w:val="0"/>
      <w:marBottom w:val="0"/>
      <w:divBdr>
        <w:top w:val="none" w:sz="0" w:space="0" w:color="auto"/>
        <w:left w:val="none" w:sz="0" w:space="0" w:color="auto"/>
        <w:bottom w:val="none" w:sz="0" w:space="0" w:color="auto"/>
        <w:right w:val="none" w:sz="0" w:space="0" w:color="auto"/>
      </w:divBdr>
    </w:div>
    <w:div w:id="1060831827">
      <w:bodyDiv w:val="1"/>
      <w:marLeft w:val="0"/>
      <w:marRight w:val="0"/>
      <w:marTop w:val="0"/>
      <w:marBottom w:val="0"/>
      <w:divBdr>
        <w:top w:val="none" w:sz="0" w:space="0" w:color="auto"/>
        <w:left w:val="none" w:sz="0" w:space="0" w:color="auto"/>
        <w:bottom w:val="none" w:sz="0" w:space="0" w:color="auto"/>
        <w:right w:val="none" w:sz="0" w:space="0" w:color="auto"/>
      </w:divBdr>
    </w:div>
    <w:div w:id="1068727697">
      <w:bodyDiv w:val="1"/>
      <w:marLeft w:val="0"/>
      <w:marRight w:val="0"/>
      <w:marTop w:val="0"/>
      <w:marBottom w:val="0"/>
      <w:divBdr>
        <w:top w:val="none" w:sz="0" w:space="0" w:color="auto"/>
        <w:left w:val="none" w:sz="0" w:space="0" w:color="auto"/>
        <w:bottom w:val="none" w:sz="0" w:space="0" w:color="auto"/>
        <w:right w:val="none" w:sz="0" w:space="0" w:color="auto"/>
      </w:divBdr>
    </w:div>
    <w:div w:id="1081298775">
      <w:bodyDiv w:val="1"/>
      <w:marLeft w:val="0"/>
      <w:marRight w:val="0"/>
      <w:marTop w:val="0"/>
      <w:marBottom w:val="0"/>
      <w:divBdr>
        <w:top w:val="none" w:sz="0" w:space="0" w:color="auto"/>
        <w:left w:val="none" w:sz="0" w:space="0" w:color="auto"/>
        <w:bottom w:val="none" w:sz="0" w:space="0" w:color="auto"/>
        <w:right w:val="none" w:sz="0" w:space="0" w:color="auto"/>
      </w:divBdr>
    </w:div>
    <w:div w:id="1082218871">
      <w:bodyDiv w:val="1"/>
      <w:marLeft w:val="0"/>
      <w:marRight w:val="0"/>
      <w:marTop w:val="0"/>
      <w:marBottom w:val="0"/>
      <w:divBdr>
        <w:top w:val="none" w:sz="0" w:space="0" w:color="auto"/>
        <w:left w:val="none" w:sz="0" w:space="0" w:color="auto"/>
        <w:bottom w:val="none" w:sz="0" w:space="0" w:color="auto"/>
        <w:right w:val="none" w:sz="0" w:space="0" w:color="auto"/>
      </w:divBdr>
    </w:div>
    <w:div w:id="1094977090">
      <w:bodyDiv w:val="1"/>
      <w:marLeft w:val="0"/>
      <w:marRight w:val="0"/>
      <w:marTop w:val="0"/>
      <w:marBottom w:val="0"/>
      <w:divBdr>
        <w:top w:val="none" w:sz="0" w:space="0" w:color="auto"/>
        <w:left w:val="none" w:sz="0" w:space="0" w:color="auto"/>
        <w:bottom w:val="none" w:sz="0" w:space="0" w:color="auto"/>
        <w:right w:val="none" w:sz="0" w:space="0" w:color="auto"/>
      </w:divBdr>
    </w:div>
    <w:div w:id="1095713645">
      <w:bodyDiv w:val="1"/>
      <w:marLeft w:val="0"/>
      <w:marRight w:val="0"/>
      <w:marTop w:val="0"/>
      <w:marBottom w:val="0"/>
      <w:divBdr>
        <w:top w:val="none" w:sz="0" w:space="0" w:color="auto"/>
        <w:left w:val="none" w:sz="0" w:space="0" w:color="auto"/>
        <w:bottom w:val="none" w:sz="0" w:space="0" w:color="auto"/>
        <w:right w:val="none" w:sz="0" w:space="0" w:color="auto"/>
      </w:divBdr>
    </w:div>
    <w:div w:id="1098407851">
      <w:bodyDiv w:val="1"/>
      <w:marLeft w:val="0"/>
      <w:marRight w:val="0"/>
      <w:marTop w:val="0"/>
      <w:marBottom w:val="0"/>
      <w:divBdr>
        <w:top w:val="none" w:sz="0" w:space="0" w:color="auto"/>
        <w:left w:val="none" w:sz="0" w:space="0" w:color="auto"/>
        <w:bottom w:val="none" w:sz="0" w:space="0" w:color="auto"/>
        <w:right w:val="none" w:sz="0" w:space="0" w:color="auto"/>
      </w:divBdr>
    </w:div>
    <w:div w:id="1099183558">
      <w:bodyDiv w:val="1"/>
      <w:marLeft w:val="0"/>
      <w:marRight w:val="0"/>
      <w:marTop w:val="0"/>
      <w:marBottom w:val="0"/>
      <w:divBdr>
        <w:top w:val="none" w:sz="0" w:space="0" w:color="auto"/>
        <w:left w:val="none" w:sz="0" w:space="0" w:color="auto"/>
        <w:bottom w:val="none" w:sz="0" w:space="0" w:color="auto"/>
        <w:right w:val="none" w:sz="0" w:space="0" w:color="auto"/>
      </w:divBdr>
    </w:div>
    <w:div w:id="1100877606">
      <w:bodyDiv w:val="1"/>
      <w:marLeft w:val="0"/>
      <w:marRight w:val="0"/>
      <w:marTop w:val="0"/>
      <w:marBottom w:val="0"/>
      <w:divBdr>
        <w:top w:val="none" w:sz="0" w:space="0" w:color="auto"/>
        <w:left w:val="none" w:sz="0" w:space="0" w:color="auto"/>
        <w:bottom w:val="none" w:sz="0" w:space="0" w:color="auto"/>
        <w:right w:val="none" w:sz="0" w:space="0" w:color="auto"/>
      </w:divBdr>
    </w:div>
    <w:div w:id="1102870666">
      <w:bodyDiv w:val="1"/>
      <w:marLeft w:val="0"/>
      <w:marRight w:val="0"/>
      <w:marTop w:val="0"/>
      <w:marBottom w:val="0"/>
      <w:divBdr>
        <w:top w:val="none" w:sz="0" w:space="0" w:color="auto"/>
        <w:left w:val="none" w:sz="0" w:space="0" w:color="auto"/>
        <w:bottom w:val="none" w:sz="0" w:space="0" w:color="auto"/>
        <w:right w:val="none" w:sz="0" w:space="0" w:color="auto"/>
      </w:divBdr>
    </w:div>
    <w:div w:id="1103190481">
      <w:bodyDiv w:val="1"/>
      <w:marLeft w:val="0"/>
      <w:marRight w:val="0"/>
      <w:marTop w:val="0"/>
      <w:marBottom w:val="0"/>
      <w:divBdr>
        <w:top w:val="none" w:sz="0" w:space="0" w:color="auto"/>
        <w:left w:val="none" w:sz="0" w:space="0" w:color="auto"/>
        <w:bottom w:val="none" w:sz="0" w:space="0" w:color="auto"/>
        <w:right w:val="none" w:sz="0" w:space="0" w:color="auto"/>
      </w:divBdr>
    </w:div>
    <w:div w:id="1105154730">
      <w:bodyDiv w:val="1"/>
      <w:marLeft w:val="0"/>
      <w:marRight w:val="0"/>
      <w:marTop w:val="0"/>
      <w:marBottom w:val="0"/>
      <w:divBdr>
        <w:top w:val="none" w:sz="0" w:space="0" w:color="auto"/>
        <w:left w:val="none" w:sz="0" w:space="0" w:color="auto"/>
        <w:bottom w:val="none" w:sz="0" w:space="0" w:color="auto"/>
        <w:right w:val="none" w:sz="0" w:space="0" w:color="auto"/>
      </w:divBdr>
    </w:div>
    <w:div w:id="1111049222">
      <w:bodyDiv w:val="1"/>
      <w:marLeft w:val="0"/>
      <w:marRight w:val="0"/>
      <w:marTop w:val="0"/>
      <w:marBottom w:val="0"/>
      <w:divBdr>
        <w:top w:val="none" w:sz="0" w:space="0" w:color="auto"/>
        <w:left w:val="none" w:sz="0" w:space="0" w:color="auto"/>
        <w:bottom w:val="none" w:sz="0" w:space="0" w:color="auto"/>
        <w:right w:val="none" w:sz="0" w:space="0" w:color="auto"/>
      </w:divBdr>
    </w:div>
    <w:div w:id="1122726851">
      <w:bodyDiv w:val="1"/>
      <w:marLeft w:val="0"/>
      <w:marRight w:val="0"/>
      <w:marTop w:val="0"/>
      <w:marBottom w:val="0"/>
      <w:divBdr>
        <w:top w:val="none" w:sz="0" w:space="0" w:color="auto"/>
        <w:left w:val="none" w:sz="0" w:space="0" w:color="auto"/>
        <w:bottom w:val="none" w:sz="0" w:space="0" w:color="auto"/>
        <w:right w:val="none" w:sz="0" w:space="0" w:color="auto"/>
      </w:divBdr>
    </w:div>
    <w:div w:id="1123957887">
      <w:bodyDiv w:val="1"/>
      <w:marLeft w:val="0"/>
      <w:marRight w:val="0"/>
      <w:marTop w:val="0"/>
      <w:marBottom w:val="0"/>
      <w:divBdr>
        <w:top w:val="none" w:sz="0" w:space="0" w:color="auto"/>
        <w:left w:val="none" w:sz="0" w:space="0" w:color="auto"/>
        <w:bottom w:val="none" w:sz="0" w:space="0" w:color="auto"/>
        <w:right w:val="none" w:sz="0" w:space="0" w:color="auto"/>
      </w:divBdr>
    </w:div>
    <w:div w:id="1128669579">
      <w:bodyDiv w:val="1"/>
      <w:marLeft w:val="0"/>
      <w:marRight w:val="0"/>
      <w:marTop w:val="0"/>
      <w:marBottom w:val="0"/>
      <w:divBdr>
        <w:top w:val="none" w:sz="0" w:space="0" w:color="auto"/>
        <w:left w:val="none" w:sz="0" w:space="0" w:color="auto"/>
        <w:bottom w:val="none" w:sz="0" w:space="0" w:color="auto"/>
        <w:right w:val="none" w:sz="0" w:space="0" w:color="auto"/>
      </w:divBdr>
    </w:div>
    <w:div w:id="1134718813">
      <w:bodyDiv w:val="1"/>
      <w:marLeft w:val="0"/>
      <w:marRight w:val="0"/>
      <w:marTop w:val="0"/>
      <w:marBottom w:val="0"/>
      <w:divBdr>
        <w:top w:val="none" w:sz="0" w:space="0" w:color="auto"/>
        <w:left w:val="none" w:sz="0" w:space="0" w:color="auto"/>
        <w:bottom w:val="none" w:sz="0" w:space="0" w:color="auto"/>
        <w:right w:val="none" w:sz="0" w:space="0" w:color="auto"/>
      </w:divBdr>
    </w:div>
    <w:div w:id="1148984921">
      <w:bodyDiv w:val="1"/>
      <w:marLeft w:val="0"/>
      <w:marRight w:val="0"/>
      <w:marTop w:val="0"/>
      <w:marBottom w:val="0"/>
      <w:divBdr>
        <w:top w:val="none" w:sz="0" w:space="0" w:color="auto"/>
        <w:left w:val="none" w:sz="0" w:space="0" w:color="auto"/>
        <w:bottom w:val="none" w:sz="0" w:space="0" w:color="auto"/>
        <w:right w:val="none" w:sz="0" w:space="0" w:color="auto"/>
      </w:divBdr>
    </w:div>
    <w:div w:id="1151752798">
      <w:bodyDiv w:val="1"/>
      <w:marLeft w:val="0"/>
      <w:marRight w:val="0"/>
      <w:marTop w:val="0"/>
      <w:marBottom w:val="0"/>
      <w:divBdr>
        <w:top w:val="none" w:sz="0" w:space="0" w:color="auto"/>
        <w:left w:val="none" w:sz="0" w:space="0" w:color="auto"/>
        <w:bottom w:val="none" w:sz="0" w:space="0" w:color="auto"/>
        <w:right w:val="none" w:sz="0" w:space="0" w:color="auto"/>
      </w:divBdr>
    </w:div>
    <w:div w:id="1155226385">
      <w:bodyDiv w:val="1"/>
      <w:marLeft w:val="0"/>
      <w:marRight w:val="0"/>
      <w:marTop w:val="0"/>
      <w:marBottom w:val="0"/>
      <w:divBdr>
        <w:top w:val="none" w:sz="0" w:space="0" w:color="auto"/>
        <w:left w:val="none" w:sz="0" w:space="0" w:color="auto"/>
        <w:bottom w:val="none" w:sz="0" w:space="0" w:color="auto"/>
        <w:right w:val="none" w:sz="0" w:space="0" w:color="auto"/>
      </w:divBdr>
    </w:div>
    <w:div w:id="1156073242">
      <w:bodyDiv w:val="1"/>
      <w:marLeft w:val="0"/>
      <w:marRight w:val="0"/>
      <w:marTop w:val="0"/>
      <w:marBottom w:val="0"/>
      <w:divBdr>
        <w:top w:val="none" w:sz="0" w:space="0" w:color="auto"/>
        <w:left w:val="none" w:sz="0" w:space="0" w:color="auto"/>
        <w:bottom w:val="none" w:sz="0" w:space="0" w:color="auto"/>
        <w:right w:val="none" w:sz="0" w:space="0" w:color="auto"/>
      </w:divBdr>
    </w:div>
    <w:div w:id="1157262351">
      <w:bodyDiv w:val="1"/>
      <w:marLeft w:val="0"/>
      <w:marRight w:val="0"/>
      <w:marTop w:val="0"/>
      <w:marBottom w:val="0"/>
      <w:divBdr>
        <w:top w:val="none" w:sz="0" w:space="0" w:color="auto"/>
        <w:left w:val="none" w:sz="0" w:space="0" w:color="auto"/>
        <w:bottom w:val="none" w:sz="0" w:space="0" w:color="auto"/>
        <w:right w:val="none" w:sz="0" w:space="0" w:color="auto"/>
      </w:divBdr>
    </w:div>
    <w:div w:id="1160077043">
      <w:bodyDiv w:val="1"/>
      <w:marLeft w:val="0"/>
      <w:marRight w:val="0"/>
      <w:marTop w:val="0"/>
      <w:marBottom w:val="0"/>
      <w:divBdr>
        <w:top w:val="none" w:sz="0" w:space="0" w:color="auto"/>
        <w:left w:val="none" w:sz="0" w:space="0" w:color="auto"/>
        <w:bottom w:val="none" w:sz="0" w:space="0" w:color="auto"/>
        <w:right w:val="none" w:sz="0" w:space="0" w:color="auto"/>
      </w:divBdr>
    </w:div>
    <w:div w:id="1166166532">
      <w:bodyDiv w:val="1"/>
      <w:marLeft w:val="0"/>
      <w:marRight w:val="0"/>
      <w:marTop w:val="0"/>
      <w:marBottom w:val="0"/>
      <w:divBdr>
        <w:top w:val="none" w:sz="0" w:space="0" w:color="auto"/>
        <w:left w:val="none" w:sz="0" w:space="0" w:color="auto"/>
        <w:bottom w:val="none" w:sz="0" w:space="0" w:color="auto"/>
        <w:right w:val="none" w:sz="0" w:space="0" w:color="auto"/>
      </w:divBdr>
    </w:div>
    <w:div w:id="1166171530">
      <w:bodyDiv w:val="1"/>
      <w:marLeft w:val="0"/>
      <w:marRight w:val="0"/>
      <w:marTop w:val="0"/>
      <w:marBottom w:val="0"/>
      <w:divBdr>
        <w:top w:val="none" w:sz="0" w:space="0" w:color="auto"/>
        <w:left w:val="none" w:sz="0" w:space="0" w:color="auto"/>
        <w:bottom w:val="none" w:sz="0" w:space="0" w:color="auto"/>
        <w:right w:val="none" w:sz="0" w:space="0" w:color="auto"/>
      </w:divBdr>
    </w:div>
    <w:div w:id="1168638247">
      <w:bodyDiv w:val="1"/>
      <w:marLeft w:val="0"/>
      <w:marRight w:val="0"/>
      <w:marTop w:val="0"/>
      <w:marBottom w:val="0"/>
      <w:divBdr>
        <w:top w:val="none" w:sz="0" w:space="0" w:color="auto"/>
        <w:left w:val="none" w:sz="0" w:space="0" w:color="auto"/>
        <w:bottom w:val="none" w:sz="0" w:space="0" w:color="auto"/>
        <w:right w:val="none" w:sz="0" w:space="0" w:color="auto"/>
      </w:divBdr>
    </w:div>
    <w:div w:id="1176923458">
      <w:bodyDiv w:val="1"/>
      <w:marLeft w:val="0"/>
      <w:marRight w:val="0"/>
      <w:marTop w:val="0"/>
      <w:marBottom w:val="0"/>
      <w:divBdr>
        <w:top w:val="none" w:sz="0" w:space="0" w:color="auto"/>
        <w:left w:val="none" w:sz="0" w:space="0" w:color="auto"/>
        <w:bottom w:val="none" w:sz="0" w:space="0" w:color="auto"/>
        <w:right w:val="none" w:sz="0" w:space="0" w:color="auto"/>
      </w:divBdr>
    </w:div>
    <w:div w:id="1177384218">
      <w:bodyDiv w:val="1"/>
      <w:marLeft w:val="0"/>
      <w:marRight w:val="0"/>
      <w:marTop w:val="0"/>
      <w:marBottom w:val="0"/>
      <w:divBdr>
        <w:top w:val="none" w:sz="0" w:space="0" w:color="auto"/>
        <w:left w:val="none" w:sz="0" w:space="0" w:color="auto"/>
        <w:bottom w:val="none" w:sz="0" w:space="0" w:color="auto"/>
        <w:right w:val="none" w:sz="0" w:space="0" w:color="auto"/>
      </w:divBdr>
    </w:div>
    <w:div w:id="1177580540">
      <w:bodyDiv w:val="1"/>
      <w:marLeft w:val="0"/>
      <w:marRight w:val="0"/>
      <w:marTop w:val="0"/>
      <w:marBottom w:val="0"/>
      <w:divBdr>
        <w:top w:val="none" w:sz="0" w:space="0" w:color="auto"/>
        <w:left w:val="none" w:sz="0" w:space="0" w:color="auto"/>
        <w:bottom w:val="none" w:sz="0" w:space="0" w:color="auto"/>
        <w:right w:val="none" w:sz="0" w:space="0" w:color="auto"/>
      </w:divBdr>
    </w:div>
    <w:div w:id="1179471457">
      <w:bodyDiv w:val="1"/>
      <w:marLeft w:val="0"/>
      <w:marRight w:val="0"/>
      <w:marTop w:val="0"/>
      <w:marBottom w:val="0"/>
      <w:divBdr>
        <w:top w:val="none" w:sz="0" w:space="0" w:color="auto"/>
        <w:left w:val="none" w:sz="0" w:space="0" w:color="auto"/>
        <w:bottom w:val="none" w:sz="0" w:space="0" w:color="auto"/>
        <w:right w:val="none" w:sz="0" w:space="0" w:color="auto"/>
      </w:divBdr>
    </w:div>
    <w:div w:id="1180316797">
      <w:bodyDiv w:val="1"/>
      <w:marLeft w:val="0"/>
      <w:marRight w:val="0"/>
      <w:marTop w:val="0"/>
      <w:marBottom w:val="0"/>
      <w:divBdr>
        <w:top w:val="none" w:sz="0" w:space="0" w:color="auto"/>
        <w:left w:val="none" w:sz="0" w:space="0" w:color="auto"/>
        <w:bottom w:val="none" w:sz="0" w:space="0" w:color="auto"/>
        <w:right w:val="none" w:sz="0" w:space="0" w:color="auto"/>
      </w:divBdr>
    </w:div>
    <w:div w:id="1183325554">
      <w:bodyDiv w:val="1"/>
      <w:marLeft w:val="0"/>
      <w:marRight w:val="0"/>
      <w:marTop w:val="0"/>
      <w:marBottom w:val="0"/>
      <w:divBdr>
        <w:top w:val="none" w:sz="0" w:space="0" w:color="auto"/>
        <w:left w:val="none" w:sz="0" w:space="0" w:color="auto"/>
        <w:bottom w:val="none" w:sz="0" w:space="0" w:color="auto"/>
        <w:right w:val="none" w:sz="0" w:space="0" w:color="auto"/>
      </w:divBdr>
    </w:div>
    <w:div w:id="1203978018">
      <w:bodyDiv w:val="1"/>
      <w:marLeft w:val="0"/>
      <w:marRight w:val="0"/>
      <w:marTop w:val="0"/>
      <w:marBottom w:val="0"/>
      <w:divBdr>
        <w:top w:val="none" w:sz="0" w:space="0" w:color="auto"/>
        <w:left w:val="none" w:sz="0" w:space="0" w:color="auto"/>
        <w:bottom w:val="none" w:sz="0" w:space="0" w:color="auto"/>
        <w:right w:val="none" w:sz="0" w:space="0" w:color="auto"/>
      </w:divBdr>
    </w:div>
    <w:div w:id="1205143433">
      <w:bodyDiv w:val="1"/>
      <w:marLeft w:val="0"/>
      <w:marRight w:val="0"/>
      <w:marTop w:val="0"/>
      <w:marBottom w:val="0"/>
      <w:divBdr>
        <w:top w:val="none" w:sz="0" w:space="0" w:color="auto"/>
        <w:left w:val="none" w:sz="0" w:space="0" w:color="auto"/>
        <w:bottom w:val="none" w:sz="0" w:space="0" w:color="auto"/>
        <w:right w:val="none" w:sz="0" w:space="0" w:color="auto"/>
      </w:divBdr>
    </w:div>
    <w:div w:id="1205796917">
      <w:bodyDiv w:val="1"/>
      <w:marLeft w:val="0"/>
      <w:marRight w:val="0"/>
      <w:marTop w:val="0"/>
      <w:marBottom w:val="0"/>
      <w:divBdr>
        <w:top w:val="none" w:sz="0" w:space="0" w:color="auto"/>
        <w:left w:val="none" w:sz="0" w:space="0" w:color="auto"/>
        <w:bottom w:val="none" w:sz="0" w:space="0" w:color="auto"/>
        <w:right w:val="none" w:sz="0" w:space="0" w:color="auto"/>
      </w:divBdr>
    </w:div>
    <w:div w:id="1226069717">
      <w:bodyDiv w:val="1"/>
      <w:marLeft w:val="0"/>
      <w:marRight w:val="0"/>
      <w:marTop w:val="0"/>
      <w:marBottom w:val="0"/>
      <w:divBdr>
        <w:top w:val="none" w:sz="0" w:space="0" w:color="auto"/>
        <w:left w:val="none" w:sz="0" w:space="0" w:color="auto"/>
        <w:bottom w:val="none" w:sz="0" w:space="0" w:color="auto"/>
        <w:right w:val="none" w:sz="0" w:space="0" w:color="auto"/>
      </w:divBdr>
    </w:div>
    <w:div w:id="1231581398">
      <w:bodyDiv w:val="1"/>
      <w:marLeft w:val="0"/>
      <w:marRight w:val="0"/>
      <w:marTop w:val="0"/>
      <w:marBottom w:val="0"/>
      <w:divBdr>
        <w:top w:val="none" w:sz="0" w:space="0" w:color="auto"/>
        <w:left w:val="none" w:sz="0" w:space="0" w:color="auto"/>
        <w:bottom w:val="none" w:sz="0" w:space="0" w:color="auto"/>
        <w:right w:val="none" w:sz="0" w:space="0" w:color="auto"/>
      </w:divBdr>
    </w:div>
    <w:div w:id="1232543873">
      <w:bodyDiv w:val="1"/>
      <w:marLeft w:val="0"/>
      <w:marRight w:val="0"/>
      <w:marTop w:val="0"/>
      <w:marBottom w:val="0"/>
      <w:divBdr>
        <w:top w:val="none" w:sz="0" w:space="0" w:color="auto"/>
        <w:left w:val="none" w:sz="0" w:space="0" w:color="auto"/>
        <w:bottom w:val="none" w:sz="0" w:space="0" w:color="auto"/>
        <w:right w:val="none" w:sz="0" w:space="0" w:color="auto"/>
      </w:divBdr>
    </w:div>
    <w:div w:id="1235895705">
      <w:bodyDiv w:val="1"/>
      <w:marLeft w:val="0"/>
      <w:marRight w:val="0"/>
      <w:marTop w:val="0"/>
      <w:marBottom w:val="0"/>
      <w:divBdr>
        <w:top w:val="none" w:sz="0" w:space="0" w:color="auto"/>
        <w:left w:val="none" w:sz="0" w:space="0" w:color="auto"/>
        <w:bottom w:val="none" w:sz="0" w:space="0" w:color="auto"/>
        <w:right w:val="none" w:sz="0" w:space="0" w:color="auto"/>
      </w:divBdr>
    </w:div>
    <w:div w:id="1245383218">
      <w:bodyDiv w:val="1"/>
      <w:marLeft w:val="0"/>
      <w:marRight w:val="0"/>
      <w:marTop w:val="0"/>
      <w:marBottom w:val="0"/>
      <w:divBdr>
        <w:top w:val="none" w:sz="0" w:space="0" w:color="auto"/>
        <w:left w:val="none" w:sz="0" w:space="0" w:color="auto"/>
        <w:bottom w:val="none" w:sz="0" w:space="0" w:color="auto"/>
        <w:right w:val="none" w:sz="0" w:space="0" w:color="auto"/>
      </w:divBdr>
    </w:div>
    <w:div w:id="1245459534">
      <w:bodyDiv w:val="1"/>
      <w:marLeft w:val="0"/>
      <w:marRight w:val="0"/>
      <w:marTop w:val="0"/>
      <w:marBottom w:val="0"/>
      <w:divBdr>
        <w:top w:val="none" w:sz="0" w:space="0" w:color="auto"/>
        <w:left w:val="none" w:sz="0" w:space="0" w:color="auto"/>
        <w:bottom w:val="none" w:sz="0" w:space="0" w:color="auto"/>
        <w:right w:val="none" w:sz="0" w:space="0" w:color="auto"/>
      </w:divBdr>
    </w:div>
    <w:div w:id="1250237870">
      <w:bodyDiv w:val="1"/>
      <w:marLeft w:val="0"/>
      <w:marRight w:val="0"/>
      <w:marTop w:val="0"/>
      <w:marBottom w:val="0"/>
      <w:divBdr>
        <w:top w:val="none" w:sz="0" w:space="0" w:color="auto"/>
        <w:left w:val="none" w:sz="0" w:space="0" w:color="auto"/>
        <w:bottom w:val="none" w:sz="0" w:space="0" w:color="auto"/>
        <w:right w:val="none" w:sz="0" w:space="0" w:color="auto"/>
      </w:divBdr>
    </w:div>
    <w:div w:id="1250625536">
      <w:bodyDiv w:val="1"/>
      <w:marLeft w:val="0"/>
      <w:marRight w:val="0"/>
      <w:marTop w:val="0"/>
      <w:marBottom w:val="0"/>
      <w:divBdr>
        <w:top w:val="none" w:sz="0" w:space="0" w:color="auto"/>
        <w:left w:val="none" w:sz="0" w:space="0" w:color="auto"/>
        <w:bottom w:val="none" w:sz="0" w:space="0" w:color="auto"/>
        <w:right w:val="none" w:sz="0" w:space="0" w:color="auto"/>
      </w:divBdr>
    </w:div>
    <w:div w:id="1255163080">
      <w:bodyDiv w:val="1"/>
      <w:marLeft w:val="0"/>
      <w:marRight w:val="0"/>
      <w:marTop w:val="0"/>
      <w:marBottom w:val="0"/>
      <w:divBdr>
        <w:top w:val="none" w:sz="0" w:space="0" w:color="auto"/>
        <w:left w:val="none" w:sz="0" w:space="0" w:color="auto"/>
        <w:bottom w:val="none" w:sz="0" w:space="0" w:color="auto"/>
        <w:right w:val="none" w:sz="0" w:space="0" w:color="auto"/>
      </w:divBdr>
    </w:div>
    <w:div w:id="1255354981">
      <w:bodyDiv w:val="1"/>
      <w:marLeft w:val="0"/>
      <w:marRight w:val="0"/>
      <w:marTop w:val="0"/>
      <w:marBottom w:val="0"/>
      <w:divBdr>
        <w:top w:val="none" w:sz="0" w:space="0" w:color="auto"/>
        <w:left w:val="none" w:sz="0" w:space="0" w:color="auto"/>
        <w:bottom w:val="none" w:sz="0" w:space="0" w:color="auto"/>
        <w:right w:val="none" w:sz="0" w:space="0" w:color="auto"/>
      </w:divBdr>
    </w:div>
    <w:div w:id="1256398722">
      <w:bodyDiv w:val="1"/>
      <w:marLeft w:val="0"/>
      <w:marRight w:val="0"/>
      <w:marTop w:val="0"/>
      <w:marBottom w:val="0"/>
      <w:divBdr>
        <w:top w:val="none" w:sz="0" w:space="0" w:color="auto"/>
        <w:left w:val="none" w:sz="0" w:space="0" w:color="auto"/>
        <w:bottom w:val="none" w:sz="0" w:space="0" w:color="auto"/>
        <w:right w:val="none" w:sz="0" w:space="0" w:color="auto"/>
      </w:divBdr>
    </w:div>
    <w:div w:id="1263492791">
      <w:bodyDiv w:val="1"/>
      <w:marLeft w:val="0"/>
      <w:marRight w:val="0"/>
      <w:marTop w:val="0"/>
      <w:marBottom w:val="0"/>
      <w:divBdr>
        <w:top w:val="none" w:sz="0" w:space="0" w:color="auto"/>
        <w:left w:val="none" w:sz="0" w:space="0" w:color="auto"/>
        <w:bottom w:val="none" w:sz="0" w:space="0" w:color="auto"/>
        <w:right w:val="none" w:sz="0" w:space="0" w:color="auto"/>
      </w:divBdr>
    </w:div>
    <w:div w:id="1265460067">
      <w:bodyDiv w:val="1"/>
      <w:marLeft w:val="0"/>
      <w:marRight w:val="0"/>
      <w:marTop w:val="0"/>
      <w:marBottom w:val="0"/>
      <w:divBdr>
        <w:top w:val="none" w:sz="0" w:space="0" w:color="auto"/>
        <w:left w:val="none" w:sz="0" w:space="0" w:color="auto"/>
        <w:bottom w:val="none" w:sz="0" w:space="0" w:color="auto"/>
        <w:right w:val="none" w:sz="0" w:space="0" w:color="auto"/>
      </w:divBdr>
    </w:div>
    <w:div w:id="1280529698">
      <w:bodyDiv w:val="1"/>
      <w:marLeft w:val="0"/>
      <w:marRight w:val="0"/>
      <w:marTop w:val="0"/>
      <w:marBottom w:val="0"/>
      <w:divBdr>
        <w:top w:val="none" w:sz="0" w:space="0" w:color="auto"/>
        <w:left w:val="none" w:sz="0" w:space="0" w:color="auto"/>
        <w:bottom w:val="none" w:sz="0" w:space="0" w:color="auto"/>
        <w:right w:val="none" w:sz="0" w:space="0" w:color="auto"/>
      </w:divBdr>
    </w:div>
    <w:div w:id="1283148619">
      <w:bodyDiv w:val="1"/>
      <w:marLeft w:val="0"/>
      <w:marRight w:val="0"/>
      <w:marTop w:val="0"/>
      <w:marBottom w:val="0"/>
      <w:divBdr>
        <w:top w:val="none" w:sz="0" w:space="0" w:color="auto"/>
        <w:left w:val="none" w:sz="0" w:space="0" w:color="auto"/>
        <w:bottom w:val="none" w:sz="0" w:space="0" w:color="auto"/>
        <w:right w:val="none" w:sz="0" w:space="0" w:color="auto"/>
      </w:divBdr>
    </w:div>
    <w:div w:id="1283225810">
      <w:bodyDiv w:val="1"/>
      <w:marLeft w:val="0"/>
      <w:marRight w:val="0"/>
      <w:marTop w:val="0"/>
      <w:marBottom w:val="0"/>
      <w:divBdr>
        <w:top w:val="none" w:sz="0" w:space="0" w:color="auto"/>
        <w:left w:val="none" w:sz="0" w:space="0" w:color="auto"/>
        <w:bottom w:val="none" w:sz="0" w:space="0" w:color="auto"/>
        <w:right w:val="none" w:sz="0" w:space="0" w:color="auto"/>
      </w:divBdr>
    </w:div>
    <w:div w:id="1283339861">
      <w:bodyDiv w:val="1"/>
      <w:marLeft w:val="0"/>
      <w:marRight w:val="0"/>
      <w:marTop w:val="0"/>
      <w:marBottom w:val="0"/>
      <w:divBdr>
        <w:top w:val="none" w:sz="0" w:space="0" w:color="auto"/>
        <w:left w:val="none" w:sz="0" w:space="0" w:color="auto"/>
        <w:bottom w:val="none" w:sz="0" w:space="0" w:color="auto"/>
        <w:right w:val="none" w:sz="0" w:space="0" w:color="auto"/>
      </w:divBdr>
    </w:div>
    <w:div w:id="1288003737">
      <w:bodyDiv w:val="1"/>
      <w:marLeft w:val="0"/>
      <w:marRight w:val="0"/>
      <w:marTop w:val="0"/>
      <w:marBottom w:val="0"/>
      <w:divBdr>
        <w:top w:val="none" w:sz="0" w:space="0" w:color="auto"/>
        <w:left w:val="none" w:sz="0" w:space="0" w:color="auto"/>
        <w:bottom w:val="none" w:sz="0" w:space="0" w:color="auto"/>
        <w:right w:val="none" w:sz="0" w:space="0" w:color="auto"/>
      </w:divBdr>
    </w:div>
    <w:div w:id="1295521684">
      <w:bodyDiv w:val="1"/>
      <w:marLeft w:val="0"/>
      <w:marRight w:val="0"/>
      <w:marTop w:val="0"/>
      <w:marBottom w:val="0"/>
      <w:divBdr>
        <w:top w:val="none" w:sz="0" w:space="0" w:color="auto"/>
        <w:left w:val="none" w:sz="0" w:space="0" w:color="auto"/>
        <w:bottom w:val="none" w:sz="0" w:space="0" w:color="auto"/>
        <w:right w:val="none" w:sz="0" w:space="0" w:color="auto"/>
      </w:divBdr>
    </w:div>
    <w:div w:id="1300956226">
      <w:bodyDiv w:val="1"/>
      <w:marLeft w:val="0"/>
      <w:marRight w:val="0"/>
      <w:marTop w:val="0"/>
      <w:marBottom w:val="0"/>
      <w:divBdr>
        <w:top w:val="none" w:sz="0" w:space="0" w:color="auto"/>
        <w:left w:val="none" w:sz="0" w:space="0" w:color="auto"/>
        <w:bottom w:val="none" w:sz="0" w:space="0" w:color="auto"/>
        <w:right w:val="none" w:sz="0" w:space="0" w:color="auto"/>
      </w:divBdr>
    </w:div>
    <w:div w:id="1309627645">
      <w:bodyDiv w:val="1"/>
      <w:marLeft w:val="0"/>
      <w:marRight w:val="0"/>
      <w:marTop w:val="0"/>
      <w:marBottom w:val="0"/>
      <w:divBdr>
        <w:top w:val="none" w:sz="0" w:space="0" w:color="auto"/>
        <w:left w:val="none" w:sz="0" w:space="0" w:color="auto"/>
        <w:bottom w:val="none" w:sz="0" w:space="0" w:color="auto"/>
        <w:right w:val="none" w:sz="0" w:space="0" w:color="auto"/>
      </w:divBdr>
    </w:div>
    <w:div w:id="1316644920">
      <w:bodyDiv w:val="1"/>
      <w:marLeft w:val="0"/>
      <w:marRight w:val="0"/>
      <w:marTop w:val="0"/>
      <w:marBottom w:val="0"/>
      <w:divBdr>
        <w:top w:val="none" w:sz="0" w:space="0" w:color="auto"/>
        <w:left w:val="none" w:sz="0" w:space="0" w:color="auto"/>
        <w:bottom w:val="none" w:sz="0" w:space="0" w:color="auto"/>
        <w:right w:val="none" w:sz="0" w:space="0" w:color="auto"/>
      </w:divBdr>
    </w:div>
    <w:div w:id="1331642728">
      <w:bodyDiv w:val="1"/>
      <w:marLeft w:val="0"/>
      <w:marRight w:val="0"/>
      <w:marTop w:val="0"/>
      <w:marBottom w:val="0"/>
      <w:divBdr>
        <w:top w:val="none" w:sz="0" w:space="0" w:color="auto"/>
        <w:left w:val="none" w:sz="0" w:space="0" w:color="auto"/>
        <w:bottom w:val="none" w:sz="0" w:space="0" w:color="auto"/>
        <w:right w:val="none" w:sz="0" w:space="0" w:color="auto"/>
      </w:divBdr>
    </w:div>
    <w:div w:id="1339384796">
      <w:bodyDiv w:val="1"/>
      <w:marLeft w:val="0"/>
      <w:marRight w:val="0"/>
      <w:marTop w:val="0"/>
      <w:marBottom w:val="0"/>
      <w:divBdr>
        <w:top w:val="none" w:sz="0" w:space="0" w:color="auto"/>
        <w:left w:val="none" w:sz="0" w:space="0" w:color="auto"/>
        <w:bottom w:val="none" w:sz="0" w:space="0" w:color="auto"/>
        <w:right w:val="none" w:sz="0" w:space="0" w:color="auto"/>
      </w:divBdr>
    </w:div>
    <w:div w:id="1340424104">
      <w:bodyDiv w:val="1"/>
      <w:marLeft w:val="0"/>
      <w:marRight w:val="0"/>
      <w:marTop w:val="0"/>
      <w:marBottom w:val="0"/>
      <w:divBdr>
        <w:top w:val="none" w:sz="0" w:space="0" w:color="auto"/>
        <w:left w:val="none" w:sz="0" w:space="0" w:color="auto"/>
        <w:bottom w:val="none" w:sz="0" w:space="0" w:color="auto"/>
        <w:right w:val="none" w:sz="0" w:space="0" w:color="auto"/>
      </w:divBdr>
    </w:div>
    <w:div w:id="1343555688">
      <w:bodyDiv w:val="1"/>
      <w:marLeft w:val="0"/>
      <w:marRight w:val="0"/>
      <w:marTop w:val="0"/>
      <w:marBottom w:val="0"/>
      <w:divBdr>
        <w:top w:val="none" w:sz="0" w:space="0" w:color="auto"/>
        <w:left w:val="none" w:sz="0" w:space="0" w:color="auto"/>
        <w:bottom w:val="none" w:sz="0" w:space="0" w:color="auto"/>
        <w:right w:val="none" w:sz="0" w:space="0" w:color="auto"/>
      </w:divBdr>
    </w:div>
    <w:div w:id="1346446901">
      <w:bodyDiv w:val="1"/>
      <w:marLeft w:val="0"/>
      <w:marRight w:val="0"/>
      <w:marTop w:val="0"/>
      <w:marBottom w:val="0"/>
      <w:divBdr>
        <w:top w:val="none" w:sz="0" w:space="0" w:color="auto"/>
        <w:left w:val="none" w:sz="0" w:space="0" w:color="auto"/>
        <w:bottom w:val="none" w:sz="0" w:space="0" w:color="auto"/>
        <w:right w:val="none" w:sz="0" w:space="0" w:color="auto"/>
      </w:divBdr>
    </w:div>
    <w:div w:id="1349479549">
      <w:bodyDiv w:val="1"/>
      <w:marLeft w:val="0"/>
      <w:marRight w:val="0"/>
      <w:marTop w:val="0"/>
      <w:marBottom w:val="0"/>
      <w:divBdr>
        <w:top w:val="none" w:sz="0" w:space="0" w:color="auto"/>
        <w:left w:val="none" w:sz="0" w:space="0" w:color="auto"/>
        <w:bottom w:val="none" w:sz="0" w:space="0" w:color="auto"/>
        <w:right w:val="none" w:sz="0" w:space="0" w:color="auto"/>
      </w:divBdr>
    </w:div>
    <w:div w:id="1361473644">
      <w:bodyDiv w:val="1"/>
      <w:marLeft w:val="0"/>
      <w:marRight w:val="0"/>
      <w:marTop w:val="0"/>
      <w:marBottom w:val="0"/>
      <w:divBdr>
        <w:top w:val="none" w:sz="0" w:space="0" w:color="auto"/>
        <w:left w:val="none" w:sz="0" w:space="0" w:color="auto"/>
        <w:bottom w:val="none" w:sz="0" w:space="0" w:color="auto"/>
        <w:right w:val="none" w:sz="0" w:space="0" w:color="auto"/>
      </w:divBdr>
    </w:div>
    <w:div w:id="1364210819">
      <w:bodyDiv w:val="1"/>
      <w:marLeft w:val="0"/>
      <w:marRight w:val="0"/>
      <w:marTop w:val="0"/>
      <w:marBottom w:val="0"/>
      <w:divBdr>
        <w:top w:val="none" w:sz="0" w:space="0" w:color="auto"/>
        <w:left w:val="none" w:sz="0" w:space="0" w:color="auto"/>
        <w:bottom w:val="none" w:sz="0" w:space="0" w:color="auto"/>
        <w:right w:val="none" w:sz="0" w:space="0" w:color="auto"/>
      </w:divBdr>
    </w:div>
    <w:div w:id="1372925397">
      <w:bodyDiv w:val="1"/>
      <w:marLeft w:val="0"/>
      <w:marRight w:val="0"/>
      <w:marTop w:val="0"/>
      <w:marBottom w:val="0"/>
      <w:divBdr>
        <w:top w:val="none" w:sz="0" w:space="0" w:color="auto"/>
        <w:left w:val="none" w:sz="0" w:space="0" w:color="auto"/>
        <w:bottom w:val="none" w:sz="0" w:space="0" w:color="auto"/>
        <w:right w:val="none" w:sz="0" w:space="0" w:color="auto"/>
      </w:divBdr>
    </w:div>
    <w:div w:id="1374965596">
      <w:bodyDiv w:val="1"/>
      <w:marLeft w:val="0"/>
      <w:marRight w:val="0"/>
      <w:marTop w:val="0"/>
      <w:marBottom w:val="0"/>
      <w:divBdr>
        <w:top w:val="none" w:sz="0" w:space="0" w:color="auto"/>
        <w:left w:val="none" w:sz="0" w:space="0" w:color="auto"/>
        <w:bottom w:val="none" w:sz="0" w:space="0" w:color="auto"/>
        <w:right w:val="none" w:sz="0" w:space="0" w:color="auto"/>
      </w:divBdr>
    </w:div>
    <w:div w:id="1377118382">
      <w:bodyDiv w:val="1"/>
      <w:marLeft w:val="0"/>
      <w:marRight w:val="0"/>
      <w:marTop w:val="0"/>
      <w:marBottom w:val="0"/>
      <w:divBdr>
        <w:top w:val="none" w:sz="0" w:space="0" w:color="auto"/>
        <w:left w:val="none" w:sz="0" w:space="0" w:color="auto"/>
        <w:bottom w:val="none" w:sz="0" w:space="0" w:color="auto"/>
        <w:right w:val="none" w:sz="0" w:space="0" w:color="auto"/>
      </w:divBdr>
    </w:div>
    <w:div w:id="1382901564">
      <w:bodyDiv w:val="1"/>
      <w:marLeft w:val="0"/>
      <w:marRight w:val="0"/>
      <w:marTop w:val="0"/>
      <w:marBottom w:val="0"/>
      <w:divBdr>
        <w:top w:val="none" w:sz="0" w:space="0" w:color="auto"/>
        <w:left w:val="none" w:sz="0" w:space="0" w:color="auto"/>
        <w:bottom w:val="none" w:sz="0" w:space="0" w:color="auto"/>
        <w:right w:val="none" w:sz="0" w:space="0" w:color="auto"/>
      </w:divBdr>
    </w:div>
    <w:div w:id="1390154164">
      <w:bodyDiv w:val="1"/>
      <w:marLeft w:val="0"/>
      <w:marRight w:val="0"/>
      <w:marTop w:val="0"/>
      <w:marBottom w:val="0"/>
      <w:divBdr>
        <w:top w:val="none" w:sz="0" w:space="0" w:color="auto"/>
        <w:left w:val="none" w:sz="0" w:space="0" w:color="auto"/>
        <w:bottom w:val="none" w:sz="0" w:space="0" w:color="auto"/>
        <w:right w:val="none" w:sz="0" w:space="0" w:color="auto"/>
      </w:divBdr>
    </w:div>
    <w:div w:id="1390420844">
      <w:bodyDiv w:val="1"/>
      <w:marLeft w:val="0"/>
      <w:marRight w:val="0"/>
      <w:marTop w:val="0"/>
      <w:marBottom w:val="0"/>
      <w:divBdr>
        <w:top w:val="none" w:sz="0" w:space="0" w:color="auto"/>
        <w:left w:val="none" w:sz="0" w:space="0" w:color="auto"/>
        <w:bottom w:val="none" w:sz="0" w:space="0" w:color="auto"/>
        <w:right w:val="none" w:sz="0" w:space="0" w:color="auto"/>
      </w:divBdr>
    </w:div>
    <w:div w:id="1394768416">
      <w:bodyDiv w:val="1"/>
      <w:marLeft w:val="0"/>
      <w:marRight w:val="0"/>
      <w:marTop w:val="0"/>
      <w:marBottom w:val="0"/>
      <w:divBdr>
        <w:top w:val="none" w:sz="0" w:space="0" w:color="auto"/>
        <w:left w:val="none" w:sz="0" w:space="0" w:color="auto"/>
        <w:bottom w:val="none" w:sz="0" w:space="0" w:color="auto"/>
        <w:right w:val="none" w:sz="0" w:space="0" w:color="auto"/>
      </w:divBdr>
    </w:div>
    <w:div w:id="1397973081">
      <w:bodyDiv w:val="1"/>
      <w:marLeft w:val="0"/>
      <w:marRight w:val="0"/>
      <w:marTop w:val="0"/>
      <w:marBottom w:val="0"/>
      <w:divBdr>
        <w:top w:val="none" w:sz="0" w:space="0" w:color="auto"/>
        <w:left w:val="none" w:sz="0" w:space="0" w:color="auto"/>
        <w:bottom w:val="none" w:sz="0" w:space="0" w:color="auto"/>
        <w:right w:val="none" w:sz="0" w:space="0" w:color="auto"/>
      </w:divBdr>
    </w:div>
    <w:div w:id="1407531680">
      <w:bodyDiv w:val="1"/>
      <w:marLeft w:val="0"/>
      <w:marRight w:val="0"/>
      <w:marTop w:val="0"/>
      <w:marBottom w:val="0"/>
      <w:divBdr>
        <w:top w:val="none" w:sz="0" w:space="0" w:color="auto"/>
        <w:left w:val="none" w:sz="0" w:space="0" w:color="auto"/>
        <w:bottom w:val="none" w:sz="0" w:space="0" w:color="auto"/>
        <w:right w:val="none" w:sz="0" w:space="0" w:color="auto"/>
      </w:divBdr>
    </w:div>
    <w:div w:id="1407917804">
      <w:bodyDiv w:val="1"/>
      <w:marLeft w:val="0"/>
      <w:marRight w:val="0"/>
      <w:marTop w:val="0"/>
      <w:marBottom w:val="0"/>
      <w:divBdr>
        <w:top w:val="none" w:sz="0" w:space="0" w:color="auto"/>
        <w:left w:val="none" w:sz="0" w:space="0" w:color="auto"/>
        <w:bottom w:val="none" w:sz="0" w:space="0" w:color="auto"/>
        <w:right w:val="none" w:sz="0" w:space="0" w:color="auto"/>
      </w:divBdr>
    </w:div>
    <w:div w:id="1409888264">
      <w:bodyDiv w:val="1"/>
      <w:marLeft w:val="0"/>
      <w:marRight w:val="0"/>
      <w:marTop w:val="0"/>
      <w:marBottom w:val="0"/>
      <w:divBdr>
        <w:top w:val="none" w:sz="0" w:space="0" w:color="auto"/>
        <w:left w:val="none" w:sz="0" w:space="0" w:color="auto"/>
        <w:bottom w:val="none" w:sz="0" w:space="0" w:color="auto"/>
        <w:right w:val="none" w:sz="0" w:space="0" w:color="auto"/>
      </w:divBdr>
    </w:div>
    <w:div w:id="1410419905">
      <w:bodyDiv w:val="1"/>
      <w:marLeft w:val="0"/>
      <w:marRight w:val="0"/>
      <w:marTop w:val="0"/>
      <w:marBottom w:val="0"/>
      <w:divBdr>
        <w:top w:val="none" w:sz="0" w:space="0" w:color="auto"/>
        <w:left w:val="none" w:sz="0" w:space="0" w:color="auto"/>
        <w:bottom w:val="none" w:sz="0" w:space="0" w:color="auto"/>
        <w:right w:val="none" w:sz="0" w:space="0" w:color="auto"/>
      </w:divBdr>
    </w:div>
    <w:div w:id="1411852675">
      <w:bodyDiv w:val="1"/>
      <w:marLeft w:val="0"/>
      <w:marRight w:val="0"/>
      <w:marTop w:val="0"/>
      <w:marBottom w:val="0"/>
      <w:divBdr>
        <w:top w:val="none" w:sz="0" w:space="0" w:color="auto"/>
        <w:left w:val="none" w:sz="0" w:space="0" w:color="auto"/>
        <w:bottom w:val="none" w:sz="0" w:space="0" w:color="auto"/>
        <w:right w:val="none" w:sz="0" w:space="0" w:color="auto"/>
      </w:divBdr>
    </w:div>
    <w:div w:id="1418017095">
      <w:bodyDiv w:val="1"/>
      <w:marLeft w:val="0"/>
      <w:marRight w:val="0"/>
      <w:marTop w:val="0"/>
      <w:marBottom w:val="0"/>
      <w:divBdr>
        <w:top w:val="none" w:sz="0" w:space="0" w:color="auto"/>
        <w:left w:val="none" w:sz="0" w:space="0" w:color="auto"/>
        <w:bottom w:val="none" w:sz="0" w:space="0" w:color="auto"/>
        <w:right w:val="none" w:sz="0" w:space="0" w:color="auto"/>
      </w:divBdr>
    </w:div>
    <w:div w:id="1423381706">
      <w:bodyDiv w:val="1"/>
      <w:marLeft w:val="0"/>
      <w:marRight w:val="0"/>
      <w:marTop w:val="0"/>
      <w:marBottom w:val="0"/>
      <w:divBdr>
        <w:top w:val="none" w:sz="0" w:space="0" w:color="auto"/>
        <w:left w:val="none" w:sz="0" w:space="0" w:color="auto"/>
        <w:bottom w:val="none" w:sz="0" w:space="0" w:color="auto"/>
        <w:right w:val="none" w:sz="0" w:space="0" w:color="auto"/>
      </w:divBdr>
    </w:div>
    <w:div w:id="1424304296">
      <w:bodyDiv w:val="1"/>
      <w:marLeft w:val="0"/>
      <w:marRight w:val="0"/>
      <w:marTop w:val="0"/>
      <w:marBottom w:val="0"/>
      <w:divBdr>
        <w:top w:val="none" w:sz="0" w:space="0" w:color="auto"/>
        <w:left w:val="none" w:sz="0" w:space="0" w:color="auto"/>
        <w:bottom w:val="none" w:sz="0" w:space="0" w:color="auto"/>
        <w:right w:val="none" w:sz="0" w:space="0" w:color="auto"/>
      </w:divBdr>
    </w:div>
    <w:div w:id="1437411457">
      <w:bodyDiv w:val="1"/>
      <w:marLeft w:val="0"/>
      <w:marRight w:val="0"/>
      <w:marTop w:val="0"/>
      <w:marBottom w:val="0"/>
      <w:divBdr>
        <w:top w:val="none" w:sz="0" w:space="0" w:color="auto"/>
        <w:left w:val="none" w:sz="0" w:space="0" w:color="auto"/>
        <w:bottom w:val="none" w:sz="0" w:space="0" w:color="auto"/>
        <w:right w:val="none" w:sz="0" w:space="0" w:color="auto"/>
      </w:divBdr>
    </w:div>
    <w:div w:id="1438597627">
      <w:bodyDiv w:val="1"/>
      <w:marLeft w:val="0"/>
      <w:marRight w:val="0"/>
      <w:marTop w:val="0"/>
      <w:marBottom w:val="0"/>
      <w:divBdr>
        <w:top w:val="none" w:sz="0" w:space="0" w:color="auto"/>
        <w:left w:val="none" w:sz="0" w:space="0" w:color="auto"/>
        <w:bottom w:val="none" w:sz="0" w:space="0" w:color="auto"/>
        <w:right w:val="none" w:sz="0" w:space="0" w:color="auto"/>
      </w:divBdr>
    </w:div>
    <w:div w:id="1446584070">
      <w:bodyDiv w:val="1"/>
      <w:marLeft w:val="0"/>
      <w:marRight w:val="0"/>
      <w:marTop w:val="0"/>
      <w:marBottom w:val="0"/>
      <w:divBdr>
        <w:top w:val="none" w:sz="0" w:space="0" w:color="auto"/>
        <w:left w:val="none" w:sz="0" w:space="0" w:color="auto"/>
        <w:bottom w:val="none" w:sz="0" w:space="0" w:color="auto"/>
        <w:right w:val="none" w:sz="0" w:space="0" w:color="auto"/>
      </w:divBdr>
    </w:div>
    <w:div w:id="1446853858">
      <w:bodyDiv w:val="1"/>
      <w:marLeft w:val="0"/>
      <w:marRight w:val="0"/>
      <w:marTop w:val="0"/>
      <w:marBottom w:val="0"/>
      <w:divBdr>
        <w:top w:val="none" w:sz="0" w:space="0" w:color="auto"/>
        <w:left w:val="none" w:sz="0" w:space="0" w:color="auto"/>
        <w:bottom w:val="none" w:sz="0" w:space="0" w:color="auto"/>
        <w:right w:val="none" w:sz="0" w:space="0" w:color="auto"/>
      </w:divBdr>
    </w:div>
    <w:div w:id="1448113583">
      <w:bodyDiv w:val="1"/>
      <w:marLeft w:val="0"/>
      <w:marRight w:val="0"/>
      <w:marTop w:val="0"/>
      <w:marBottom w:val="0"/>
      <w:divBdr>
        <w:top w:val="none" w:sz="0" w:space="0" w:color="auto"/>
        <w:left w:val="none" w:sz="0" w:space="0" w:color="auto"/>
        <w:bottom w:val="none" w:sz="0" w:space="0" w:color="auto"/>
        <w:right w:val="none" w:sz="0" w:space="0" w:color="auto"/>
      </w:divBdr>
    </w:div>
    <w:div w:id="1449082207">
      <w:bodyDiv w:val="1"/>
      <w:marLeft w:val="0"/>
      <w:marRight w:val="0"/>
      <w:marTop w:val="0"/>
      <w:marBottom w:val="0"/>
      <w:divBdr>
        <w:top w:val="none" w:sz="0" w:space="0" w:color="auto"/>
        <w:left w:val="none" w:sz="0" w:space="0" w:color="auto"/>
        <w:bottom w:val="none" w:sz="0" w:space="0" w:color="auto"/>
        <w:right w:val="none" w:sz="0" w:space="0" w:color="auto"/>
      </w:divBdr>
    </w:div>
    <w:div w:id="1452360493">
      <w:bodyDiv w:val="1"/>
      <w:marLeft w:val="0"/>
      <w:marRight w:val="0"/>
      <w:marTop w:val="0"/>
      <w:marBottom w:val="0"/>
      <w:divBdr>
        <w:top w:val="none" w:sz="0" w:space="0" w:color="auto"/>
        <w:left w:val="none" w:sz="0" w:space="0" w:color="auto"/>
        <w:bottom w:val="none" w:sz="0" w:space="0" w:color="auto"/>
        <w:right w:val="none" w:sz="0" w:space="0" w:color="auto"/>
      </w:divBdr>
    </w:div>
    <w:div w:id="1455637953">
      <w:bodyDiv w:val="1"/>
      <w:marLeft w:val="0"/>
      <w:marRight w:val="0"/>
      <w:marTop w:val="0"/>
      <w:marBottom w:val="0"/>
      <w:divBdr>
        <w:top w:val="none" w:sz="0" w:space="0" w:color="auto"/>
        <w:left w:val="none" w:sz="0" w:space="0" w:color="auto"/>
        <w:bottom w:val="none" w:sz="0" w:space="0" w:color="auto"/>
        <w:right w:val="none" w:sz="0" w:space="0" w:color="auto"/>
      </w:divBdr>
    </w:div>
    <w:div w:id="1458258330">
      <w:bodyDiv w:val="1"/>
      <w:marLeft w:val="0"/>
      <w:marRight w:val="0"/>
      <w:marTop w:val="0"/>
      <w:marBottom w:val="0"/>
      <w:divBdr>
        <w:top w:val="none" w:sz="0" w:space="0" w:color="auto"/>
        <w:left w:val="none" w:sz="0" w:space="0" w:color="auto"/>
        <w:bottom w:val="none" w:sz="0" w:space="0" w:color="auto"/>
        <w:right w:val="none" w:sz="0" w:space="0" w:color="auto"/>
      </w:divBdr>
    </w:div>
    <w:div w:id="1459029854">
      <w:bodyDiv w:val="1"/>
      <w:marLeft w:val="0"/>
      <w:marRight w:val="0"/>
      <w:marTop w:val="0"/>
      <w:marBottom w:val="0"/>
      <w:divBdr>
        <w:top w:val="none" w:sz="0" w:space="0" w:color="auto"/>
        <w:left w:val="none" w:sz="0" w:space="0" w:color="auto"/>
        <w:bottom w:val="none" w:sz="0" w:space="0" w:color="auto"/>
        <w:right w:val="none" w:sz="0" w:space="0" w:color="auto"/>
      </w:divBdr>
    </w:div>
    <w:div w:id="1461991818">
      <w:bodyDiv w:val="1"/>
      <w:marLeft w:val="0"/>
      <w:marRight w:val="0"/>
      <w:marTop w:val="0"/>
      <w:marBottom w:val="0"/>
      <w:divBdr>
        <w:top w:val="none" w:sz="0" w:space="0" w:color="auto"/>
        <w:left w:val="none" w:sz="0" w:space="0" w:color="auto"/>
        <w:bottom w:val="none" w:sz="0" w:space="0" w:color="auto"/>
        <w:right w:val="none" w:sz="0" w:space="0" w:color="auto"/>
      </w:divBdr>
    </w:div>
    <w:div w:id="1485665073">
      <w:bodyDiv w:val="1"/>
      <w:marLeft w:val="0"/>
      <w:marRight w:val="0"/>
      <w:marTop w:val="0"/>
      <w:marBottom w:val="0"/>
      <w:divBdr>
        <w:top w:val="none" w:sz="0" w:space="0" w:color="auto"/>
        <w:left w:val="none" w:sz="0" w:space="0" w:color="auto"/>
        <w:bottom w:val="none" w:sz="0" w:space="0" w:color="auto"/>
        <w:right w:val="none" w:sz="0" w:space="0" w:color="auto"/>
      </w:divBdr>
    </w:div>
    <w:div w:id="1485975641">
      <w:bodyDiv w:val="1"/>
      <w:marLeft w:val="0"/>
      <w:marRight w:val="0"/>
      <w:marTop w:val="0"/>
      <w:marBottom w:val="0"/>
      <w:divBdr>
        <w:top w:val="none" w:sz="0" w:space="0" w:color="auto"/>
        <w:left w:val="none" w:sz="0" w:space="0" w:color="auto"/>
        <w:bottom w:val="none" w:sz="0" w:space="0" w:color="auto"/>
        <w:right w:val="none" w:sz="0" w:space="0" w:color="auto"/>
      </w:divBdr>
    </w:div>
    <w:div w:id="1492676436">
      <w:bodyDiv w:val="1"/>
      <w:marLeft w:val="0"/>
      <w:marRight w:val="0"/>
      <w:marTop w:val="0"/>
      <w:marBottom w:val="0"/>
      <w:divBdr>
        <w:top w:val="none" w:sz="0" w:space="0" w:color="auto"/>
        <w:left w:val="none" w:sz="0" w:space="0" w:color="auto"/>
        <w:bottom w:val="none" w:sz="0" w:space="0" w:color="auto"/>
        <w:right w:val="none" w:sz="0" w:space="0" w:color="auto"/>
      </w:divBdr>
    </w:div>
    <w:div w:id="1494489526">
      <w:bodyDiv w:val="1"/>
      <w:marLeft w:val="0"/>
      <w:marRight w:val="0"/>
      <w:marTop w:val="0"/>
      <w:marBottom w:val="0"/>
      <w:divBdr>
        <w:top w:val="none" w:sz="0" w:space="0" w:color="auto"/>
        <w:left w:val="none" w:sz="0" w:space="0" w:color="auto"/>
        <w:bottom w:val="none" w:sz="0" w:space="0" w:color="auto"/>
        <w:right w:val="none" w:sz="0" w:space="0" w:color="auto"/>
      </w:divBdr>
    </w:div>
    <w:div w:id="1495342565">
      <w:bodyDiv w:val="1"/>
      <w:marLeft w:val="0"/>
      <w:marRight w:val="0"/>
      <w:marTop w:val="0"/>
      <w:marBottom w:val="0"/>
      <w:divBdr>
        <w:top w:val="none" w:sz="0" w:space="0" w:color="auto"/>
        <w:left w:val="none" w:sz="0" w:space="0" w:color="auto"/>
        <w:bottom w:val="none" w:sz="0" w:space="0" w:color="auto"/>
        <w:right w:val="none" w:sz="0" w:space="0" w:color="auto"/>
      </w:divBdr>
    </w:div>
    <w:div w:id="1496265540">
      <w:bodyDiv w:val="1"/>
      <w:marLeft w:val="0"/>
      <w:marRight w:val="0"/>
      <w:marTop w:val="0"/>
      <w:marBottom w:val="0"/>
      <w:divBdr>
        <w:top w:val="none" w:sz="0" w:space="0" w:color="auto"/>
        <w:left w:val="none" w:sz="0" w:space="0" w:color="auto"/>
        <w:bottom w:val="none" w:sz="0" w:space="0" w:color="auto"/>
        <w:right w:val="none" w:sz="0" w:space="0" w:color="auto"/>
      </w:divBdr>
    </w:div>
    <w:div w:id="1496919127">
      <w:bodyDiv w:val="1"/>
      <w:marLeft w:val="0"/>
      <w:marRight w:val="0"/>
      <w:marTop w:val="0"/>
      <w:marBottom w:val="0"/>
      <w:divBdr>
        <w:top w:val="none" w:sz="0" w:space="0" w:color="auto"/>
        <w:left w:val="none" w:sz="0" w:space="0" w:color="auto"/>
        <w:bottom w:val="none" w:sz="0" w:space="0" w:color="auto"/>
        <w:right w:val="none" w:sz="0" w:space="0" w:color="auto"/>
      </w:divBdr>
    </w:div>
    <w:div w:id="1502890248">
      <w:bodyDiv w:val="1"/>
      <w:marLeft w:val="0"/>
      <w:marRight w:val="0"/>
      <w:marTop w:val="0"/>
      <w:marBottom w:val="0"/>
      <w:divBdr>
        <w:top w:val="none" w:sz="0" w:space="0" w:color="auto"/>
        <w:left w:val="none" w:sz="0" w:space="0" w:color="auto"/>
        <w:bottom w:val="none" w:sz="0" w:space="0" w:color="auto"/>
        <w:right w:val="none" w:sz="0" w:space="0" w:color="auto"/>
      </w:divBdr>
    </w:div>
    <w:div w:id="1503350075">
      <w:bodyDiv w:val="1"/>
      <w:marLeft w:val="0"/>
      <w:marRight w:val="0"/>
      <w:marTop w:val="0"/>
      <w:marBottom w:val="0"/>
      <w:divBdr>
        <w:top w:val="none" w:sz="0" w:space="0" w:color="auto"/>
        <w:left w:val="none" w:sz="0" w:space="0" w:color="auto"/>
        <w:bottom w:val="none" w:sz="0" w:space="0" w:color="auto"/>
        <w:right w:val="none" w:sz="0" w:space="0" w:color="auto"/>
      </w:divBdr>
    </w:div>
    <w:div w:id="1505314763">
      <w:bodyDiv w:val="1"/>
      <w:marLeft w:val="0"/>
      <w:marRight w:val="0"/>
      <w:marTop w:val="0"/>
      <w:marBottom w:val="0"/>
      <w:divBdr>
        <w:top w:val="none" w:sz="0" w:space="0" w:color="auto"/>
        <w:left w:val="none" w:sz="0" w:space="0" w:color="auto"/>
        <w:bottom w:val="none" w:sz="0" w:space="0" w:color="auto"/>
        <w:right w:val="none" w:sz="0" w:space="0" w:color="auto"/>
      </w:divBdr>
    </w:div>
    <w:div w:id="1511721562">
      <w:bodyDiv w:val="1"/>
      <w:marLeft w:val="0"/>
      <w:marRight w:val="0"/>
      <w:marTop w:val="0"/>
      <w:marBottom w:val="0"/>
      <w:divBdr>
        <w:top w:val="none" w:sz="0" w:space="0" w:color="auto"/>
        <w:left w:val="none" w:sz="0" w:space="0" w:color="auto"/>
        <w:bottom w:val="none" w:sz="0" w:space="0" w:color="auto"/>
        <w:right w:val="none" w:sz="0" w:space="0" w:color="auto"/>
      </w:divBdr>
    </w:div>
    <w:div w:id="1516575412">
      <w:bodyDiv w:val="1"/>
      <w:marLeft w:val="0"/>
      <w:marRight w:val="0"/>
      <w:marTop w:val="0"/>
      <w:marBottom w:val="0"/>
      <w:divBdr>
        <w:top w:val="none" w:sz="0" w:space="0" w:color="auto"/>
        <w:left w:val="none" w:sz="0" w:space="0" w:color="auto"/>
        <w:bottom w:val="none" w:sz="0" w:space="0" w:color="auto"/>
        <w:right w:val="none" w:sz="0" w:space="0" w:color="auto"/>
      </w:divBdr>
    </w:div>
    <w:div w:id="1517768471">
      <w:bodyDiv w:val="1"/>
      <w:marLeft w:val="0"/>
      <w:marRight w:val="0"/>
      <w:marTop w:val="0"/>
      <w:marBottom w:val="0"/>
      <w:divBdr>
        <w:top w:val="none" w:sz="0" w:space="0" w:color="auto"/>
        <w:left w:val="none" w:sz="0" w:space="0" w:color="auto"/>
        <w:bottom w:val="none" w:sz="0" w:space="0" w:color="auto"/>
        <w:right w:val="none" w:sz="0" w:space="0" w:color="auto"/>
      </w:divBdr>
    </w:div>
    <w:div w:id="1518618106">
      <w:bodyDiv w:val="1"/>
      <w:marLeft w:val="0"/>
      <w:marRight w:val="0"/>
      <w:marTop w:val="0"/>
      <w:marBottom w:val="0"/>
      <w:divBdr>
        <w:top w:val="none" w:sz="0" w:space="0" w:color="auto"/>
        <w:left w:val="none" w:sz="0" w:space="0" w:color="auto"/>
        <w:bottom w:val="none" w:sz="0" w:space="0" w:color="auto"/>
        <w:right w:val="none" w:sz="0" w:space="0" w:color="auto"/>
      </w:divBdr>
    </w:div>
    <w:div w:id="1522744090">
      <w:bodyDiv w:val="1"/>
      <w:marLeft w:val="0"/>
      <w:marRight w:val="0"/>
      <w:marTop w:val="0"/>
      <w:marBottom w:val="0"/>
      <w:divBdr>
        <w:top w:val="none" w:sz="0" w:space="0" w:color="auto"/>
        <w:left w:val="none" w:sz="0" w:space="0" w:color="auto"/>
        <w:bottom w:val="none" w:sz="0" w:space="0" w:color="auto"/>
        <w:right w:val="none" w:sz="0" w:space="0" w:color="auto"/>
      </w:divBdr>
    </w:div>
    <w:div w:id="1530098633">
      <w:bodyDiv w:val="1"/>
      <w:marLeft w:val="0"/>
      <w:marRight w:val="0"/>
      <w:marTop w:val="0"/>
      <w:marBottom w:val="0"/>
      <w:divBdr>
        <w:top w:val="none" w:sz="0" w:space="0" w:color="auto"/>
        <w:left w:val="none" w:sz="0" w:space="0" w:color="auto"/>
        <w:bottom w:val="none" w:sz="0" w:space="0" w:color="auto"/>
        <w:right w:val="none" w:sz="0" w:space="0" w:color="auto"/>
      </w:divBdr>
    </w:div>
    <w:div w:id="1531996333">
      <w:bodyDiv w:val="1"/>
      <w:marLeft w:val="0"/>
      <w:marRight w:val="0"/>
      <w:marTop w:val="0"/>
      <w:marBottom w:val="0"/>
      <w:divBdr>
        <w:top w:val="none" w:sz="0" w:space="0" w:color="auto"/>
        <w:left w:val="none" w:sz="0" w:space="0" w:color="auto"/>
        <w:bottom w:val="none" w:sz="0" w:space="0" w:color="auto"/>
        <w:right w:val="none" w:sz="0" w:space="0" w:color="auto"/>
      </w:divBdr>
    </w:div>
    <w:div w:id="1534266954">
      <w:bodyDiv w:val="1"/>
      <w:marLeft w:val="0"/>
      <w:marRight w:val="0"/>
      <w:marTop w:val="0"/>
      <w:marBottom w:val="0"/>
      <w:divBdr>
        <w:top w:val="none" w:sz="0" w:space="0" w:color="auto"/>
        <w:left w:val="none" w:sz="0" w:space="0" w:color="auto"/>
        <w:bottom w:val="none" w:sz="0" w:space="0" w:color="auto"/>
        <w:right w:val="none" w:sz="0" w:space="0" w:color="auto"/>
      </w:divBdr>
    </w:div>
    <w:div w:id="1535464607">
      <w:bodyDiv w:val="1"/>
      <w:marLeft w:val="0"/>
      <w:marRight w:val="0"/>
      <w:marTop w:val="0"/>
      <w:marBottom w:val="0"/>
      <w:divBdr>
        <w:top w:val="none" w:sz="0" w:space="0" w:color="auto"/>
        <w:left w:val="none" w:sz="0" w:space="0" w:color="auto"/>
        <w:bottom w:val="none" w:sz="0" w:space="0" w:color="auto"/>
        <w:right w:val="none" w:sz="0" w:space="0" w:color="auto"/>
      </w:divBdr>
    </w:div>
    <w:div w:id="1536427299">
      <w:bodyDiv w:val="1"/>
      <w:marLeft w:val="0"/>
      <w:marRight w:val="0"/>
      <w:marTop w:val="0"/>
      <w:marBottom w:val="0"/>
      <w:divBdr>
        <w:top w:val="none" w:sz="0" w:space="0" w:color="auto"/>
        <w:left w:val="none" w:sz="0" w:space="0" w:color="auto"/>
        <w:bottom w:val="none" w:sz="0" w:space="0" w:color="auto"/>
        <w:right w:val="none" w:sz="0" w:space="0" w:color="auto"/>
      </w:divBdr>
    </w:div>
    <w:div w:id="1536844380">
      <w:bodyDiv w:val="1"/>
      <w:marLeft w:val="0"/>
      <w:marRight w:val="0"/>
      <w:marTop w:val="0"/>
      <w:marBottom w:val="0"/>
      <w:divBdr>
        <w:top w:val="none" w:sz="0" w:space="0" w:color="auto"/>
        <w:left w:val="none" w:sz="0" w:space="0" w:color="auto"/>
        <w:bottom w:val="none" w:sz="0" w:space="0" w:color="auto"/>
        <w:right w:val="none" w:sz="0" w:space="0" w:color="auto"/>
      </w:divBdr>
    </w:div>
    <w:div w:id="1538464501">
      <w:bodyDiv w:val="1"/>
      <w:marLeft w:val="0"/>
      <w:marRight w:val="0"/>
      <w:marTop w:val="0"/>
      <w:marBottom w:val="0"/>
      <w:divBdr>
        <w:top w:val="none" w:sz="0" w:space="0" w:color="auto"/>
        <w:left w:val="none" w:sz="0" w:space="0" w:color="auto"/>
        <w:bottom w:val="none" w:sz="0" w:space="0" w:color="auto"/>
        <w:right w:val="none" w:sz="0" w:space="0" w:color="auto"/>
      </w:divBdr>
    </w:div>
    <w:div w:id="1540899890">
      <w:bodyDiv w:val="1"/>
      <w:marLeft w:val="0"/>
      <w:marRight w:val="0"/>
      <w:marTop w:val="0"/>
      <w:marBottom w:val="0"/>
      <w:divBdr>
        <w:top w:val="none" w:sz="0" w:space="0" w:color="auto"/>
        <w:left w:val="none" w:sz="0" w:space="0" w:color="auto"/>
        <w:bottom w:val="none" w:sz="0" w:space="0" w:color="auto"/>
        <w:right w:val="none" w:sz="0" w:space="0" w:color="auto"/>
      </w:divBdr>
    </w:div>
    <w:div w:id="1541479609">
      <w:bodyDiv w:val="1"/>
      <w:marLeft w:val="0"/>
      <w:marRight w:val="0"/>
      <w:marTop w:val="0"/>
      <w:marBottom w:val="0"/>
      <w:divBdr>
        <w:top w:val="none" w:sz="0" w:space="0" w:color="auto"/>
        <w:left w:val="none" w:sz="0" w:space="0" w:color="auto"/>
        <w:bottom w:val="none" w:sz="0" w:space="0" w:color="auto"/>
        <w:right w:val="none" w:sz="0" w:space="0" w:color="auto"/>
      </w:divBdr>
    </w:div>
    <w:div w:id="1544096159">
      <w:bodyDiv w:val="1"/>
      <w:marLeft w:val="0"/>
      <w:marRight w:val="0"/>
      <w:marTop w:val="0"/>
      <w:marBottom w:val="0"/>
      <w:divBdr>
        <w:top w:val="none" w:sz="0" w:space="0" w:color="auto"/>
        <w:left w:val="none" w:sz="0" w:space="0" w:color="auto"/>
        <w:bottom w:val="none" w:sz="0" w:space="0" w:color="auto"/>
        <w:right w:val="none" w:sz="0" w:space="0" w:color="auto"/>
      </w:divBdr>
    </w:div>
    <w:div w:id="1544293666">
      <w:bodyDiv w:val="1"/>
      <w:marLeft w:val="0"/>
      <w:marRight w:val="0"/>
      <w:marTop w:val="0"/>
      <w:marBottom w:val="0"/>
      <w:divBdr>
        <w:top w:val="none" w:sz="0" w:space="0" w:color="auto"/>
        <w:left w:val="none" w:sz="0" w:space="0" w:color="auto"/>
        <w:bottom w:val="none" w:sz="0" w:space="0" w:color="auto"/>
        <w:right w:val="none" w:sz="0" w:space="0" w:color="auto"/>
      </w:divBdr>
    </w:div>
    <w:div w:id="1546676693">
      <w:bodyDiv w:val="1"/>
      <w:marLeft w:val="0"/>
      <w:marRight w:val="0"/>
      <w:marTop w:val="0"/>
      <w:marBottom w:val="0"/>
      <w:divBdr>
        <w:top w:val="none" w:sz="0" w:space="0" w:color="auto"/>
        <w:left w:val="none" w:sz="0" w:space="0" w:color="auto"/>
        <w:bottom w:val="none" w:sz="0" w:space="0" w:color="auto"/>
        <w:right w:val="none" w:sz="0" w:space="0" w:color="auto"/>
      </w:divBdr>
    </w:div>
    <w:div w:id="1561399042">
      <w:bodyDiv w:val="1"/>
      <w:marLeft w:val="0"/>
      <w:marRight w:val="0"/>
      <w:marTop w:val="0"/>
      <w:marBottom w:val="0"/>
      <w:divBdr>
        <w:top w:val="none" w:sz="0" w:space="0" w:color="auto"/>
        <w:left w:val="none" w:sz="0" w:space="0" w:color="auto"/>
        <w:bottom w:val="none" w:sz="0" w:space="0" w:color="auto"/>
        <w:right w:val="none" w:sz="0" w:space="0" w:color="auto"/>
      </w:divBdr>
    </w:div>
    <w:div w:id="1564827192">
      <w:bodyDiv w:val="1"/>
      <w:marLeft w:val="0"/>
      <w:marRight w:val="0"/>
      <w:marTop w:val="0"/>
      <w:marBottom w:val="0"/>
      <w:divBdr>
        <w:top w:val="none" w:sz="0" w:space="0" w:color="auto"/>
        <w:left w:val="none" w:sz="0" w:space="0" w:color="auto"/>
        <w:bottom w:val="none" w:sz="0" w:space="0" w:color="auto"/>
        <w:right w:val="none" w:sz="0" w:space="0" w:color="auto"/>
      </w:divBdr>
    </w:div>
    <w:div w:id="1565027666">
      <w:bodyDiv w:val="1"/>
      <w:marLeft w:val="0"/>
      <w:marRight w:val="0"/>
      <w:marTop w:val="0"/>
      <w:marBottom w:val="0"/>
      <w:divBdr>
        <w:top w:val="none" w:sz="0" w:space="0" w:color="auto"/>
        <w:left w:val="none" w:sz="0" w:space="0" w:color="auto"/>
        <w:bottom w:val="none" w:sz="0" w:space="0" w:color="auto"/>
        <w:right w:val="none" w:sz="0" w:space="0" w:color="auto"/>
      </w:divBdr>
    </w:div>
    <w:div w:id="1565524794">
      <w:bodyDiv w:val="1"/>
      <w:marLeft w:val="0"/>
      <w:marRight w:val="0"/>
      <w:marTop w:val="0"/>
      <w:marBottom w:val="0"/>
      <w:divBdr>
        <w:top w:val="none" w:sz="0" w:space="0" w:color="auto"/>
        <w:left w:val="none" w:sz="0" w:space="0" w:color="auto"/>
        <w:bottom w:val="none" w:sz="0" w:space="0" w:color="auto"/>
        <w:right w:val="none" w:sz="0" w:space="0" w:color="auto"/>
      </w:divBdr>
    </w:div>
    <w:div w:id="1568538801">
      <w:bodyDiv w:val="1"/>
      <w:marLeft w:val="0"/>
      <w:marRight w:val="0"/>
      <w:marTop w:val="0"/>
      <w:marBottom w:val="0"/>
      <w:divBdr>
        <w:top w:val="none" w:sz="0" w:space="0" w:color="auto"/>
        <w:left w:val="none" w:sz="0" w:space="0" w:color="auto"/>
        <w:bottom w:val="none" w:sz="0" w:space="0" w:color="auto"/>
        <w:right w:val="none" w:sz="0" w:space="0" w:color="auto"/>
      </w:divBdr>
    </w:div>
    <w:div w:id="1570845801">
      <w:bodyDiv w:val="1"/>
      <w:marLeft w:val="0"/>
      <w:marRight w:val="0"/>
      <w:marTop w:val="0"/>
      <w:marBottom w:val="0"/>
      <w:divBdr>
        <w:top w:val="none" w:sz="0" w:space="0" w:color="auto"/>
        <w:left w:val="none" w:sz="0" w:space="0" w:color="auto"/>
        <w:bottom w:val="none" w:sz="0" w:space="0" w:color="auto"/>
        <w:right w:val="none" w:sz="0" w:space="0" w:color="auto"/>
      </w:divBdr>
    </w:div>
    <w:div w:id="1573075258">
      <w:bodyDiv w:val="1"/>
      <w:marLeft w:val="0"/>
      <w:marRight w:val="0"/>
      <w:marTop w:val="0"/>
      <w:marBottom w:val="0"/>
      <w:divBdr>
        <w:top w:val="none" w:sz="0" w:space="0" w:color="auto"/>
        <w:left w:val="none" w:sz="0" w:space="0" w:color="auto"/>
        <w:bottom w:val="none" w:sz="0" w:space="0" w:color="auto"/>
        <w:right w:val="none" w:sz="0" w:space="0" w:color="auto"/>
      </w:divBdr>
    </w:div>
    <w:div w:id="1582065150">
      <w:bodyDiv w:val="1"/>
      <w:marLeft w:val="0"/>
      <w:marRight w:val="0"/>
      <w:marTop w:val="0"/>
      <w:marBottom w:val="0"/>
      <w:divBdr>
        <w:top w:val="none" w:sz="0" w:space="0" w:color="auto"/>
        <w:left w:val="none" w:sz="0" w:space="0" w:color="auto"/>
        <w:bottom w:val="none" w:sz="0" w:space="0" w:color="auto"/>
        <w:right w:val="none" w:sz="0" w:space="0" w:color="auto"/>
      </w:divBdr>
    </w:div>
    <w:div w:id="1582985423">
      <w:bodyDiv w:val="1"/>
      <w:marLeft w:val="0"/>
      <w:marRight w:val="0"/>
      <w:marTop w:val="0"/>
      <w:marBottom w:val="0"/>
      <w:divBdr>
        <w:top w:val="none" w:sz="0" w:space="0" w:color="auto"/>
        <w:left w:val="none" w:sz="0" w:space="0" w:color="auto"/>
        <w:bottom w:val="none" w:sz="0" w:space="0" w:color="auto"/>
        <w:right w:val="none" w:sz="0" w:space="0" w:color="auto"/>
      </w:divBdr>
    </w:div>
    <w:div w:id="1585842376">
      <w:bodyDiv w:val="1"/>
      <w:marLeft w:val="0"/>
      <w:marRight w:val="0"/>
      <w:marTop w:val="0"/>
      <w:marBottom w:val="0"/>
      <w:divBdr>
        <w:top w:val="none" w:sz="0" w:space="0" w:color="auto"/>
        <w:left w:val="none" w:sz="0" w:space="0" w:color="auto"/>
        <w:bottom w:val="none" w:sz="0" w:space="0" w:color="auto"/>
        <w:right w:val="none" w:sz="0" w:space="0" w:color="auto"/>
      </w:divBdr>
    </w:div>
    <w:div w:id="1586064756">
      <w:bodyDiv w:val="1"/>
      <w:marLeft w:val="0"/>
      <w:marRight w:val="0"/>
      <w:marTop w:val="0"/>
      <w:marBottom w:val="0"/>
      <w:divBdr>
        <w:top w:val="none" w:sz="0" w:space="0" w:color="auto"/>
        <w:left w:val="none" w:sz="0" w:space="0" w:color="auto"/>
        <w:bottom w:val="none" w:sz="0" w:space="0" w:color="auto"/>
        <w:right w:val="none" w:sz="0" w:space="0" w:color="auto"/>
      </w:divBdr>
    </w:div>
    <w:div w:id="1586643308">
      <w:bodyDiv w:val="1"/>
      <w:marLeft w:val="0"/>
      <w:marRight w:val="0"/>
      <w:marTop w:val="0"/>
      <w:marBottom w:val="0"/>
      <w:divBdr>
        <w:top w:val="none" w:sz="0" w:space="0" w:color="auto"/>
        <w:left w:val="none" w:sz="0" w:space="0" w:color="auto"/>
        <w:bottom w:val="none" w:sz="0" w:space="0" w:color="auto"/>
        <w:right w:val="none" w:sz="0" w:space="0" w:color="auto"/>
      </w:divBdr>
    </w:div>
    <w:div w:id="1588614201">
      <w:bodyDiv w:val="1"/>
      <w:marLeft w:val="0"/>
      <w:marRight w:val="0"/>
      <w:marTop w:val="0"/>
      <w:marBottom w:val="0"/>
      <w:divBdr>
        <w:top w:val="none" w:sz="0" w:space="0" w:color="auto"/>
        <w:left w:val="none" w:sz="0" w:space="0" w:color="auto"/>
        <w:bottom w:val="none" w:sz="0" w:space="0" w:color="auto"/>
        <w:right w:val="none" w:sz="0" w:space="0" w:color="auto"/>
      </w:divBdr>
    </w:div>
    <w:div w:id="1594123157">
      <w:bodyDiv w:val="1"/>
      <w:marLeft w:val="0"/>
      <w:marRight w:val="0"/>
      <w:marTop w:val="0"/>
      <w:marBottom w:val="0"/>
      <w:divBdr>
        <w:top w:val="none" w:sz="0" w:space="0" w:color="auto"/>
        <w:left w:val="none" w:sz="0" w:space="0" w:color="auto"/>
        <w:bottom w:val="none" w:sz="0" w:space="0" w:color="auto"/>
        <w:right w:val="none" w:sz="0" w:space="0" w:color="auto"/>
      </w:divBdr>
    </w:div>
    <w:div w:id="1594631998">
      <w:bodyDiv w:val="1"/>
      <w:marLeft w:val="0"/>
      <w:marRight w:val="0"/>
      <w:marTop w:val="0"/>
      <w:marBottom w:val="0"/>
      <w:divBdr>
        <w:top w:val="none" w:sz="0" w:space="0" w:color="auto"/>
        <w:left w:val="none" w:sz="0" w:space="0" w:color="auto"/>
        <w:bottom w:val="none" w:sz="0" w:space="0" w:color="auto"/>
        <w:right w:val="none" w:sz="0" w:space="0" w:color="auto"/>
      </w:divBdr>
    </w:div>
    <w:div w:id="1596669664">
      <w:bodyDiv w:val="1"/>
      <w:marLeft w:val="0"/>
      <w:marRight w:val="0"/>
      <w:marTop w:val="0"/>
      <w:marBottom w:val="0"/>
      <w:divBdr>
        <w:top w:val="none" w:sz="0" w:space="0" w:color="auto"/>
        <w:left w:val="none" w:sz="0" w:space="0" w:color="auto"/>
        <w:bottom w:val="none" w:sz="0" w:space="0" w:color="auto"/>
        <w:right w:val="none" w:sz="0" w:space="0" w:color="auto"/>
      </w:divBdr>
    </w:div>
    <w:div w:id="1604193871">
      <w:bodyDiv w:val="1"/>
      <w:marLeft w:val="0"/>
      <w:marRight w:val="0"/>
      <w:marTop w:val="0"/>
      <w:marBottom w:val="0"/>
      <w:divBdr>
        <w:top w:val="none" w:sz="0" w:space="0" w:color="auto"/>
        <w:left w:val="none" w:sz="0" w:space="0" w:color="auto"/>
        <w:bottom w:val="none" w:sz="0" w:space="0" w:color="auto"/>
        <w:right w:val="none" w:sz="0" w:space="0" w:color="auto"/>
      </w:divBdr>
    </w:div>
    <w:div w:id="1616980481">
      <w:bodyDiv w:val="1"/>
      <w:marLeft w:val="0"/>
      <w:marRight w:val="0"/>
      <w:marTop w:val="0"/>
      <w:marBottom w:val="0"/>
      <w:divBdr>
        <w:top w:val="none" w:sz="0" w:space="0" w:color="auto"/>
        <w:left w:val="none" w:sz="0" w:space="0" w:color="auto"/>
        <w:bottom w:val="none" w:sz="0" w:space="0" w:color="auto"/>
        <w:right w:val="none" w:sz="0" w:space="0" w:color="auto"/>
      </w:divBdr>
    </w:div>
    <w:div w:id="1626891072">
      <w:bodyDiv w:val="1"/>
      <w:marLeft w:val="0"/>
      <w:marRight w:val="0"/>
      <w:marTop w:val="0"/>
      <w:marBottom w:val="0"/>
      <w:divBdr>
        <w:top w:val="none" w:sz="0" w:space="0" w:color="auto"/>
        <w:left w:val="none" w:sz="0" w:space="0" w:color="auto"/>
        <w:bottom w:val="none" w:sz="0" w:space="0" w:color="auto"/>
        <w:right w:val="none" w:sz="0" w:space="0" w:color="auto"/>
      </w:divBdr>
    </w:div>
    <w:div w:id="1630085780">
      <w:bodyDiv w:val="1"/>
      <w:marLeft w:val="0"/>
      <w:marRight w:val="0"/>
      <w:marTop w:val="0"/>
      <w:marBottom w:val="0"/>
      <w:divBdr>
        <w:top w:val="none" w:sz="0" w:space="0" w:color="auto"/>
        <w:left w:val="none" w:sz="0" w:space="0" w:color="auto"/>
        <w:bottom w:val="none" w:sz="0" w:space="0" w:color="auto"/>
        <w:right w:val="none" w:sz="0" w:space="0" w:color="auto"/>
      </w:divBdr>
    </w:div>
    <w:div w:id="1632126461">
      <w:bodyDiv w:val="1"/>
      <w:marLeft w:val="0"/>
      <w:marRight w:val="0"/>
      <w:marTop w:val="0"/>
      <w:marBottom w:val="0"/>
      <w:divBdr>
        <w:top w:val="none" w:sz="0" w:space="0" w:color="auto"/>
        <w:left w:val="none" w:sz="0" w:space="0" w:color="auto"/>
        <w:bottom w:val="none" w:sz="0" w:space="0" w:color="auto"/>
        <w:right w:val="none" w:sz="0" w:space="0" w:color="auto"/>
      </w:divBdr>
    </w:div>
    <w:div w:id="1633944066">
      <w:bodyDiv w:val="1"/>
      <w:marLeft w:val="0"/>
      <w:marRight w:val="0"/>
      <w:marTop w:val="0"/>
      <w:marBottom w:val="0"/>
      <w:divBdr>
        <w:top w:val="none" w:sz="0" w:space="0" w:color="auto"/>
        <w:left w:val="none" w:sz="0" w:space="0" w:color="auto"/>
        <w:bottom w:val="none" w:sz="0" w:space="0" w:color="auto"/>
        <w:right w:val="none" w:sz="0" w:space="0" w:color="auto"/>
      </w:divBdr>
    </w:div>
    <w:div w:id="1640068993">
      <w:bodyDiv w:val="1"/>
      <w:marLeft w:val="0"/>
      <w:marRight w:val="0"/>
      <w:marTop w:val="0"/>
      <w:marBottom w:val="0"/>
      <w:divBdr>
        <w:top w:val="none" w:sz="0" w:space="0" w:color="auto"/>
        <w:left w:val="none" w:sz="0" w:space="0" w:color="auto"/>
        <w:bottom w:val="none" w:sz="0" w:space="0" w:color="auto"/>
        <w:right w:val="none" w:sz="0" w:space="0" w:color="auto"/>
      </w:divBdr>
    </w:div>
    <w:div w:id="1640459064">
      <w:bodyDiv w:val="1"/>
      <w:marLeft w:val="0"/>
      <w:marRight w:val="0"/>
      <w:marTop w:val="0"/>
      <w:marBottom w:val="0"/>
      <w:divBdr>
        <w:top w:val="none" w:sz="0" w:space="0" w:color="auto"/>
        <w:left w:val="none" w:sz="0" w:space="0" w:color="auto"/>
        <w:bottom w:val="none" w:sz="0" w:space="0" w:color="auto"/>
        <w:right w:val="none" w:sz="0" w:space="0" w:color="auto"/>
      </w:divBdr>
    </w:div>
    <w:div w:id="1649214022">
      <w:bodyDiv w:val="1"/>
      <w:marLeft w:val="0"/>
      <w:marRight w:val="0"/>
      <w:marTop w:val="0"/>
      <w:marBottom w:val="0"/>
      <w:divBdr>
        <w:top w:val="none" w:sz="0" w:space="0" w:color="auto"/>
        <w:left w:val="none" w:sz="0" w:space="0" w:color="auto"/>
        <w:bottom w:val="none" w:sz="0" w:space="0" w:color="auto"/>
        <w:right w:val="none" w:sz="0" w:space="0" w:color="auto"/>
      </w:divBdr>
    </w:div>
    <w:div w:id="1656297895">
      <w:bodyDiv w:val="1"/>
      <w:marLeft w:val="0"/>
      <w:marRight w:val="0"/>
      <w:marTop w:val="0"/>
      <w:marBottom w:val="0"/>
      <w:divBdr>
        <w:top w:val="none" w:sz="0" w:space="0" w:color="auto"/>
        <w:left w:val="none" w:sz="0" w:space="0" w:color="auto"/>
        <w:bottom w:val="none" w:sz="0" w:space="0" w:color="auto"/>
        <w:right w:val="none" w:sz="0" w:space="0" w:color="auto"/>
      </w:divBdr>
    </w:div>
    <w:div w:id="1657420821">
      <w:bodyDiv w:val="1"/>
      <w:marLeft w:val="0"/>
      <w:marRight w:val="0"/>
      <w:marTop w:val="0"/>
      <w:marBottom w:val="0"/>
      <w:divBdr>
        <w:top w:val="none" w:sz="0" w:space="0" w:color="auto"/>
        <w:left w:val="none" w:sz="0" w:space="0" w:color="auto"/>
        <w:bottom w:val="none" w:sz="0" w:space="0" w:color="auto"/>
        <w:right w:val="none" w:sz="0" w:space="0" w:color="auto"/>
      </w:divBdr>
    </w:div>
    <w:div w:id="1658652502">
      <w:bodyDiv w:val="1"/>
      <w:marLeft w:val="0"/>
      <w:marRight w:val="0"/>
      <w:marTop w:val="0"/>
      <w:marBottom w:val="0"/>
      <w:divBdr>
        <w:top w:val="none" w:sz="0" w:space="0" w:color="auto"/>
        <w:left w:val="none" w:sz="0" w:space="0" w:color="auto"/>
        <w:bottom w:val="none" w:sz="0" w:space="0" w:color="auto"/>
        <w:right w:val="none" w:sz="0" w:space="0" w:color="auto"/>
      </w:divBdr>
    </w:div>
    <w:div w:id="1660115466">
      <w:bodyDiv w:val="1"/>
      <w:marLeft w:val="0"/>
      <w:marRight w:val="0"/>
      <w:marTop w:val="0"/>
      <w:marBottom w:val="0"/>
      <w:divBdr>
        <w:top w:val="none" w:sz="0" w:space="0" w:color="auto"/>
        <w:left w:val="none" w:sz="0" w:space="0" w:color="auto"/>
        <w:bottom w:val="none" w:sz="0" w:space="0" w:color="auto"/>
        <w:right w:val="none" w:sz="0" w:space="0" w:color="auto"/>
      </w:divBdr>
    </w:div>
    <w:div w:id="1662417972">
      <w:bodyDiv w:val="1"/>
      <w:marLeft w:val="0"/>
      <w:marRight w:val="0"/>
      <w:marTop w:val="0"/>
      <w:marBottom w:val="0"/>
      <w:divBdr>
        <w:top w:val="none" w:sz="0" w:space="0" w:color="auto"/>
        <w:left w:val="none" w:sz="0" w:space="0" w:color="auto"/>
        <w:bottom w:val="none" w:sz="0" w:space="0" w:color="auto"/>
        <w:right w:val="none" w:sz="0" w:space="0" w:color="auto"/>
      </w:divBdr>
    </w:div>
    <w:div w:id="1667126621">
      <w:bodyDiv w:val="1"/>
      <w:marLeft w:val="0"/>
      <w:marRight w:val="0"/>
      <w:marTop w:val="0"/>
      <w:marBottom w:val="0"/>
      <w:divBdr>
        <w:top w:val="none" w:sz="0" w:space="0" w:color="auto"/>
        <w:left w:val="none" w:sz="0" w:space="0" w:color="auto"/>
        <w:bottom w:val="none" w:sz="0" w:space="0" w:color="auto"/>
        <w:right w:val="none" w:sz="0" w:space="0" w:color="auto"/>
      </w:divBdr>
    </w:div>
    <w:div w:id="1676030348">
      <w:bodyDiv w:val="1"/>
      <w:marLeft w:val="0"/>
      <w:marRight w:val="0"/>
      <w:marTop w:val="0"/>
      <w:marBottom w:val="0"/>
      <w:divBdr>
        <w:top w:val="none" w:sz="0" w:space="0" w:color="auto"/>
        <w:left w:val="none" w:sz="0" w:space="0" w:color="auto"/>
        <w:bottom w:val="none" w:sz="0" w:space="0" w:color="auto"/>
        <w:right w:val="none" w:sz="0" w:space="0" w:color="auto"/>
      </w:divBdr>
    </w:div>
    <w:div w:id="1681355061">
      <w:bodyDiv w:val="1"/>
      <w:marLeft w:val="0"/>
      <w:marRight w:val="0"/>
      <w:marTop w:val="0"/>
      <w:marBottom w:val="0"/>
      <w:divBdr>
        <w:top w:val="none" w:sz="0" w:space="0" w:color="auto"/>
        <w:left w:val="none" w:sz="0" w:space="0" w:color="auto"/>
        <w:bottom w:val="none" w:sz="0" w:space="0" w:color="auto"/>
        <w:right w:val="none" w:sz="0" w:space="0" w:color="auto"/>
      </w:divBdr>
    </w:div>
    <w:div w:id="1690375914">
      <w:bodyDiv w:val="1"/>
      <w:marLeft w:val="0"/>
      <w:marRight w:val="0"/>
      <w:marTop w:val="0"/>
      <w:marBottom w:val="0"/>
      <w:divBdr>
        <w:top w:val="none" w:sz="0" w:space="0" w:color="auto"/>
        <w:left w:val="none" w:sz="0" w:space="0" w:color="auto"/>
        <w:bottom w:val="none" w:sz="0" w:space="0" w:color="auto"/>
        <w:right w:val="none" w:sz="0" w:space="0" w:color="auto"/>
      </w:divBdr>
    </w:div>
    <w:div w:id="1698893296">
      <w:bodyDiv w:val="1"/>
      <w:marLeft w:val="0"/>
      <w:marRight w:val="0"/>
      <w:marTop w:val="0"/>
      <w:marBottom w:val="0"/>
      <w:divBdr>
        <w:top w:val="none" w:sz="0" w:space="0" w:color="auto"/>
        <w:left w:val="none" w:sz="0" w:space="0" w:color="auto"/>
        <w:bottom w:val="none" w:sz="0" w:space="0" w:color="auto"/>
        <w:right w:val="none" w:sz="0" w:space="0" w:color="auto"/>
      </w:divBdr>
    </w:div>
    <w:div w:id="1700930913">
      <w:bodyDiv w:val="1"/>
      <w:marLeft w:val="0"/>
      <w:marRight w:val="0"/>
      <w:marTop w:val="0"/>
      <w:marBottom w:val="0"/>
      <w:divBdr>
        <w:top w:val="none" w:sz="0" w:space="0" w:color="auto"/>
        <w:left w:val="none" w:sz="0" w:space="0" w:color="auto"/>
        <w:bottom w:val="none" w:sz="0" w:space="0" w:color="auto"/>
        <w:right w:val="none" w:sz="0" w:space="0" w:color="auto"/>
      </w:divBdr>
    </w:div>
    <w:div w:id="1701512716">
      <w:bodyDiv w:val="1"/>
      <w:marLeft w:val="0"/>
      <w:marRight w:val="0"/>
      <w:marTop w:val="0"/>
      <w:marBottom w:val="0"/>
      <w:divBdr>
        <w:top w:val="none" w:sz="0" w:space="0" w:color="auto"/>
        <w:left w:val="none" w:sz="0" w:space="0" w:color="auto"/>
        <w:bottom w:val="none" w:sz="0" w:space="0" w:color="auto"/>
        <w:right w:val="none" w:sz="0" w:space="0" w:color="auto"/>
      </w:divBdr>
    </w:div>
    <w:div w:id="1706103178">
      <w:bodyDiv w:val="1"/>
      <w:marLeft w:val="0"/>
      <w:marRight w:val="0"/>
      <w:marTop w:val="0"/>
      <w:marBottom w:val="0"/>
      <w:divBdr>
        <w:top w:val="none" w:sz="0" w:space="0" w:color="auto"/>
        <w:left w:val="none" w:sz="0" w:space="0" w:color="auto"/>
        <w:bottom w:val="none" w:sz="0" w:space="0" w:color="auto"/>
        <w:right w:val="none" w:sz="0" w:space="0" w:color="auto"/>
      </w:divBdr>
    </w:div>
    <w:div w:id="1709262568">
      <w:bodyDiv w:val="1"/>
      <w:marLeft w:val="0"/>
      <w:marRight w:val="0"/>
      <w:marTop w:val="0"/>
      <w:marBottom w:val="0"/>
      <w:divBdr>
        <w:top w:val="none" w:sz="0" w:space="0" w:color="auto"/>
        <w:left w:val="none" w:sz="0" w:space="0" w:color="auto"/>
        <w:bottom w:val="none" w:sz="0" w:space="0" w:color="auto"/>
        <w:right w:val="none" w:sz="0" w:space="0" w:color="auto"/>
      </w:divBdr>
    </w:div>
    <w:div w:id="1727214541">
      <w:bodyDiv w:val="1"/>
      <w:marLeft w:val="0"/>
      <w:marRight w:val="0"/>
      <w:marTop w:val="0"/>
      <w:marBottom w:val="0"/>
      <w:divBdr>
        <w:top w:val="none" w:sz="0" w:space="0" w:color="auto"/>
        <w:left w:val="none" w:sz="0" w:space="0" w:color="auto"/>
        <w:bottom w:val="none" w:sz="0" w:space="0" w:color="auto"/>
        <w:right w:val="none" w:sz="0" w:space="0" w:color="auto"/>
      </w:divBdr>
    </w:div>
    <w:div w:id="1727295541">
      <w:bodyDiv w:val="1"/>
      <w:marLeft w:val="0"/>
      <w:marRight w:val="0"/>
      <w:marTop w:val="0"/>
      <w:marBottom w:val="0"/>
      <w:divBdr>
        <w:top w:val="none" w:sz="0" w:space="0" w:color="auto"/>
        <w:left w:val="none" w:sz="0" w:space="0" w:color="auto"/>
        <w:bottom w:val="none" w:sz="0" w:space="0" w:color="auto"/>
        <w:right w:val="none" w:sz="0" w:space="0" w:color="auto"/>
      </w:divBdr>
    </w:div>
    <w:div w:id="1727602701">
      <w:bodyDiv w:val="1"/>
      <w:marLeft w:val="0"/>
      <w:marRight w:val="0"/>
      <w:marTop w:val="0"/>
      <w:marBottom w:val="0"/>
      <w:divBdr>
        <w:top w:val="none" w:sz="0" w:space="0" w:color="auto"/>
        <w:left w:val="none" w:sz="0" w:space="0" w:color="auto"/>
        <w:bottom w:val="none" w:sz="0" w:space="0" w:color="auto"/>
        <w:right w:val="none" w:sz="0" w:space="0" w:color="auto"/>
      </w:divBdr>
    </w:div>
    <w:div w:id="1732844412">
      <w:bodyDiv w:val="1"/>
      <w:marLeft w:val="0"/>
      <w:marRight w:val="0"/>
      <w:marTop w:val="0"/>
      <w:marBottom w:val="0"/>
      <w:divBdr>
        <w:top w:val="none" w:sz="0" w:space="0" w:color="auto"/>
        <w:left w:val="none" w:sz="0" w:space="0" w:color="auto"/>
        <w:bottom w:val="none" w:sz="0" w:space="0" w:color="auto"/>
        <w:right w:val="none" w:sz="0" w:space="0" w:color="auto"/>
      </w:divBdr>
    </w:div>
    <w:div w:id="1739403237">
      <w:bodyDiv w:val="1"/>
      <w:marLeft w:val="0"/>
      <w:marRight w:val="0"/>
      <w:marTop w:val="0"/>
      <w:marBottom w:val="0"/>
      <w:divBdr>
        <w:top w:val="none" w:sz="0" w:space="0" w:color="auto"/>
        <w:left w:val="none" w:sz="0" w:space="0" w:color="auto"/>
        <w:bottom w:val="none" w:sz="0" w:space="0" w:color="auto"/>
        <w:right w:val="none" w:sz="0" w:space="0" w:color="auto"/>
      </w:divBdr>
    </w:div>
    <w:div w:id="1742754164">
      <w:bodyDiv w:val="1"/>
      <w:marLeft w:val="0"/>
      <w:marRight w:val="0"/>
      <w:marTop w:val="0"/>
      <w:marBottom w:val="0"/>
      <w:divBdr>
        <w:top w:val="none" w:sz="0" w:space="0" w:color="auto"/>
        <w:left w:val="none" w:sz="0" w:space="0" w:color="auto"/>
        <w:bottom w:val="none" w:sz="0" w:space="0" w:color="auto"/>
        <w:right w:val="none" w:sz="0" w:space="0" w:color="auto"/>
      </w:divBdr>
    </w:div>
    <w:div w:id="1755667594">
      <w:bodyDiv w:val="1"/>
      <w:marLeft w:val="0"/>
      <w:marRight w:val="0"/>
      <w:marTop w:val="0"/>
      <w:marBottom w:val="0"/>
      <w:divBdr>
        <w:top w:val="none" w:sz="0" w:space="0" w:color="auto"/>
        <w:left w:val="none" w:sz="0" w:space="0" w:color="auto"/>
        <w:bottom w:val="none" w:sz="0" w:space="0" w:color="auto"/>
        <w:right w:val="none" w:sz="0" w:space="0" w:color="auto"/>
      </w:divBdr>
    </w:div>
    <w:div w:id="1760254173">
      <w:bodyDiv w:val="1"/>
      <w:marLeft w:val="0"/>
      <w:marRight w:val="0"/>
      <w:marTop w:val="0"/>
      <w:marBottom w:val="0"/>
      <w:divBdr>
        <w:top w:val="none" w:sz="0" w:space="0" w:color="auto"/>
        <w:left w:val="none" w:sz="0" w:space="0" w:color="auto"/>
        <w:bottom w:val="none" w:sz="0" w:space="0" w:color="auto"/>
        <w:right w:val="none" w:sz="0" w:space="0" w:color="auto"/>
      </w:divBdr>
    </w:div>
    <w:div w:id="1761027204">
      <w:bodyDiv w:val="1"/>
      <w:marLeft w:val="0"/>
      <w:marRight w:val="0"/>
      <w:marTop w:val="0"/>
      <w:marBottom w:val="0"/>
      <w:divBdr>
        <w:top w:val="none" w:sz="0" w:space="0" w:color="auto"/>
        <w:left w:val="none" w:sz="0" w:space="0" w:color="auto"/>
        <w:bottom w:val="none" w:sz="0" w:space="0" w:color="auto"/>
        <w:right w:val="none" w:sz="0" w:space="0" w:color="auto"/>
      </w:divBdr>
    </w:div>
    <w:div w:id="1761371352">
      <w:bodyDiv w:val="1"/>
      <w:marLeft w:val="0"/>
      <w:marRight w:val="0"/>
      <w:marTop w:val="0"/>
      <w:marBottom w:val="0"/>
      <w:divBdr>
        <w:top w:val="none" w:sz="0" w:space="0" w:color="auto"/>
        <w:left w:val="none" w:sz="0" w:space="0" w:color="auto"/>
        <w:bottom w:val="none" w:sz="0" w:space="0" w:color="auto"/>
        <w:right w:val="none" w:sz="0" w:space="0" w:color="auto"/>
      </w:divBdr>
    </w:div>
    <w:div w:id="1764913867">
      <w:bodyDiv w:val="1"/>
      <w:marLeft w:val="0"/>
      <w:marRight w:val="0"/>
      <w:marTop w:val="0"/>
      <w:marBottom w:val="0"/>
      <w:divBdr>
        <w:top w:val="none" w:sz="0" w:space="0" w:color="auto"/>
        <w:left w:val="none" w:sz="0" w:space="0" w:color="auto"/>
        <w:bottom w:val="none" w:sz="0" w:space="0" w:color="auto"/>
        <w:right w:val="none" w:sz="0" w:space="0" w:color="auto"/>
      </w:divBdr>
    </w:div>
    <w:div w:id="1766147605">
      <w:bodyDiv w:val="1"/>
      <w:marLeft w:val="0"/>
      <w:marRight w:val="0"/>
      <w:marTop w:val="0"/>
      <w:marBottom w:val="0"/>
      <w:divBdr>
        <w:top w:val="none" w:sz="0" w:space="0" w:color="auto"/>
        <w:left w:val="none" w:sz="0" w:space="0" w:color="auto"/>
        <w:bottom w:val="none" w:sz="0" w:space="0" w:color="auto"/>
        <w:right w:val="none" w:sz="0" w:space="0" w:color="auto"/>
      </w:divBdr>
    </w:div>
    <w:div w:id="1777215666">
      <w:bodyDiv w:val="1"/>
      <w:marLeft w:val="0"/>
      <w:marRight w:val="0"/>
      <w:marTop w:val="0"/>
      <w:marBottom w:val="0"/>
      <w:divBdr>
        <w:top w:val="none" w:sz="0" w:space="0" w:color="auto"/>
        <w:left w:val="none" w:sz="0" w:space="0" w:color="auto"/>
        <w:bottom w:val="none" w:sz="0" w:space="0" w:color="auto"/>
        <w:right w:val="none" w:sz="0" w:space="0" w:color="auto"/>
      </w:divBdr>
    </w:div>
    <w:div w:id="1777945823">
      <w:bodyDiv w:val="1"/>
      <w:marLeft w:val="0"/>
      <w:marRight w:val="0"/>
      <w:marTop w:val="0"/>
      <w:marBottom w:val="0"/>
      <w:divBdr>
        <w:top w:val="none" w:sz="0" w:space="0" w:color="auto"/>
        <w:left w:val="none" w:sz="0" w:space="0" w:color="auto"/>
        <w:bottom w:val="none" w:sz="0" w:space="0" w:color="auto"/>
        <w:right w:val="none" w:sz="0" w:space="0" w:color="auto"/>
      </w:divBdr>
    </w:div>
    <w:div w:id="1781561531">
      <w:bodyDiv w:val="1"/>
      <w:marLeft w:val="0"/>
      <w:marRight w:val="0"/>
      <w:marTop w:val="0"/>
      <w:marBottom w:val="0"/>
      <w:divBdr>
        <w:top w:val="none" w:sz="0" w:space="0" w:color="auto"/>
        <w:left w:val="none" w:sz="0" w:space="0" w:color="auto"/>
        <w:bottom w:val="none" w:sz="0" w:space="0" w:color="auto"/>
        <w:right w:val="none" w:sz="0" w:space="0" w:color="auto"/>
      </w:divBdr>
    </w:div>
    <w:div w:id="1785227270">
      <w:bodyDiv w:val="1"/>
      <w:marLeft w:val="0"/>
      <w:marRight w:val="0"/>
      <w:marTop w:val="0"/>
      <w:marBottom w:val="0"/>
      <w:divBdr>
        <w:top w:val="none" w:sz="0" w:space="0" w:color="auto"/>
        <w:left w:val="none" w:sz="0" w:space="0" w:color="auto"/>
        <w:bottom w:val="none" w:sz="0" w:space="0" w:color="auto"/>
        <w:right w:val="none" w:sz="0" w:space="0" w:color="auto"/>
      </w:divBdr>
    </w:div>
    <w:div w:id="1788238880">
      <w:bodyDiv w:val="1"/>
      <w:marLeft w:val="0"/>
      <w:marRight w:val="0"/>
      <w:marTop w:val="0"/>
      <w:marBottom w:val="0"/>
      <w:divBdr>
        <w:top w:val="none" w:sz="0" w:space="0" w:color="auto"/>
        <w:left w:val="none" w:sz="0" w:space="0" w:color="auto"/>
        <w:bottom w:val="none" w:sz="0" w:space="0" w:color="auto"/>
        <w:right w:val="none" w:sz="0" w:space="0" w:color="auto"/>
      </w:divBdr>
    </w:div>
    <w:div w:id="1793552494">
      <w:bodyDiv w:val="1"/>
      <w:marLeft w:val="0"/>
      <w:marRight w:val="0"/>
      <w:marTop w:val="0"/>
      <w:marBottom w:val="0"/>
      <w:divBdr>
        <w:top w:val="none" w:sz="0" w:space="0" w:color="auto"/>
        <w:left w:val="none" w:sz="0" w:space="0" w:color="auto"/>
        <w:bottom w:val="none" w:sz="0" w:space="0" w:color="auto"/>
        <w:right w:val="none" w:sz="0" w:space="0" w:color="auto"/>
      </w:divBdr>
    </w:div>
    <w:div w:id="1797724003">
      <w:bodyDiv w:val="1"/>
      <w:marLeft w:val="0"/>
      <w:marRight w:val="0"/>
      <w:marTop w:val="0"/>
      <w:marBottom w:val="0"/>
      <w:divBdr>
        <w:top w:val="none" w:sz="0" w:space="0" w:color="auto"/>
        <w:left w:val="none" w:sz="0" w:space="0" w:color="auto"/>
        <w:bottom w:val="none" w:sz="0" w:space="0" w:color="auto"/>
        <w:right w:val="none" w:sz="0" w:space="0" w:color="auto"/>
      </w:divBdr>
    </w:div>
    <w:div w:id="1802188733">
      <w:bodyDiv w:val="1"/>
      <w:marLeft w:val="0"/>
      <w:marRight w:val="0"/>
      <w:marTop w:val="0"/>
      <w:marBottom w:val="0"/>
      <w:divBdr>
        <w:top w:val="none" w:sz="0" w:space="0" w:color="auto"/>
        <w:left w:val="none" w:sz="0" w:space="0" w:color="auto"/>
        <w:bottom w:val="none" w:sz="0" w:space="0" w:color="auto"/>
        <w:right w:val="none" w:sz="0" w:space="0" w:color="auto"/>
      </w:divBdr>
    </w:div>
    <w:div w:id="1808233906">
      <w:bodyDiv w:val="1"/>
      <w:marLeft w:val="0"/>
      <w:marRight w:val="0"/>
      <w:marTop w:val="0"/>
      <w:marBottom w:val="0"/>
      <w:divBdr>
        <w:top w:val="none" w:sz="0" w:space="0" w:color="auto"/>
        <w:left w:val="none" w:sz="0" w:space="0" w:color="auto"/>
        <w:bottom w:val="none" w:sz="0" w:space="0" w:color="auto"/>
        <w:right w:val="none" w:sz="0" w:space="0" w:color="auto"/>
      </w:divBdr>
    </w:div>
    <w:div w:id="1814448541">
      <w:bodyDiv w:val="1"/>
      <w:marLeft w:val="0"/>
      <w:marRight w:val="0"/>
      <w:marTop w:val="0"/>
      <w:marBottom w:val="0"/>
      <w:divBdr>
        <w:top w:val="none" w:sz="0" w:space="0" w:color="auto"/>
        <w:left w:val="none" w:sz="0" w:space="0" w:color="auto"/>
        <w:bottom w:val="none" w:sz="0" w:space="0" w:color="auto"/>
        <w:right w:val="none" w:sz="0" w:space="0" w:color="auto"/>
      </w:divBdr>
    </w:div>
    <w:div w:id="1816608577">
      <w:bodyDiv w:val="1"/>
      <w:marLeft w:val="0"/>
      <w:marRight w:val="0"/>
      <w:marTop w:val="0"/>
      <w:marBottom w:val="0"/>
      <w:divBdr>
        <w:top w:val="none" w:sz="0" w:space="0" w:color="auto"/>
        <w:left w:val="none" w:sz="0" w:space="0" w:color="auto"/>
        <w:bottom w:val="none" w:sz="0" w:space="0" w:color="auto"/>
        <w:right w:val="none" w:sz="0" w:space="0" w:color="auto"/>
      </w:divBdr>
    </w:div>
    <w:div w:id="1816952637">
      <w:bodyDiv w:val="1"/>
      <w:marLeft w:val="0"/>
      <w:marRight w:val="0"/>
      <w:marTop w:val="0"/>
      <w:marBottom w:val="0"/>
      <w:divBdr>
        <w:top w:val="none" w:sz="0" w:space="0" w:color="auto"/>
        <w:left w:val="none" w:sz="0" w:space="0" w:color="auto"/>
        <w:bottom w:val="none" w:sz="0" w:space="0" w:color="auto"/>
        <w:right w:val="none" w:sz="0" w:space="0" w:color="auto"/>
      </w:divBdr>
    </w:div>
    <w:div w:id="1817183135">
      <w:bodyDiv w:val="1"/>
      <w:marLeft w:val="0"/>
      <w:marRight w:val="0"/>
      <w:marTop w:val="0"/>
      <w:marBottom w:val="0"/>
      <w:divBdr>
        <w:top w:val="none" w:sz="0" w:space="0" w:color="auto"/>
        <w:left w:val="none" w:sz="0" w:space="0" w:color="auto"/>
        <w:bottom w:val="none" w:sz="0" w:space="0" w:color="auto"/>
        <w:right w:val="none" w:sz="0" w:space="0" w:color="auto"/>
      </w:divBdr>
    </w:div>
    <w:div w:id="1821730749">
      <w:bodyDiv w:val="1"/>
      <w:marLeft w:val="0"/>
      <w:marRight w:val="0"/>
      <w:marTop w:val="0"/>
      <w:marBottom w:val="0"/>
      <w:divBdr>
        <w:top w:val="none" w:sz="0" w:space="0" w:color="auto"/>
        <w:left w:val="none" w:sz="0" w:space="0" w:color="auto"/>
        <w:bottom w:val="none" w:sz="0" w:space="0" w:color="auto"/>
        <w:right w:val="none" w:sz="0" w:space="0" w:color="auto"/>
      </w:divBdr>
    </w:div>
    <w:div w:id="1833788902">
      <w:bodyDiv w:val="1"/>
      <w:marLeft w:val="0"/>
      <w:marRight w:val="0"/>
      <w:marTop w:val="0"/>
      <w:marBottom w:val="0"/>
      <w:divBdr>
        <w:top w:val="none" w:sz="0" w:space="0" w:color="auto"/>
        <w:left w:val="none" w:sz="0" w:space="0" w:color="auto"/>
        <w:bottom w:val="none" w:sz="0" w:space="0" w:color="auto"/>
        <w:right w:val="none" w:sz="0" w:space="0" w:color="auto"/>
      </w:divBdr>
    </w:div>
    <w:div w:id="1838879722">
      <w:bodyDiv w:val="1"/>
      <w:marLeft w:val="0"/>
      <w:marRight w:val="0"/>
      <w:marTop w:val="0"/>
      <w:marBottom w:val="0"/>
      <w:divBdr>
        <w:top w:val="none" w:sz="0" w:space="0" w:color="auto"/>
        <w:left w:val="none" w:sz="0" w:space="0" w:color="auto"/>
        <w:bottom w:val="none" w:sz="0" w:space="0" w:color="auto"/>
        <w:right w:val="none" w:sz="0" w:space="0" w:color="auto"/>
      </w:divBdr>
    </w:div>
    <w:div w:id="1838957787">
      <w:bodyDiv w:val="1"/>
      <w:marLeft w:val="0"/>
      <w:marRight w:val="0"/>
      <w:marTop w:val="0"/>
      <w:marBottom w:val="0"/>
      <w:divBdr>
        <w:top w:val="none" w:sz="0" w:space="0" w:color="auto"/>
        <w:left w:val="none" w:sz="0" w:space="0" w:color="auto"/>
        <w:bottom w:val="none" w:sz="0" w:space="0" w:color="auto"/>
        <w:right w:val="none" w:sz="0" w:space="0" w:color="auto"/>
      </w:divBdr>
    </w:div>
    <w:div w:id="1841038157">
      <w:bodyDiv w:val="1"/>
      <w:marLeft w:val="0"/>
      <w:marRight w:val="0"/>
      <w:marTop w:val="0"/>
      <w:marBottom w:val="0"/>
      <w:divBdr>
        <w:top w:val="none" w:sz="0" w:space="0" w:color="auto"/>
        <w:left w:val="none" w:sz="0" w:space="0" w:color="auto"/>
        <w:bottom w:val="none" w:sz="0" w:space="0" w:color="auto"/>
        <w:right w:val="none" w:sz="0" w:space="0" w:color="auto"/>
      </w:divBdr>
    </w:div>
    <w:div w:id="1846094706">
      <w:bodyDiv w:val="1"/>
      <w:marLeft w:val="0"/>
      <w:marRight w:val="0"/>
      <w:marTop w:val="0"/>
      <w:marBottom w:val="0"/>
      <w:divBdr>
        <w:top w:val="none" w:sz="0" w:space="0" w:color="auto"/>
        <w:left w:val="none" w:sz="0" w:space="0" w:color="auto"/>
        <w:bottom w:val="none" w:sz="0" w:space="0" w:color="auto"/>
        <w:right w:val="none" w:sz="0" w:space="0" w:color="auto"/>
      </w:divBdr>
    </w:div>
    <w:div w:id="1846675776">
      <w:bodyDiv w:val="1"/>
      <w:marLeft w:val="0"/>
      <w:marRight w:val="0"/>
      <w:marTop w:val="0"/>
      <w:marBottom w:val="0"/>
      <w:divBdr>
        <w:top w:val="none" w:sz="0" w:space="0" w:color="auto"/>
        <w:left w:val="none" w:sz="0" w:space="0" w:color="auto"/>
        <w:bottom w:val="none" w:sz="0" w:space="0" w:color="auto"/>
        <w:right w:val="none" w:sz="0" w:space="0" w:color="auto"/>
      </w:divBdr>
    </w:div>
    <w:div w:id="1851329555">
      <w:bodyDiv w:val="1"/>
      <w:marLeft w:val="0"/>
      <w:marRight w:val="0"/>
      <w:marTop w:val="0"/>
      <w:marBottom w:val="0"/>
      <w:divBdr>
        <w:top w:val="none" w:sz="0" w:space="0" w:color="auto"/>
        <w:left w:val="none" w:sz="0" w:space="0" w:color="auto"/>
        <w:bottom w:val="none" w:sz="0" w:space="0" w:color="auto"/>
        <w:right w:val="none" w:sz="0" w:space="0" w:color="auto"/>
      </w:divBdr>
    </w:div>
    <w:div w:id="1859735958">
      <w:bodyDiv w:val="1"/>
      <w:marLeft w:val="0"/>
      <w:marRight w:val="0"/>
      <w:marTop w:val="0"/>
      <w:marBottom w:val="0"/>
      <w:divBdr>
        <w:top w:val="none" w:sz="0" w:space="0" w:color="auto"/>
        <w:left w:val="none" w:sz="0" w:space="0" w:color="auto"/>
        <w:bottom w:val="none" w:sz="0" w:space="0" w:color="auto"/>
        <w:right w:val="none" w:sz="0" w:space="0" w:color="auto"/>
      </w:divBdr>
    </w:div>
    <w:div w:id="1867523903">
      <w:bodyDiv w:val="1"/>
      <w:marLeft w:val="0"/>
      <w:marRight w:val="0"/>
      <w:marTop w:val="0"/>
      <w:marBottom w:val="0"/>
      <w:divBdr>
        <w:top w:val="none" w:sz="0" w:space="0" w:color="auto"/>
        <w:left w:val="none" w:sz="0" w:space="0" w:color="auto"/>
        <w:bottom w:val="none" w:sz="0" w:space="0" w:color="auto"/>
        <w:right w:val="none" w:sz="0" w:space="0" w:color="auto"/>
      </w:divBdr>
    </w:div>
    <w:div w:id="1868255050">
      <w:bodyDiv w:val="1"/>
      <w:marLeft w:val="0"/>
      <w:marRight w:val="0"/>
      <w:marTop w:val="0"/>
      <w:marBottom w:val="0"/>
      <w:divBdr>
        <w:top w:val="none" w:sz="0" w:space="0" w:color="auto"/>
        <w:left w:val="none" w:sz="0" w:space="0" w:color="auto"/>
        <w:bottom w:val="none" w:sz="0" w:space="0" w:color="auto"/>
        <w:right w:val="none" w:sz="0" w:space="0" w:color="auto"/>
      </w:divBdr>
    </w:div>
    <w:div w:id="1870218876">
      <w:bodyDiv w:val="1"/>
      <w:marLeft w:val="0"/>
      <w:marRight w:val="0"/>
      <w:marTop w:val="0"/>
      <w:marBottom w:val="0"/>
      <w:divBdr>
        <w:top w:val="none" w:sz="0" w:space="0" w:color="auto"/>
        <w:left w:val="none" w:sz="0" w:space="0" w:color="auto"/>
        <w:bottom w:val="none" w:sz="0" w:space="0" w:color="auto"/>
        <w:right w:val="none" w:sz="0" w:space="0" w:color="auto"/>
      </w:divBdr>
    </w:div>
    <w:div w:id="1871337005">
      <w:bodyDiv w:val="1"/>
      <w:marLeft w:val="0"/>
      <w:marRight w:val="0"/>
      <w:marTop w:val="0"/>
      <w:marBottom w:val="0"/>
      <w:divBdr>
        <w:top w:val="none" w:sz="0" w:space="0" w:color="auto"/>
        <w:left w:val="none" w:sz="0" w:space="0" w:color="auto"/>
        <w:bottom w:val="none" w:sz="0" w:space="0" w:color="auto"/>
        <w:right w:val="none" w:sz="0" w:space="0" w:color="auto"/>
      </w:divBdr>
    </w:div>
    <w:div w:id="1877082150">
      <w:bodyDiv w:val="1"/>
      <w:marLeft w:val="0"/>
      <w:marRight w:val="0"/>
      <w:marTop w:val="0"/>
      <w:marBottom w:val="0"/>
      <w:divBdr>
        <w:top w:val="none" w:sz="0" w:space="0" w:color="auto"/>
        <w:left w:val="none" w:sz="0" w:space="0" w:color="auto"/>
        <w:bottom w:val="none" w:sz="0" w:space="0" w:color="auto"/>
        <w:right w:val="none" w:sz="0" w:space="0" w:color="auto"/>
      </w:divBdr>
    </w:div>
    <w:div w:id="1877421502">
      <w:bodyDiv w:val="1"/>
      <w:marLeft w:val="0"/>
      <w:marRight w:val="0"/>
      <w:marTop w:val="0"/>
      <w:marBottom w:val="0"/>
      <w:divBdr>
        <w:top w:val="none" w:sz="0" w:space="0" w:color="auto"/>
        <w:left w:val="none" w:sz="0" w:space="0" w:color="auto"/>
        <w:bottom w:val="none" w:sz="0" w:space="0" w:color="auto"/>
        <w:right w:val="none" w:sz="0" w:space="0" w:color="auto"/>
      </w:divBdr>
    </w:div>
    <w:div w:id="1877739421">
      <w:bodyDiv w:val="1"/>
      <w:marLeft w:val="0"/>
      <w:marRight w:val="0"/>
      <w:marTop w:val="0"/>
      <w:marBottom w:val="0"/>
      <w:divBdr>
        <w:top w:val="none" w:sz="0" w:space="0" w:color="auto"/>
        <w:left w:val="none" w:sz="0" w:space="0" w:color="auto"/>
        <w:bottom w:val="none" w:sz="0" w:space="0" w:color="auto"/>
        <w:right w:val="none" w:sz="0" w:space="0" w:color="auto"/>
      </w:divBdr>
    </w:div>
    <w:div w:id="1879198732">
      <w:bodyDiv w:val="1"/>
      <w:marLeft w:val="0"/>
      <w:marRight w:val="0"/>
      <w:marTop w:val="0"/>
      <w:marBottom w:val="0"/>
      <w:divBdr>
        <w:top w:val="none" w:sz="0" w:space="0" w:color="auto"/>
        <w:left w:val="none" w:sz="0" w:space="0" w:color="auto"/>
        <w:bottom w:val="none" w:sz="0" w:space="0" w:color="auto"/>
        <w:right w:val="none" w:sz="0" w:space="0" w:color="auto"/>
      </w:divBdr>
    </w:div>
    <w:div w:id="1879396209">
      <w:bodyDiv w:val="1"/>
      <w:marLeft w:val="0"/>
      <w:marRight w:val="0"/>
      <w:marTop w:val="0"/>
      <w:marBottom w:val="0"/>
      <w:divBdr>
        <w:top w:val="none" w:sz="0" w:space="0" w:color="auto"/>
        <w:left w:val="none" w:sz="0" w:space="0" w:color="auto"/>
        <w:bottom w:val="none" w:sz="0" w:space="0" w:color="auto"/>
        <w:right w:val="none" w:sz="0" w:space="0" w:color="auto"/>
      </w:divBdr>
    </w:div>
    <w:div w:id="1883133895">
      <w:bodyDiv w:val="1"/>
      <w:marLeft w:val="0"/>
      <w:marRight w:val="0"/>
      <w:marTop w:val="0"/>
      <w:marBottom w:val="0"/>
      <w:divBdr>
        <w:top w:val="none" w:sz="0" w:space="0" w:color="auto"/>
        <w:left w:val="none" w:sz="0" w:space="0" w:color="auto"/>
        <w:bottom w:val="none" w:sz="0" w:space="0" w:color="auto"/>
        <w:right w:val="none" w:sz="0" w:space="0" w:color="auto"/>
      </w:divBdr>
    </w:div>
    <w:div w:id="1890412667">
      <w:bodyDiv w:val="1"/>
      <w:marLeft w:val="0"/>
      <w:marRight w:val="0"/>
      <w:marTop w:val="0"/>
      <w:marBottom w:val="0"/>
      <w:divBdr>
        <w:top w:val="none" w:sz="0" w:space="0" w:color="auto"/>
        <w:left w:val="none" w:sz="0" w:space="0" w:color="auto"/>
        <w:bottom w:val="none" w:sz="0" w:space="0" w:color="auto"/>
        <w:right w:val="none" w:sz="0" w:space="0" w:color="auto"/>
      </w:divBdr>
    </w:div>
    <w:div w:id="1890916458">
      <w:bodyDiv w:val="1"/>
      <w:marLeft w:val="0"/>
      <w:marRight w:val="0"/>
      <w:marTop w:val="0"/>
      <w:marBottom w:val="0"/>
      <w:divBdr>
        <w:top w:val="none" w:sz="0" w:space="0" w:color="auto"/>
        <w:left w:val="none" w:sz="0" w:space="0" w:color="auto"/>
        <w:bottom w:val="none" w:sz="0" w:space="0" w:color="auto"/>
        <w:right w:val="none" w:sz="0" w:space="0" w:color="auto"/>
      </w:divBdr>
    </w:div>
    <w:div w:id="1892112193">
      <w:bodyDiv w:val="1"/>
      <w:marLeft w:val="0"/>
      <w:marRight w:val="0"/>
      <w:marTop w:val="0"/>
      <w:marBottom w:val="0"/>
      <w:divBdr>
        <w:top w:val="none" w:sz="0" w:space="0" w:color="auto"/>
        <w:left w:val="none" w:sz="0" w:space="0" w:color="auto"/>
        <w:bottom w:val="none" w:sz="0" w:space="0" w:color="auto"/>
        <w:right w:val="none" w:sz="0" w:space="0" w:color="auto"/>
      </w:divBdr>
    </w:div>
    <w:div w:id="1895042802">
      <w:bodyDiv w:val="1"/>
      <w:marLeft w:val="0"/>
      <w:marRight w:val="0"/>
      <w:marTop w:val="0"/>
      <w:marBottom w:val="0"/>
      <w:divBdr>
        <w:top w:val="none" w:sz="0" w:space="0" w:color="auto"/>
        <w:left w:val="none" w:sz="0" w:space="0" w:color="auto"/>
        <w:bottom w:val="none" w:sz="0" w:space="0" w:color="auto"/>
        <w:right w:val="none" w:sz="0" w:space="0" w:color="auto"/>
      </w:divBdr>
    </w:div>
    <w:div w:id="1898278853">
      <w:bodyDiv w:val="1"/>
      <w:marLeft w:val="0"/>
      <w:marRight w:val="0"/>
      <w:marTop w:val="0"/>
      <w:marBottom w:val="0"/>
      <w:divBdr>
        <w:top w:val="none" w:sz="0" w:space="0" w:color="auto"/>
        <w:left w:val="none" w:sz="0" w:space="0" w:color="auto"/>
        <w:bottom w:val="none" w:sz="0" w:space="0" w:color="auto"/>
        <w:right w:val="none" w:sz="0" w:space="0" w:color="auto"/>
      </w:divBdr>
    </w:div>
    <w:div w:id="1916894788">
      <w:bodyDiv w:val="1"/>
      <w:marLeft w:val="0"/>
      <w:marRight w:val="0"/>
      <w:marTop w:val="0"/>
      <w:marBottom w:val="0"/>
      <w:divBdr>
        <w:top w:val="none" w:sz="0" w:space="0" w:color="auto"/>
        <w:left w:val="none" w:sz="0" w:space="0" w:color="auto"/>
        <w:bottom w:val="none" w:sz="0" w:space="0" w:color="auto"/>
        <w:right w:val="none" w:sz="0" w:space="0" w:color="auto"/>
      </w:divBdr>
    </w:div>
    <w:div w:id="1917087830">
      <w:bodyDiv w:val="1"/>
      <w:marLeft w:val="0"/>
      <w:marRight w:val="0"/>
      <w:marTop w:val="0"/>
      <w:marBottom w:val="0"/>
      <w:divBdr>
        <w:top w:val="none" w:sz="0" w:space="0" w:color="auto"/>
        <w:left w:val="none" w:sz="0" w:space="0" w:color="auto"/>
        <w:bottom w:val="none" w:sz="0" w:space="0" w:color="auto"/>
        <w:right w:val="none" w:sz="0" w:space="0" w:color="auto"/>
      </w:divBdr>
    </w:div>
    <w:div w:id="1919750169">
      <w:bodyDiv w:val="1"/>
      <w:marLeft w:val="0"/>
      <w:marRight w:val="0"/>
      <w:marTop w:val="0"/>
      <w:marBottom w:val="0"/>
      <w:divBdr>
        <w:top w:val="none" w:sz="0" w:space="0" w:color="auto"/>
        <w:left w:val="none" w:sz="0" w:space="0" w:color="auto"/>
        <w:bottom w:val="none" w:sz="0" w:space="0" w:color="auto"/>
        <w:right w:val="none" w:sz="0" w:space="0" w:color="auto"/>
      </w:divBdr>
    </w:div>
    <w:div w:id="1922177241">
      <w:bodyDiv w:val="1"/>
      <w:marLeft w:val="0"/>
      <w:marRight w:val="0"/>
      <w:marTop w:val="0"/>
      <w:marBottom w:val="0"/>
      <w:divBdr>
        <w:top w:val="none" w:sz="0" w:space="0" w:color="auto"/>
        <w:left w:val="none" w:sz="0" w:space="0" w:color="auto"/>
        <w:bottom w:val="none" w:sz="0" w:space="0" w:color="auto"/>
        <w:right w:val="none" w:sz="0" w:space="0" w:color="auto"/>
      </w:divBdr>
    </w:div>
    <w:div w:id="1932659531">
      <w:bodyDiv w:val="1"/>
      <w:marLeft w:val="0"/>
      <w:marRight w:val="0"/>
      <w:marTop w:val="0"/>
      <w:marBottom w:val="0"/>
      <w:divBdr>
        <w:top w:val="none" w:sz="0" w:space="0" w:color="auto"/>
        <w:left w:val="none" w:sz="0" w:space="0" w:color="auto"/>
        <w:bottom w:val="none" w:sz="0" w:space="0" w:color="auto"/>
        <w:right w:val="none" w:sz="0" w:space="0" w:color="auto"/>
      </w:divBdr>
    </w:div>
    <w:div w:id="1936134813">
      <w:bodyDiv w:val="1"/>
      <w:marLeft w:val="0"/>
      <w:marRight w:val="0"/>
      <w:marTop w:val="0"/>
      <w:marBottom w:val="0"/>
      <w:divBdr>
        <w:top w:val="none" w:sz="0" w:space="0" w:color="auto"/>
        <w:left w:val="none" w:sz="0" w:space="0" w:color="auto"/>
        <w:bottom w:val="none" w:sz="0" w:space="0" w:color="auto"/>
        <w:right w:val="none" w:sz="0" w:space="0" w:color="auto"/>
      </w:divBdr>
    </w:div>
    <w:div w:id="1948853757">
      <w:bodyDiv w:val="1"/>
      <w:marLeft w:val="0"/>
      <w:marRight w:val="0"/>
      <w:marTop w:val="0"/>
      <w:marBottom w:val="0"/>
      <w:divBdr>
        <w:top w:val="none" w:sz="0" w:space="0" w:color="auto"/>
        <w:left w:val="none" w:sz="0" w:space="0" w:color="auto"/>
        <w:bottom w:val="none" w:sz="0" w:space="0" w:color="auto"/>
        <w:right w:val="none" w:sz="0" w:space="0" w:color="auto"/>
      </w:divBdr>
    </w:div>
    <w:div w:id="1949003847">
      <w:bodyDiv w:val="1"/>
      <w:marLeft w:val="0"/>
      <w:marRight w:val="0"/>
      <w:marTop w:val="0"/>
      <w:marBottom w:val="0"/>
      <w:divBdr>
        <w:top w:val="none" w:sz="0" w:space="0" w:color="auto"/>
        <w:left w:val="none" w:sz="0" w:space="0" w:color="auto"/>
        <w:bottom w:val="none" w:sz="0" w:space="0" w:color="auto"/>
        <w:right w:val="none" w:sz="0" w:space="0" w:color="auto"/>
      </w:divBdr>
    </w:div>
    <w:div w:id="1959337700">
      <w:bodyDiv w:val="1"/>
      <w:marLeft w:val="0"/>
      <w:marRight w:val="0"/>
      <w:marTop w:val="0"/>
      <w:marBottom w:val="0"/>
      <w:divBdr>
        <w:top w:val="none" w:sz="0" w:space="0" w:color="auto"/>
        <w:left w:val="none" w:sz="0" w:space="0" w:color="auto"/>
        <w:bottom w:val="none" w:sz="0" w:space="0" w:color="auto"/>
        <w:right w:val="none" w:sz="0" w:space="0" w:color="auto"/>
      </w:divBdr>
    </w:div>
    <w:div w:id="1962111125">
      <w:bodyDiv w:val="1"/>
      <w:marLeft w:val="0"/>
      <w:marRight w:val="0"/>
      <w:marTop w:val="0"/>
      <w:marBottom w:val="0"/>
      <w:divBdr>
        <w:top w:val="none" w:sz="0" w:space="0" w:color="auto"/>
        <w:left w:val="none" w:sz="0" w:space="0" w:color="auto"/>
        <w:bottom w:val="none" w:sz="0" w:space="0" w:color="auto"/>
        <w:right w:val="none" w:sz="0" w:space="0" w:color="auto"/>
      </w:divBdr>
    </w:div>
    <w:div w:id="1963729394">
      <w:bodyDiv w:val="1"/>
      <w:marLeft w:val="0"/>
      <w:marRight w:val="0"/>
      <w:marTop w:val="0"/>
      <w:marBottom w:val="0"/>
      <w:divBdr>
        <w:top w:val="none" w:sz="0" w:space="0" w:color="auto"/>
        <w:left w:val="none" w:sz="0" w:space="0" w:color="auto"/>
        <w:bottom w:val="none" w:sz="0" w:space="0" w:color="auto"/>
        <w:right w:val="none" w:sz="0" w:space="0" w:color="auto"/>
      </w:divBdr>
    </w:div>
    <w:div w:id="1967395953">
      <w:bodyDiv w:val="1"/>
      <w:marLeft w:val="0"/>
      <w:marRight w:val="0"/>
      <w:marTop w:val="0"/>
      <w:marBottom w:val="0"/>
      <w:divBdr>
        <w:top w:val="none" w:sz="0" w:space="0" w:color="auto"/>
        <w:left w:val="none" w:sz="0" w:space="0" w:color="auto"/>
        <w:bottom w:val="none" w:sz="0" w:space="0" w:color="auto"/>
        <w:right w:val="none" w:sz="0" w:space="0" w:color="auto"/>
      </w:divBdr>
    </w:div>
    <w:div w:id="1968316690">
      <w:bodyDiv w:val="1"/>
      <w:marLeft w:val="0"/>
      <w:marRight w:val="0"/>
      <w:marTop w:val="0"/>
      <w:marBottom w:val="0"/>
      <w:divBdr>
        <w:top w:val="none" w:sz="0" w:space="0" w:color="auto"/>
        <w:left w:val="none" w:sz="0" w:space="0" w:color="auto"/>
        <w:bottom w:val="none" w:sz="0" w:space="0" w:color="auto"/>
        <w:right w:val="none" w:sz="0" w:space="0" w:color="auto"/>
      </w:divBdr>
    </w:div>
    <w:div w:id="1968664319">
      <w:bodyDiv w:val="1"/>
      <w:marLeft w:val="0"/>
      <w:marRight w:val="0"/>
      <w:marTop w:val="0"/>
      <w:marBottom w:val="0"/>
      <w:divBdr>
        <w:top w:val="none" w:sz="0" w:space="0" w:color="auto"/>
        <w:left w:val="none" w:sz="0" w:space="0" w:color="auto"/>
        <w:bottom w:val="none" w:sz="0" w:space="0" w:color="auto"/>
        <w:right w:val="none" w:sz="0" w:space="0" w:color="auto"/>
      </w:divBdr>
    </w:div>
    <w:div w:id="1980188995">
      <w:bodyDiv w:val="1"/>
      <w:marLeft w:val="0"/>
      <w:marRight w:val="0"/>
      <w:marTop w:val="0"/>
      <w:marBottom w:val="0"/>
      <w:divBdr>
        <w:top w:val="none" w:sz="0" w:space="0" w:color="auto"/>
        <w:left w:val="none" w:sz="0" w:space="0" w:color="auto"/>
        <w:bottom w:val="none" w:sz="0" w:space="0" w:color="auto"/>
        <w:right w:val="none" w:sz="0" w:space="0" w:color="auto"/>
      </w:divBdr>
    </w:div>
    <w:div w:id="1985162682">
      <w:bodyDiv w:val="1"/>
      <w:marLeft w:val="0"/>
      <w:marRight w:val="0"/>
      <w:marTop w:val="0"/>
      <w:marBottom w:val="0"/>
      <w:divBdr>
        <w:top w:val="none" w:sz="0" w:space="0" w:color="auto"/>
        <w:left w:val="none" w:sz="0" w:space="0" w:color="auto"/>
        <w:bottom w:val="none" w:sz="0" w:space="0" w:color="auto"/>
        <w:right w:val="none" w:sz="0" w:space="0" w:color="auto"/>
      </w:divBdr>
    </w:div>
    <w:div w:id="1985964995">
      <w:bodyDiv w:val="1"/>
      <w:marLeft w:val="0"/>
      <w:marRight w:val="0"/>
      <w:marTop w:val="0"/>
      <w:marBottom w:val="0"/>
      <w:divBdr>
        <w:top w:val="none" w:sz="0" w:space="0" w:color="auto"/>
        <w:left w:val="none" w:sz="0" w:space="0" w:color="auto"/>
        <w:bottom w:val="none" w:sz="0" w:space="0" w:color="auto"/>
        <w:right w:val="none" w:sz="0" w:space="0" w:color="auto"/>
      </w:divBdr>
    </w:div>
    <w:div w:id="1995834637">
      <w:bodyDiv w:val="1"/>
      <w:marLeft w:val="0"/>
      <w:marRight w:val="0"/>
      <w:marTop w:val="0"/>
      <w:marBottom w:val="0"/>
      <w:divBdr>
        <w:top w:val="none" w:sz="0" w:space="0" w:color="auto"/>
        <w:left w:val="none" w:sz="0" w:space="0" w:color="auto"/>
        <w:bottom w:val="none" w:sz="0" w:space="0" w:color="auto"/>
        <w:right w:val="none" w:sz="0" w:space="0" w:color="auto"/>
      </w:divBdr>
    </w:div>
    <w:div w:id="1997687756">
      <w:bodyDiv w:val="1"/>
      <w:marLeft w:val="0"/>
      <w:marRight w:val="0"/>
      <w:marTop w:val="0"/>
      <w:marBottom w:val="0"/>
      <w:divBdr>
        <w:top w:val="none" w:sz="0" w:space="0" w:color="auto"/>
        <w:left w:val="none" w:sz="0" w:space="0" w:color="auto"/>
        <w:bottom w:val="none" w:sz="0" w:space="0" w:color="auto"/>
        <w:right w:val="none" w:sz="0" w:space="0" w:color="auto"/>
      </w:divBdr>
    </w:div>
    <w:div w:id="1998066369">
      <w:bodyDiv w:val="1"/>
      <w:marLeft w:val="0"/>
      <w:marRight w:val="0"/>
      <w:marTop w:val="0"/>
      <w:marBottom w:val="0"/>
      <w:divBdr>
        <w:top w:val="none" w:sz="0" w:space="0" w:color="auto"/>
        <w:left w:val="none" w:sz="0" w:space="0" w:color="auto"/>
        <w:bottom w:val="none" w:sz="0" w:space="0" w:color="auto"/>
        <w:right w:val="none" w:sz="0" w:space="0" w:color="auto"/>
      </w:divBdr>
    </w:div>
    <w:div w:id="2005622384">
      <w:bodyDiv w:val="1"/>
      <w:marLeft w:val="0"/>
      <w:marRight w:val="0"/>
      <w:marTop w:val="0"/>
      <w:marBottom w:val="0"/>
      <w:divBdr>
        <w:top w:val="none" w:sz="0" w:space="0" w:color="auto"/>
        <w:left w:val="none" w:sz="0" w:space="0" w:color="auto"/>
        <w:bottom w:val="none" w:sz="0" w:space="0" w:color="auto"/>
        <w:right w:val="none" w:sz="0" w:space="0" w:color="auto"/>
      </w:divBdr>
    </w:div>
    <w:div w:id="2011830048">
      <w:bodyDiv w:val="1"/>
      <w:marLeft w:val="0"/>
      <w:marRight w:val="0"/>
      <w:marTop w:val="0"/>
      <w:marBottom w:val="0"/>
      <w:divBdr>
        <w:top w:val="none" w:sz="0" w:space="0" w:color="auto"/>
        <w:left w:val="none" w:sz="0" w:space="0" w:color="auto"/>
        <w:bottom w:val="none" w:sz="0" w:space="0" w:color="auto"/>
        <w:right w:val="none" w:sz="0" w:space="0" w:color="auto"/>
      </w:divBdr>
    </w:div>
    <w:div w:id="2012416582">
      <w:bodyDiv w:val="1"/>
      <w:marLeft w:val="0"/>
      <w:marRight w:val="0"/>
      <w:marTop w:val="0"/>
      <w:marBottom w:val="0"/>
      <w:divBdr>
        <w:top w:val="none" w:sz="0" w:space="0" w:color="auto"/>
        <w:left w:val="none" w:sz="0" w:space="0" w:color="auto"/>
        <w:bottom w:val="none" w:sz="0" w:space="0" w:color="auto"/>
        <w:right w:val="none" w:sz="0" w:space="0" w:color="auto"/>
      </w:divBdr>
    </w:div>
    <w:div w:id="2013986930">
      <w:bodyDiv w:val="1"/>
      <w:marLeft w:val="0"/>
      <w:marRight w:val="0"/>
      <w:marTop w:val="0"/>
      <w:marBottom w:val="0"/>
      <w:divBdr>
        <w:top w:val="none" w:sz="0" w:space="0" w:color="auto"/>
        <w:left w:val="none" w:sz="0" w:space="0" w:color="auto"/>
        <w:bottom w:val="none" w:sz="0" w:space="0" w:color="auto"/>
        <w:right w:val="none" w:sz="0" w:space="0" w:color="auto"/>
      </w:divBdr>
    </w:div>
    <w:div w:id="2016031021">
      <w:bodyDiv w:val="1"/>
      <w:marLeft w:val="0"/>
      <w:marRight w:val="0"/>
      <w:marTop w:val="0"/>
      <w:marBottom w:val="0"/>
      <w:divBdr>
        <w:top w:val="none" w:sz="0" w:space="0" w:color="auto"/>
        <w:left w:val="none" w:sz="0" w:space="0" w:color="auto"/>
        <w:bottom w:val="none" w:sz="0" w:space="0" w:color="auto"/>
        <w:right w:val="none" w:sz="0" w:space="0" w:color="auto"/>
      </w:divBdr>
    </w:div>
    <w:div w:id="2022394248">
      <w:bodyDiv w:val="1"/>
      <w:marLeft w:val="0"/>
      <w:marRight w:val="0"/>
      <w:marTop w:val="0"/>
      <w:marBottom w:val="0"/>
      <w:divBdr>
        <w:top w:val="none" w:sz="0" w:space="0" w:color="auto"/>
        <w:left w:val="none" w:sz="0" w:space="0" w:color="auto"/>
        <w:bottom w:val="none" w:sz="0" w:space="0" w:color="auto"/>
        <w:right w:val="none" w:sz="0" w:space="0" w:color="auto"/>
      </w:divBdr>
    </w:div>
    <w:div w:id="2029065080">
      <w:bodyDiv w:val="1"/>
      <w:marLeft w:val="0"/>
      <w:marRight w:val="0"/>
      <w:marTop w:val="0"/>
      <w:marBottom w:val="0"/>
      <w:divBdr>
        <w:top w:val="none" w:sz="0" w:space="0" w:color="auto"/>
        <w:left w:val="none" w:sz="0" w:space="0" w:color="auto"/>
        <w:bottom w:val="none" w:sz="0" w:space="0" w:color="auto"/>
        <w:right w:val="none" w:sz="0" w:space="0" w:color="auto"/>
      </w:divBdr>
    </w:div>
    <w:div w:id="2029673159">
      <w:bodyDiv w:val="1"/>
      <w:marLeft w:val="0"/>
      <w:marRight w:val="0"/>
      <w:marTop w:val="0"/>
      <w:marBottom w:val="0"/>
      <w:divBdr>
        <w:top w:val="none" w:sz="0" w:space="0" w:color="auto"/>
        <w:left w:val="none" w:sz="0" w:space="0" w:color="auto"/>
        <w:bottom w:val="none" w:sz="0" w:space="0" w:color="auto"/>
        <w:right w:val="none" w:sz="0" w:space="0" w:color="auto"/>
      </w:divBdr>
    </w:div>
    <w:div w:id="2033919827">
      <w:bodyDiv w:val="1"/>
      <w:marLeft w:val="0"/>
      <w:marRight w:val="0"/>
      <w:marTop w:val="0"/>
      <w:marBottom w:val="0"/>
      <w:divBdr>
        <w:top w:val="none" w:sz="0" w:space="0" w:color="auto"/>
        <w:left w:val="none" w:sz="0" w:space="0" w:color="auto"/>
        <w:bottom w:val="none" w:sz="0" w:space="0" w:color="auto"/>
        <w:right w:val="none" w:sz="0" w:space="0" w:color="auto"/>
      </w:divBdr>
    </w:div>
    <w:div w:id="2043094662">
      <w:bodyDiv w:val="1"/>
      <w:marLeft w:val="0"/>
      <w:marRight w:val="0"/>
      <w:marTop w:val="0"/>
      <w:marBottom w:val="0"/>
      <w:divBdr>
        <w:top w:val="none" w:sz="0" w:space="0" w:color="auto"/>
        <w:left w:val="none" w:sz="0" w:space="0" w:color="auto"/>
        <w:bottom w:val="none" w:sz="0" w:space="0" w:color="auto"/>
        <w:right w:val="none" w:sz="0" w:space="0" w:color="auto"/>
      </w:divBdr>
    </w:div>
    <w:div w:id="2059543951">
      <w:bodyDiv w:val="1"/>
      <w:marLeft w:val="0"/>
      <w:marRight w:val="0"/>
      <w:marTop w:val="0"/>
      <w:marBottom w:val="0"/>
      <w:divBdr>
        <w:top w:val="none" w:sz="0" w:space="0" w:color="auto"/>
        <w:left w:val="none" w:sz="0" w:space="0" w:color="auto"/>
        <w:bottom w:val="none" w:sz="0" w:space="0" w:color="auto"/>
        <w:right w:val="none" w:sz="0" w:space="0" w:color="auto"/>
      </w:divBdr>
    </w:div>
    <w:div w:id="2070493415">
      <w:bodyDiv w:val="1"/>
      <w:marLeft w:val="0"/>
      <w:marRight w:val="0"/>
      <w:marTop w:val="0"/>
      <w:marBottom w:val="0"/>
      <w:divBdr>
        <w:top w:val="none" w:sz="0" w:space="0" w:color="auto"/>
        <w:left w:val="none" w:sz="0" w:space="0" w:color="auto"/>
        <w:bottom w:val="none" w:sz="0" w:space="0" w:color="auto"/>
        <w:right w:val="none" w:sz="0" w:space="0" w:color="auto"/>
      </w:divBdr>
    </w:div>
    <w:div w:id="2081247147">
      <w:bodyDiv w:val="1"/>
      <w:marLeft w:val="0"/>
      <w:marRight w:val="0"/>
      <w:marTop w:val="0"/>
      <w:marBottom w:val="0"/>
      <w:divBdr>
        <w:top w:val="none" w:sz="0" w:space="0" w:color="auto"/>
        <w:left w:val="none" w:sz="0" w:space="0" w:color="auto"/>
        <w:bottom w:val="none" w:sz="0" w:space="0" w:color="auto"/>
        <w:right w:val="none" w:sz="0" w:space="0" w:color="auto"/>
      </w:divBdr>
    </w:div>
    <w:div w:id="2082556092">
      <w:bodyDiv w:val="1"/>
      <w:marLeft w:val="0"/>
      <w:marRight w:val="0"/>
      <w:marTop w:val="0"/>
      <w:marBottom w:val="0"/>
      <w:divBdr>
        <w:top w:val="none" w:sz="0" w:space="0" w:color="auto"/>
        <w:left w:val="none" w:sz="0" w:space="0" w:color="auto"/>
        <w:bottom w:val="none" w:sz="0" w:space="0" w:color="auto"/>
        <w:right w:val="none" w:sz="0" w:space="0" w:color="auto"/>
      </w:divBdr>
    </w:div>
    <w:div w:id="2089450481">
      <w:bodyDiv w:val="1"/>
      <w:marLeft w:val="0"/>
      <w:marRight w:val="0"/>
      <w:marTop w:val="0"/>
      <w:marBottom w:val="0"/>
      <w:divBdr>
        <w:top w:val="none" w:sz="0" w:space="0" w:color="auto"/>
        <w:left w:val="none" w:sz="0" w:space="0" w:color="auto"/>
        <w:bottom w:val="none" w:sz="0" w:space="0" w:color="auto"/>
        <w:right w:val="none" w:sz="0" w:space="0" w:color="auto"/>
      </w:divBdr>
    </w:div>
    <w:div w:id="2096128418">
      <w:bodyDiv w:val="1"/>
      <w:marLeft w:val="0"/>
      <w:marRight w:val="0"/>
      <w:marTop w:val="0"/>
      <w:marBottom w:val="0"/>
      <w:divBdr>
        <w:top w:val="none" w:sz="0" w:space="0" w:color="auto"/>
        <w:left w:val="none" w:sz="0" w:space="0" w:color="auto"/>
        <w:bottom w:val="none" w:sz="0" w:space="0" w:color="auto"/>
        <w:right w:val="none" w:sz="0" w:space="0" w:color="auto"/>
      </w:divBdr>
    </w:div>
    <w:div w:id="2096894842">
      <w:bodyDiv w:val="1"/>
      <w:marLeft w:val="0"/>
      <w:marRight w:val="0"/>
      <w:marTop w:val="0"/>
      <w:marBottom w:val="0"/>
      <w:divBdr>
        <w:top w:val="none" w:sz="0" w:space="0" w:color="auto"/>
        <w:left w:val="none" w:sz="0" w:space="0" w:color="auto"/>
        <w:bottom w:val="none" w:sz="0" w:space="0" w:color="auto"/>
        <w:right w:val="none" w:sz="0" w:space="0" w:color="auto"/>
      </w:divBdr>
    </w:div>
    <w:div w:id="2097241540">
      <w:bodyDiv w:val="1"/>
      <w:marLeft w:val="0"/>
      <w:marRight w:val="0"/>
      <w:marTop w:val="0"/>
      <w:marBottom w:val="0"/>
      <w:divBdr>
        <w:top w:val="none" w:sz="0" w:space="0" w:color="auto"/>
        <w:left w:val="none" w:sz="0" w:space="0" w:color="auto"/>
        <w:bottom w:val="none" w:sz="0" w:space="0" w:color="auto"/>
        <w:right w:val="none" w:sz="0" w:space="0" w:color="auto"/>
      </w:divBdr>
    </w:div>
    <w:div w:id="2099934988">
      <w:bodyDiv w:val="1"/>
      <w:marLeft w:val="0"/>
      <w:marRight w:val="0"/>
      <w:marTop w:val="0"/>
      <w:marBottom w:val="0"/>
      <w:divBdr>
        <w:top w:val="none" w:sz="0" w:space="0" w:color="auto"/>
        <w:left w:val="none" w:sz="0" w:space="0" w:color="auto"/>
        <w:bottom w:val="none" w:sz="0" w:space="0" w:color="auto"/>
        <w:right w:val="none" w:sz="0" w:space="0" w:color="auto"/>
      </w:divBdr>
    </w:div>
    <w:div w:id="2101221355">
      <w:bodyDiv w:val="1"/>
      <w:marLeft w:val="0"/>
      <w:marRight w:val="0"/>
      <w:marTop w:val="0"/>
      <w:marBottom w:val="0"/>
      <w:divBdr>
        <w:top w:val="none" w:sz="0" w:space="0" w:color="auto"/>
        <w:left w:val="none" w:sz="0" w:space="0" w:color="auto"/>
        <w:bottom w:val="none" w:sz="0" w:space="0" w:color="auto"/>
        <w:right w:val="none" w:sz="0" w:space="0" w:color="auto"/>
      </w:divBdr>
    </w:div>
    <w:div w:id="2119331633">
      <w:bodyDiv w:val="1"/>
      <w:marLeft w:val="0"/>
      <w:marRight w:val="0"/>
      <w:marTop w:val="0"/>
      <w:marBottom w:val="0"/>
      <w:divBdr>
        <w:top w:val="none" w:sz="0" w:space="0" w:color="auto"/>
        <w:left w:val="none" w:sz="0" w:space="0" w:color="auto"/>
        <w:bottom w:val="none" w:sz="0" w:space="0" w:color="auto"/>
        <w:right w:val="none" w:sz="0" w:space="0" w:color="auto"/>
      </w:divBdr>
    </w:div>
    <w:div w:id="2120220840">
      <w:bodyDiv w:val="1"/>
      <w:marLeft w:val="0"/>
      <w:marRight w:val="0"/>
      <w:marTop w:val="0"/>
      <w:marBottom w:val="0"/>
      <w:divBdr>
        <w:top w:val="none" w:sz="0" w:space="0" w:color="auto"/>
        <w:left w:val="none" w:sz="0" w:space="0" w:color="auto"/>
        <w:bottom w:val="none" w:sz="0" w:space="0" w:color="auto"/>
        <w:right w:val="none" w:sz="0" w:space="0" w:color="auto"/>
      </w:divBdr>
    </w:div>
    <w:div w:id="2120761082">
      <w:bodyDiv w:val="1"/>
      <w:marLeft w:val="0"/>
      <w:marRight w:val="0"/>
      <w:marTop w:val="0"/>
      <w:marBottom w:val="0"/>
      <w:divBdr>
        <w:top w:val="none" w:sz="0" w:space="0" w:color="auto"/>
        <w:left w:val="none" w:sz="0" w:space="0" w:color="auto"/>
        <w:bottom w:val="none" w:sz="0" w:space="0" w:color="auto"/>
        <w:right w:val="none" w:sz="0" w:space="0" w:color="auto"/>
      </w:divBdr>
    </w:div>
    <w:div w:id="2121487187">
      <w:bodyDiv w:val="1"/>
      <w:marLeft w:val="0"/>
      <w:marRight w:val="0"/>
      <w:marTop w:val="0"/>
      <w:marBottom w:val="0"/>
      <w:divBdr>
        <w:top w:val="none" w:sz="0" w:space="0" w:color="auto"/>
        <w:left w:val="none" w:sz="0" w:space="0" w:color="auto"/>
        <w:bottom w:val="none" w:sz="0" w:space="0" w:color="auto"/>
        <w:right w:val="none" w:sz="0" w:space="0" w:color="auto"/>
      </w:divBdr>
    </w:div>
    <w:div w:id="2124955747">
      <w:bodyDiv w:val="1"/>
      <w:marLeft w:val="0"/>
      <w:marRight w:val="0"/>
      <w:marTop w:val="0"/>
      <w:marBottom w:val="0"/>
      <w:divBdr>
        <w:top w:val="none" w:sz="0" w:space="0" w:color="auto"/>
        <w:left w:val="none" w:sz="0" w:space="0" w:color="auto"/>
        <w:bottom w:val="none" w:sz="0" w:space="0" w:color="auto"/>
        <w:right w:val="none" w:sz="0" w:space="0" w:color="auto"/>
      </w:divBdr>
    </w:div>
    <w:div w:id="2126147664">
      <w:bodyDiv w:val="1"/>
      <w:marLeft w:val="0"/>
      <w:marRight w:val="0"/>
      <w:marTop w:val="0"/>
      <w:marBottom w:val="0"/>
      <w:divBdr>
        <w:top w:val="none" w:sz="0" w:space="0" w:color="auto"/>
        <w:left w:val="none" w:sz="0" w:space="0" w:color="auto"/>
        <w:bottom w:val="none" w:sz="0" w:space="0" w:color="auto"/>
        <w:right w:val="none" w:sz="0" w:space="0" w:color="auto"/>
      </w:divBdr>
    </w:div>
    <w:div w:id="2130539034">
      <w:bodyDiv w:val="1"/>
      <w:marLeft w:val="0"/>
      <w:marRight w:val="0"/>
      <w:marTop w:val="0"/>
      <w:marBottom w:val="0"/>
      <w:divBdr>
        <w:top w:val="none" w:sz="0" w:space="0" w:color="auto"/>
        <w:left w:val="none" w:sz="0" w:space="0" w:color="auto"/>
        <w:bottom w:val="none" w:sz="0" w:space="0" w:color="auto"/>
        <w:right w:val="none" w:sz="0" w:space="0" w:color="auto"/>
      </w:divBdr>
    </w:div>
    <w:div w:id="2134589714">
      <w:bodyDiv w:val="1"/>
      <w:marLeft w:val="0"/>
      <w:marRight w:val="0"/>
      <w:marTop w:val="0"/>
      <w:marBottom w:val="0"/>
      <w:divBdr>
        <w:top w:val="none" w:sz="0" w:space="0" w:color="auto"/>
        <w:left w:val="none" w:sz="0" w:space="0" w:color="auto"/>
        <w:bottom w:val="none" w:sz="0" w:space="0" w:color="auto"/>
        <w:right w:val="none" w:sz="0" w:space="0" w:color="auto"/>
      </w:divBdr>
    </w:div>
    <w:div w:id="2135129015">
      <w:bodyDiv w:val="1"/>
      <w:marLeft w:val="0"/>
      <w:marRight w:val="0"/>
      <w:marTop w:val="0"/>
      <w:marBottom w:val="0"/>
      <w:divBdr>
        <w:top w:val="none" w:sz="0" w:space="0" w:color="auto"/>
        <w:left w:val="none" w:sz="0" w:space="0" w:color="auto"/>
        <w:bottom w:val="none" w:sz="0" w:space="0" w:color="auto"/>
        <w:right w:val="none" w:sz="0" w:space="0" w:color="auto"/>
      </w:divBdr>
    </w:div>
    <w:div w:id="2135633992">
      <w:bodyDiv w:val="1"/>
      <w:marLeft w:val="0"/>
      <w:marRight w:val="0"/>
      <w:marTop w:val="0"/>
      <w:marBottom w:val="0"/>
      <w:divBdr>
        <w:top w:val="none" w:sz="0" w:space="0" w:color="auto"/>
        <w:left w:val="none" w:sz="0" w:space="0" w:color="auto"/>
        <w:bottom w:val="none" w:sz="0" w:space="0" w:color="auto"/>
        <w:right w:val="none" w:sz="0" w:space="0" w:color="auto"/>
      </w:divBdr>
    </w:div>
    <w:div w:id="2142727190">
      <w:bodyDiv w:val="1"/>
      <w:marLeft w:val="0"/>
      <w:marRight w:val="0"/>
      <w:marTop w:val="0"/>
      <w:marBottom w:val="0"/>
      <w:divBdr>
        <w:top w:val="none" w:sz="0" w:space="0" w:color="auto"/>
        <w:left w:val="none" w:sz="0" w:space="0" w:color="auto"/>
        <w:bottom w:val="none" w:sz="0" w:space="0" w:color="auto"/>
        <w:right w:val="none" w:sz="0" w:space="0" w:color="auto"/>
      </w:divBdr>
    </w:div>
    <w:div w:id="214677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42909-723E-4A3B-94AA-1A1C333D7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43</Pages>
  <Words>38615</Words>
  <Characters>22012</Characters>
  <Application>Microsoft Office Word</Application>
  <DocSecurity>0</DocSecurity>
  <Lines>183</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vt:lpstr>
      <vt:lpstr>1</vt:lpstr>
    </vt:vector>
  </TitlesOfParts>
  <Company>LR Seimas</Company>
  <LinksUpToDate>false</LinksUpToDate>
  <CharactersWithSpaces>60506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limilo</dc:creator>
  <cp:keywords/>
  <cp:lastModifiedBy>MILONAITĖ Lina</cp:lastModifiedBy>
  <cp:revision>11</cp:revision>
  <cp:lastPrinted>2013-03-12T09:14:00Z</cp:lastPrinted>
  <dcterms:created xsi:type="dcterms:W3CDTF">2014-03-15T10:37:00Z</dcterms:created>
  <dcterms:modified xsi:type="dcterms:W3CDTF">2014-03-18T07:33:00Z</dcterms:modified>
</cp:coreProperties>
</file>