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9708A8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Pr="00D02858" w:rsidRDefault="00F0767B" w:rsidP="00D02858">
      <w:pPr>
        <w:pStyle w:val="Betarp"/>
        <w:jc w:val="both"/>
      </w:pPr>
      <w:r w:rsidRPr="00D02858">
        <w:t>2014</w:t>
      </w:r>
      <w:r w:rsidR="00003442" w:rsidRPr="00D02858">
        <w:t xml:space="preserve"> m. </w:t>
      </w:r>
      <w:r w:rsidR="00276123" w:rsidRPr="00D02858">
        <w:t>kovo 21</w:t>
      </w:r>
      <w:r w:rsidR="00003442" w:rsidRPr="00D02858">
        <w:t xml:space="preserve"> d. pranešimas VIR</w:t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</w:p>
    <w:p w:rsidR="00AD7853" w:rsidRPr="00D02858" w:rsidRDefault="00AD7853" w:rsidP="00D02858">
      <w:pPr>
        <w:pStyle w:val="Betarp"/>
        <w:jc w:val="both"/>
      </w:pPr>
    </w:p>
    <w:p w:rsidR="00D02858" w:rsidRPr="00D02858" w:rsidRDefault="009708A8" w:rsidP="00D02858">
      <w:pPr>
        <w:pStyle w:val="Betarp"/>
        <w:jc w:val="center"/>
        <w:rPr>
          <w:b/>
        </w:rPr>
      </w:pPr>
      <w:r>
        <w:rPr>
          <w:b/>
        </w:rPr>
        <w:t xml:space="preserve">ERK pirmininkas </w:t>
      </w:r>
      <w:r w:rsidR="00D02858" w:rsidRPr="00D02858">
        <w:rPr>
          <w:b/>
        </w:rPr>
        <w:t>G. Kirkilas: Nacionalinėje reformų darbotvarkėje Lietuvai reikia stiprinti inovacijų sektorių</w:t>
      </w:r>
    </w:p>
    <w:p w:rsidR="00D02858" w:rsidRPr="00D02858" w:rsidRDefault="00D02858" w:rsidP="00D02858">
      <w:pPr>
        <w:pStyle w:val="Betarp"/>
        <w:jc w:val="both"/>
      </w:pPr>
    </w:p>
    <w:p w:rsidR="00D02858" w:rsidRPr="00D02858" w:rsidRDefault="00D02858" w:rsidP="00D02858">
      <w:pPr>
        <w:pStyle w:val="Betarp"/>
        <w:ind w:firstLine="567"/>
        <w:jc w:val="both"/>
      </w:pPr>
      <w:r w:rsidRPr="00D02858">
        <w:t xml:space="preserve">„Lietuva, įgyvendindama Nacionalinę reformų darbotvarkę, savo dėmesį turėtų ypač sutelkti į inovacijų sektorių ir jį stiprinti, ir tai reikia daryti neatidėliojant. Atitinkamai šalies orientacija į inovacijas padėtų lengviau rasti sprendimus, mažinant socialinę nelygybę ir atskirtį, didinant jaunimo užimtumą, tiesiogiai ar netiesiogiai sprendžiant kitas ekonomines ir socialines problemas“, – penktadienio, kovo 21 d., Seimo Europos reikalų komiteto </w:t>
      </w:r>
      <w:r w:rsidR="009708A8">
        <w:t xml:space="preserve">(ERK) </w:t>
      </w:r>
      <w:bookmarkStart w:id="0" w:name="_GoBack"/>
      <w:bookmarkEnd w:id="0"/>
      <w:r w:rsidRPr="00D02858">
        <w:t xml:space="preserve">posėdyje, kuriame buvo pristatyta Nacionalinė struktūrinių reformų darbotvarkė, tvirtino Seimo Pirmininko pavaduotojas, komiteto pirmininkas Gediminas Kirkilas. </w:t>
      </w:r>
    </w:p>
    <w:p w:rsidR="00D02858" w:rsidRPr="00D02858" w:rsidRDefault="00D02858" w:rsidP="00D02858">
      <w:pPr>
        <w:pStyle w:val="Betarp"/>
        <w:ind w:firstLine="567"/>
        <w:jc w:val="both"/>
      </w:pPr>
      <w:r w:rsidRPr="00D02858">
        <w:t xml:space="preserve">Nacionalinė struktūrinių reformų darbotvarkė yra skirta strategijai „2020 m. Europa“  įgyvendinti. Europos Sąjungos valstybės narės siekia sustiprinti atsigavimą po ekonomikos ir finansų krizės, parengdamos ir įgyvendindamos reformų programas ilgajame laikotarpyje. </w:t>
      </w:r>
    </w:p>
    <w:p w:rsidR="00D02858" w:rsidRPr="00D02858" w:rsidRDefault="00D02858" w:rsidP="00D02858">
      <w:pPr>
        <w:pStyle w:val="Betarp"/>
        <w:ind w:firstLine="567"/>
        <w:jc w:val="both"/>
      </w:pPr>
      <w:r w:rsidRPr="00D02858">
        <w:t xml:space="preserve">Atsižvelgiant į Vyriausybės veiklos prioritetus – užimtumo didinimą, skurdo ir socialinės atskirties mažinimą, investicijų ir verslo aplinkos gerinimą, finansinio tvarumo užtikrinimą, pasirengimą įsivesti eurą – 2014 metais Lietuvai ypač svarbu įgyvendinti socialinio draudimo ir tęsti energetikos sektoriaus ir sveikatos sistemos pertvarkas, toliau gerinti verslo aplinką bei sąlygas moksliniams tyrimams ir inovacijoms. </w:t>
      </w:r>
    </w:p>
    <w:p w:rsidR="00E9756D" w:rsidRPr="00D02858" w:rsidRDefault="00E9756D" w:rsidP="00D02858">
      <w:pPr>
        <w:pStyle w:val="Betarp"/>
      </w:pPr>
    </w:p>
    <w:p w:rsidR="00AD7853" w:rsidRPr="00D02858" w:rsidRDefault="00AD7853" w:rsidP="00D02858">
      <w:pPr>
        <w:pStyle w:val="Betarp"/>
        <w:rPr>
          <w:i/>
        </w:rPr>
      </w:pPr>
      <w:r w:rsidRPr="00D02858">
        <w:rPr>
          <w:i/>
        </w:rPr>
        <w:t>Seimo Pirmininko pavaduotojo G.</w:t>
      </w:r>
      <w:r w:rsidR="00664453" w:rsidRPr="00D02858">
        <w:rPr>
          <w:i/>
        </w:rPr>
        <w:t xml:space="preserve"> </w:t>
      </w:r>
      <w:r w:rsidRPr="00D02858">
        <w:rPr>
          <w:i/>
        </w:rPr>
        <w:t>Kirkilo patarėja</w:t>
      </w:r>
    </w:p>
    <w:p w:rsidR="00AD7853" w:rsidRPr="00D02858" w:rsidRDefault="00AD7853" w:rsidP="00D02858">
      <w:pPr>
        <w:pStyle w:val="Betarp"/>
        <w:rPr>
          <w:i/>
        </w:rPr>
      </w:pPr>
      <w:r w:rsidRPr="00D02858">
        <w:rPr>
          <w:i/>
        </w:rPr>
        <w:t xml:space="preserve">Morta </w:t>
      </w:r>
      <w:proofErr w:type="spellStart"/>
      <w:r w:rsidRPr="00D02858">
        <w:rPr>
          <w:i/>
        </w:rPr>
        <w:t>Vidūnaitė</w:t>
      </w:r>
      <w:proofErr w:type="spellEnd"/>
      <w:r w:rsidRPr="00D02858">
        <w:rPr>
          <w:i/>
        </w:rPr>
        <w:t xml:space="preserve"> (tel. (8 5) 239 6278, </w:t>
      </w:r>
      <w:proofErr w:type="spellStart"/>
      <w:r w:rsidRPr="00D02858">
        <w:rPr>
          <w:i/>
        </w:rPr>
        <w:t>mob</w:t>
      </w:r>
      <w:proofErr w:type="spellEnd"/>
      <w:r w:rsidRPr="00D02858">
        <w:rPr>
          <w:i/>
        </w:rPr>
        <w:t xml:space="preserve">. 8 612 01121,  el. p. </w:t>
      </w:r>
      <w:proofErr w:type="spellStart"/>
      <w:r w:rsidRPr="00D02858">
        <w:rPr>
          <w:i/>
        </w:rPr>
        <w:t>Morta.Vidunaite@lrs.lt</w:t>
      </w:r>
      <w:proofErr w:type="spellEnd"/>
      <w:r w:rsidRPr="00D02858">
        <w:rPr>
          <w:i/>
        </w:rPr>
        <w:t>)</w:t>
      </w:r>
    </w:p>
    <w:p w:rsidR="00AD7853" w:rsidRPr="00D02858" w:rsidRDefault="00AD7853" w:rsidP="00664453">
      <w:pPr>
        <w:pStyle w:val="Style2"/>
        <w:rPr>
          <w:i/>
          <w:lang w:eastAsia="en-US"/>
        </w:rPr>
      </w:pPr>
    </w:p>
    <w:p w:rsidR="00003442" w:rsidRPr="00003442" w:rsidRDefault="00003442" w:rsidP="00664453">
      <w:pPr>
        <w:spacing w:after="0" w:line="240" w:lineRule="auto"/>
        <w:rPr>
          <w:b/>
          <w:bCs/>
          <w:szCs w:val="22"/>
          <w:lang w:eastAsia="en-US"/>
        </w:rPr>
      </w:pPr>
    </w:p>
    <w:sectPr w:rsidR="00003442" w:rsidRPr="00003442" w:rsidSect="00C55314">
      <w:footerReference w:type="default" r:id="rId10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5F" w:rsidRDefault="00EA625F" w:rsidP="00C55314">
      <w:pPr>
        <w:spacing w:after="0" w:line="240" w:lineRule="auto"/>
      </w:pPr>
      <w:r>
        <w:separator/>
      </w:r>
    </w:p>
  </w:endnote>
  <w:end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E86AC9" w:rsidRPr="0062037B" w:rsidTr="0069381B">
      <w:trPr>
        <w:trHeight w:val="696"/>
      </w:trPr>
      <w:tc>
        <w:tcPr>
          <w:tcW w:w="10174" w:type="dxa"/>
          <w:hideMark/>
        </w:tcPr>
        <w:p w:rsidR="00E86AC9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E86AC9" w:rsidRPr="0062037B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E86AC9" w:rsidRPr="0062037B" w:rsidRDefault="00E86AC9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E86AC9" w:rsidRDefault="00E86AC9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5F" w:rsidRDefault="00EA625F" w:rsidP="00C55314">
      <w:pPr>
        <w:spacing w:after="0" w:line="240" w:lineRule="auto"/>
      </w:pPr>
      <w:r>
        <w:separator/>
      </w:r>
    </w:p>
  </w:footnote>
  <w:foot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44033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66B57"/>
    <w:rsid w:val="000D1118"/>
    <w:rsid w:val="000E6BD5"/>
    <w:rsid w:val="00174B58"/>
    <w:rsid w:val="00222AE1"/>
    <w:rsid w:val="00230B3F"/>
    <w:rsid w:val="00271C56"/>
    <w:rsid w:val="00276123"/>
    <w:rsid w:val="002A5AA0"/>
    <w:rsid w:val="00340117"/>
    <w:rsid w:val="00340570"/>
    <w:rsid w:val="00341603"/>
    <w:rsid w:val="003444CC"/>
    <w:rsid w:val="00345802"/>
    <w:rsid w:val="004720D8"/>
    <w:rsid w:val="00474DFD"/>
    <w:rsid w:val="004C148E"/>
    <w:rsid w:val="005E2F37"/>
    <w:rsid w:val="00664453"/>
    <w:rsid w:val="0069381B"/>
    <w:rsid w:val="006E264D"/>
    <w:rsid w:val="00734E17"/>
    <w:rsid w:val="00786407"/>
    <w:rsid w:val="007B3DDA"/>
    <w:rsid w:val="007D48A2"/>
    <w:rsid w:val="007D5669"/>
    <w:rsid w:val="007F434D"/>
    <w:rsid w:val="007F7E5E"/>
    <w:rsid w:val="00843A82"/>
    <w:rsid w:val="009708A8"/>
    <w:rsid w:val="00973A93"/>
    <w:rsid w:val="009A4974"/>
    <w:rsid w:val="009C2C2E"/>
    <w:rsid w:val="00A17678"/>
    <w:rsid w:val="00A61B60"/>
    <w:rsid w:val="00A639D4"/>
    <w:rsid w:val="00A95E87"/>
    <w:rsid w:val="00AD7853"/>
    <w:rsid w:val="00AF7F86"/>
    <w:rsid w:val="00B21AA0"/>
    <w:rsid w:val="00B47459"/>
    <w:rsid w:val="00B874C7"/>
    <w:rsid w:val="00C259E7"/>
    <w:rsid w:val="00C55314"/>
    <w:rsid w:val="00C74C66"/>
    <w:rsid w:val="00C87D68"/>
    <w:rsid w:val="00D02858"/>
    <w:rsid w:val="00D35B2F"/>
    <w:rsid w:val="00E0505D"/>
    <w:rsid w:val="00E25BD6"/>
    <w:rsid w:val="00E33FD0"/>
    <w:rsid w:val="00E86AC9"/>
    <w:rsid w:val="00E9756D"/>
    <w:rsid w:val="00EA625F"/>
    <w:rsid w:val="00ED39D4"/>
    <w:rsid w:val="00ED6799"/>
    <w:rsid w:val="00F06B21"/>
    <w:rsid w:val="00F0767B"/>
    <w:rsid w:val="00F258E6"/>
    <w:rsid w:val="00F37847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paragraph" w:customStyle="1" w:styleId="Style2">
    <w:name w:val="Style2"/>
    <w:basedOn w:val="prastasis"/>
    <w:rsid w:val="00AD7853"/>
    <w:pPr>
      <w:suppressAutoHyphens/>
      <w:spacing w:after="0" w:line="240" w:lineRule="auto"/>
      <w:jc w:val="both"/>
    </w:pPr>
    <w:rPr>
      <w:rFonts w:eastAsia="Times New Roman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E050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38C38-57E5-434C-BFDE-024DDC9E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1021</Words>
  <Characters>583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3</cp:revision>
  <cp:lastPrinted>2013-12-20T09:10:00Z</cp:lastPrinted>
  <dcterms:created xsi:type="dcterms:W3CDTF">2014-03-21T11:29:00Z</dcterms:created>
  <dcterms:modified xsi:type="dcterms:W3CDTF">2014-03-21T11:31:00Z</dcterms:modified>
</cp:coreProperties>
</file>