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827D9E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5644E8">
        <w:rPr>
          <w:bCs/>
          <w:szCs w:val="22"/>
          <w:lang w:eastAsia="en-US"/>
        </w:rPr>
        <w:t xml:space="preserve">kovo </w:t>
      </w:r>
      <w:r w:rsidR="004748A2">
        <w:rPr>
          <w:bCs/>
          <w:szCs w:val="22"/>
          <w:lang w:eastAsia="en-US"/>
        </w:rPr>
        <w:t>5</w:t>
      </w:r>
      <w:r w:rsidR="00003442" w:rsidRPr="00003442">
        <w:rPr>
          <w:bCs/>
          <w:szCs w:val="22"/>
          <w:lang w:eastAsia="en-US"/>
        </w:rPr>
        <w:t xml:space="preserve"> 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827D9E" w:rsidRDefault="00827D9E" w:rsidP="00003442">
      <w:pPr>
        <w:spacing w:after="0" w:line="240" w:lineRule="auto"/>
        <w:rPr>
          <w:bCs/>
          <w:szCs w:val="22"/>
          <w:lang w:eastAsia="en-US"/>
        </w:rPr>
      </w:pPr>
    </w:p>
    <w:p w:rsidR="00827D9E" w:rsidRPr="00E7256D" w:rsidRDefault="00827D9E" w:rsidP="00827D9E">
      <w:pPr>
        <w:spacing w:after="0" w:line="240" w:lineRule="auto"/>
        <w:jc w:val="center"/>
        <w:rPr>
          <w:b/>
        </w:rPr>
      </w:pPr>
      <w:r>
        <w:rPr>
          <w:b/>
        </w:rPr>
        <w:t>ERK</w:t>
      </w:r>
      <w:r>
        <w:rPr>
          <w:b/>
        </w:rPr>
        <w:t xml:space="preserve"> ir </w:t>
      </w:r>
      <w:r>
        <w:rPr>
          <w:b/>
        </w:rPr>
        <w:t>URK</w:t>
      </w:r>
      <w:r>
        <w:rPr>
          <w:b/>
        </w:rPr>
        <w:t xml:space="preserve"> aptarė Lietuvos poziciją vykstant į neeilinį Europos Vadovų Tarybos susitikimą</w:t>
      </w:r>
      <w:r w:rsidRPr="00D6394C">
        <w:rPr>
          <w:b/>
        </w:rPr>
        <w:t xml:space="preserve"> </w:t>
      </w:r>
      <w:r>
        <w:rPr>
          <w:b/>
        </w:rPr>
        <w:t>dėl padėties Ukrainoje</w:t>
      </w:r>
    </w:p>
    <w:p w:rsidR="00827D9E" w:rsidRDefault="00827D9E" w:rsidP="00827D9E">
      <w:pPr>
        <w:spacing w:after="0" w:line="240" w:lineRule="auto"/>
      </w:pPr>
    </w:p>
    <w:p w:rsidR="00827D9E" w:rsidRDefault="00827D9E" w:rsidP="00827D9E">
      <w:pPr>
        <w:spacing w:after="0" w:line="240" w:lineRule="auto"/>
        <w:ind w:firstLine="567"/>
        <w:jc w:val="both"/>
      </w:pPr>
      <w:r>
        <w:t>Šiandien</w:t>
      </w:r>
      <w:r>
        <w:t xml:space="preserve"> bendrame </w:t>
      </w:r>
      <w:r>
        <w:t xml:space="preserve">Seimo </w:t>
      </w:r>
      <w:r>
        <w:t>Europos reikalų ir Užsienio reikalų komitetų posėdyje buvo aptariama Lietuvos Respublikos pozicija</w:t>
      </w:r>
      <w:r>
        <w:t>,</w:t>
      </w:r>
      <w:r>
        <w:t xml:space="preserve"> rengiantis neeiliniam Europos Vadovų Tarybos susitikimui, vyksiančiam 2014 m. kovo 6 d. </w:t>
      </w:r>
    </w:p>
    <w:p w:rsidR="00827D9E" w:rsidRDefault="00827D9E" w:rsidP="00827D9E">
      <w:pPr>
        <w:spacing w:after="0" w:line="240" w:lineRule="auto"/>
        <w:ind w:firstLine="567"/>
        <w:jc w:val="both"/>
      </w:pPr>
      <w:r>
        <w:t xml:space="preserve">Neeilinį Europos valstybių ir vyriausybių vadovų susitikimą situacijai Ukrainoje aptarti sušaukė Europos Vadovų Tarybos prezidentas H. Van </w:t>
      </w:r>
      <w:proofErr w:type="spellStart"/>
      <w:r>
        <w:t>Rompuy</w:t>
      </w:r>
      <w:proofErr w:type="spellEnd"/>
      <w:r>
        <w:t xml:space="preserve">. Informaciją šiuo klausimu komitetų nariams pristatė Užsienio reikalų viceministras Vytautas </w:t>
      </w:r>
      <w:proofErr w:type="spellStart"/>
      <w:r>
        <w:t>Leškevičius</w:t>
      </w:r>
      <w:proofErr w:type="spellEnd"/>
      <w:r>
        <w:t>. Jis</w:t>
      </w:r>
      <w:r>
        <w:t xml:space="preserve"> komitetų</w:t>
      </w:r>
      <w:r>
        <w:t xml:space="preserve"> narius informavo apie jau patvirtintą Europos Komisijos siūlymą dėl finansinės pagalbos suteikimo Ukrainai paketo, buvo aptariamos ir kitos galimos Europos Sąjungos atsako į situaciją Ukrainoje ir Rusijos Federacijos veiksmus šios šalies atžvilgiu priemonės. </w:t>
      </w:r>
    </w:p>
    <w:p w:rsidR="00827D9E" w:rsidRDefault="00827D9E" w:rsidP="00827D9E">
      <w:pPr>
        <w:spacing w:after="0" w:line="240" w:lineRule="auto"/>
        <w:ind w:firstLine="567"/>
        <w:jc w:val="both"/>
      </w:pPr>
      <w:r>
        <w:t xml:space="preserve">Komitetai pritarė pristatytai Lietuvos Respublikos pozicijai ir rekomendavo atsižvelgti į 2014 m. kovo 3 d. bendrą Seimo Užsienio reikalų komiteto ir Nacionalinio saugumo ir gynybos komiteto </w:t>
      </w:r>
      <w:hyperlink r:id="rId10" w:history="1">
        <w:r w:rsidRPr="00827D9E">
          <w:rPr>
            <w:rStyle w:val="Hipersaitas"/>
          </w:rPr>
          <w:t>pareiškimą „Dėl priemonių Rusijos agresijai prieš Ukrainą sustabdyti</w:t>
        </w:r>
      </w:hyperlink>
      <w:r>
        <w:t>“.</w:t>
      </w:r>
    </w:p>
    <w:p w:rsidR="00827D9E" w:rsidRDefault="00827D9E" w:rsidP="00827D9E">
      <w:pPr>
        <w:spacing w:after="0" w:line="240" w:lineRule="auto"/>
      </w:pPr>
    </w:p>
    <w:p w:rsidR="00827D9E" w:rsidRDefault="00827D9E" w:rsidP="00827D9E">
      <w:pPr>
        <w:spacing w:after="0" w:line="240" w:lineRule="auto"/>
        <w:rPr>
          <w:i/>
        </w:rPr>
      </w:pPr>
      <w:r w:rsidRPr="00827D9E">
        <w:rPr>
          <w:i/>
        </w:rPr>
        <w:t xml:space="preserve">Užsienio reikalų komiteto biuro patarėja </w:t>
      </w:r>
      <w:bookmarkStart w:id="0" w:name="_GoBack"/>
      <w:bookmarkEnd w:id="0"/>
    </w:p>
    <w:p w:rsidR="00827D9E" w:rsidRPr="00827D9E" w:rsidRDefault="00827D9E" w:rsidP="00827D9E">
      <w:pPr>
        <w:spacing w:after="0" w:line="240" w:lineRule="auto"/>
        <w:rPr>
          <w:i/>
        </w:rPr>
      </w:pPr>
      <w:r w:rsidRPr="00827D9E">
        <w:rPr>
          <w:i/>
        </w:rPr>
        <w:t xml:space="preserve">Milda </w:t>
      </w:r>
      <w:proofErr w:type="spellStart"/>
      <w:r w:rsidRPr="00827D9E">
        <w:rPr>
          <w:i/>
        </w:rPr>
        <w:t>Petrokaitė</w:t>
      </w:r>
      <w:proofErr w:type="spellEnd"/>
      <w:r>
        <w:rPr>
          <w:i/>
        </w:rPr>
        <w:t>, t</w:t>
      </w:r>
      <w:r w:rsidRPr="00827D9E">
        <w:rPr>
          <w:i/>
        </w:rPr>
        <w:t>el. (8 5) 239 6835</w:t>
      </w:r>
      <w:r>
        <w:rPr>
          <w:i/>
        </w:rPr>
        <w:t>,  e</w:t>
      </w:r>
      <w:r w:rsidRPr="00827D9E">
        <w:rPr>
          <w:i/>
        </w:rPr>
        <w:t>l. p. milda.petrokaite@lrs.lt</w:t>
      </w:r>
    </w:p>
    <w:p w:rsidR="00827D9E" w:rsidRPr="00827D9E" w:rsidRDefault="00827D9E" w:rsidP="00827D9E">
      <w:pPr>
        <w:rPr>
          <w:i/>
        </w:rPr>
      </w:pPr>
    </w:p>
    <w:p w:rsidR="00827D9E" w:rsidRPr="00003442" w:rsidRDefault="00827D9E" w:rsidP="00003442">
      <w:pPr>
        <w:spacing w:after="0" w:line="240" w:lineRule="auto"/>
        <w:rPr>
          <w:bCs/>
          <w:szCs w:val="22"/>
          <w:lang w:eastAsia="en-US"/>
        </w:rPr>
      </w:pPr>
    </w:p>
    <w:p w:rsidR="00003442" w:rsidRPr="00827D9E" w:rsidRDefault="00003442" w:rsidP="00003442">
      <w:pPr>
        <w:spacing w:after="0" w:line="240" w:lineRule="auto"/>
        <w:rPr>
          <w:b/>
          <w:bCs/>
          <w:i/>
          <w:szCs w:val="22"/>
          <w:lang w:eastAsia="en-US"/>
        </w:rPr>
      </w:pPr>
    </w:p>
    <w:sectPr w:rsidR="00003442" w:rsidRPr="00827D9E" w:rsidSect="00C55314">
      <w:footerReference w:type="default" r:id="rId11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5F" w:rsidRDefault="00EA625F" w:rsidP="00C55314">
      <w:pPr>
        <w:spacing w:after="0" w:line="240" w:lineRule="auto"/>
      </w:pPr>
      <w:r>
        <w:separator/>
      </w:r>
    </w:p>
  </w:endnote>
  <w:end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E86AC9" w:rsidRPr="0062037B" w:rsidTr="0069381B">
      <w:trPr>
        <w:trHeight w:val="696"/>
      </w:trPr>
      <w:tc>
        <w:tcPr>
          <w:tcW w:w="10174" w:type="dxa"/>
          <w:hideMark/>
        </w:tcPr>
        <w:p w:rsidR="00E86AC9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E86AC9" w:rsidRPr="0062037B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E86AC9" w:rsidRPr="0062037B" w:rsidRDefault="00E86AC9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E86AC9" w:rsidRDefault="00E86AC9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5F" w:rsidRDefault="00EA625F" w:rsidP="00C55314">
      <w:pPr>
        <w:spacing w:after="0" w:line="240" w:lineRule="auto"/>
      </w:pPr>
      <w:r>
        <w:separator/>
      </w:r>
    </w:p>
  </w:footnote>
  <w:foot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52225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5115A"/>
    <w:rsid w:val="00066B57"/>
    <w:rsid w:val="000D1118"/>
    <w:rsid w:val="000E6BD5"/>
    <w:rsid w:val="00174B58"/>
    <w:rsid w:val="00222AE1"/>
    <w:rsid w:val="00230B3F"/>
    <w:rsid w:val="00273C4B"/>
    <w:rsid w:val="002A5AA0"/>
    <w:rsid w:val="00340117"/>
    <w:rsid w:val="00340570"/>
    <w:rsid w:val="00341603"/>
    <w:rsid w:val="003444CC"/>
    <w:rsid w:val="00345802"/>
    <w:rsid w:val="003E4E84"/>
    <w:rsid w:val="004720D8"/>
    <w:rsid w:val="004748A2"/>
    <w:rsid w:val="00474DFD"/>
    <w:rsid w:val="00483767"/>
    <w:rsid w:val="004C148E"/>
    <w:rsid w:val="004E66BE"/>
    <w:rsid w:val="00555153"/>
    <w:rsid w:val="005644E8"/>
    <w:rsid w:val="0069381B"/>
    <w:rsid w:val="006A24C2"/>
    <w:rsid w:val="006E264D"/>
    <w:rsid w:val="00786407"/>
    <w:rsid w:val="007B3DDA"/>
    <w:rsid w:val="007D48A2"/>
    <w:rsid w:val="007D5669"/>
    <w:rsid w:val="007F434D"/>
    <w:rsid w:val="007F7E5E"/>
    <w:rsid w:val="00827D9E"/>
    <w:rsid w:val="00843A82"/>
    <w:rsid w:val="00973A93"/>
    <w:rsid w:val="009A4974"/>
    <w:rsid w:val="009C2C2E"/>
    <w:rsid w:val="00A17678"/>
    <w:rsid w:val="00A61B60"/>
    <w:rsid w:val="00A639D4"/>
    <w:rsid w:val="00A7691D"/>
    <w:rsid w:val="00A95E87"/>
    <w:rsid w:val="00AC4442"/>
    <w:rsid w:val="00AF00F9"/>
    <w:rsid w:val="00AF7F86"/>
    <w:rsid w:val="00B21AA0"/>
    <w:rsid w:val="00B233C8"/>
    <w:rsid w:val="00BE6CDB"/>
    <w:rsid w:val="00C259E7"/>
    <w:rsid w:val="00C44C4A"/>
    <w:rsid w:val="00C55314"/>
    <w:rsid w:val="00C74C66"/>
    <w:rsid w:val="00D659B5"/>
    <w:rsid w:val="00E15CE2"/>
    <w:rsid w:val="00E25BD6"/>
    <w:rsid w:val="00E33FD0"/>
    <w:rsid w:val="00E86AC9"/>
    <w:rsid w:val="00EA625F"/>
    <w:rsid w:val="00ED39D4"/>
    <w:rsid w:val="00F06B21"/>
    <w:rsid w:val="00F0767B"/>
    <w:rsid w:val="00F258E6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827D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3.lrs.lt/pls/inter/w5_show?p_r=4463&amp;p_d=145073&amp;p_k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19101-BB48-438B-B74D-DF7F3C45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2013-12-20T09:10:00Z</cp:lastPrinted>
  <dcterms:created xsi:type="dcterms:W3CDTF">2014-03-05T14:55:00Z</dcterms:created>
  <dcterms:modified xsi:type="dcterms:W3CDTF">2014-03-05T14:55:00Z</dcterms:modified>
</cp:coreProperties>
</file>