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8" w:rsidRDefault="00C62F1F">
      <w:pPr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2D8" w:rsidRPr="002A22D1" w:rsidRDefault="00DC22D8">
      <w:pPr>
        <w:jc w:val="center"/>
        <w:rPr>
          <w:rFonts w:ascii="Times New Roman" w:hAnsi="Times New Roman"/>
          <w:sz w:val="12"/>
          <w:szCs w:val="12"/>
        </w:rPr>
      </w:pPr>
    </w:p>
    <w:p w:rsidR="00DC22D8" w:rsidRDefault="00DC22D8">
      <w:pPr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LIETUVOS RESPUBLIKOS SEIMO</w:t>
      </w:r>
    </w:p>
    <w:p w:rsidR="00DC22D8" w:rsidRDefault="00DC22D8">
      <w:pPr>
        <w:jc w:val="center"/>
        <w:rPr>
          <w:rFonts w:ascii="Times New Roman" w:hAnsi="Times New Roman"/>
          <w:b/>
          <w:bCs/>
          <w:spacing w:val="4"/>
          <w:sz w:val="24"/>
        </w:rPr>
      </w:pPr>
      <w:r>
        <w:rPr>
          <w:rFonts w:ascii="Times New Roman" w:hAnsi="Times New Roman"/>
          <w:b/>
          <w:bCs/>
          <w:spacing w:val="4"/>
          <w:sz w:val="24"/>
        </w:rPr>
        <w:t>PETICIJŲ KOMISIJA</w:t>
      </w:r>
    </w:p>
    <w:p w:rsidR="00F532BB" w:rsidRDefault="00F532BB">
      <w:pPr>
        <w:jc w:val="center"/>
        <w:rPr>
          <w:rFonts w:ascii="Times New Roman" w:hAnsi="Times New Roman"/>
          <w:b/>
          <w:spacing w:val="4"/>
          <w:sz w:val="22"/>
        </w:rPr>
      </w:pPr>
    </w:p>
    <w:p w:rsidR="00DC22D8" w:rsidRDefault="00DC22D8">
      <w:pPr>
        <w:tabs>
          <w:tab w:val="left" w:pos="4111"/>
        </w:tabs>
        <w:spacing w:before="60"/>
        <w:ind w:right="11"/>
        <w:jc w:val="center"/>
        <w:rPr>
          <w:rFonts w:ascii="Times New Roman" w:hAnsi="Times New Roman"/>
          <w:b/>
          <w:spacing w:val="4"/>
          <w:sz w:val="8"/>
        </w:rPr>
      </w:pPr>
    </w:p>
    <w:p w:rsidR="00F532BB" w:rsidRDefault="00F532BB" w:rsidP="00F532BB">
      <w:pPr>
        <w:pStyle w:val="Antrat2"/>
      </w:pPr>
      <w:r w:rsidRPr="00FA2C6C">
        <w:t>POSĖDŽIO</w:t>
      </w:r>
      <w:r w:rsidRPr="00FA2C6C">
        <w:rPr>
          <w:b w:val="0"/>
          <w:bCs/>
        </w:rPr>
        <w:t xml:space="preserve"> </w:t>
      </w:r>
      <w:r w:rsidRPr="00FA2C6C">
        <w:t>DARBOTVARKĖ</w:t>
      </w:r>
    </w:p>
    <w:p w:rsidR="00F532BB" w:rsidRPr="00FB2766" w:rsidRDefault="00F532BB" w:rsidP="00F532BB"/>
    <w:p w:rsidR="00F532BB" w:rsidRPr="00FA2C6C" w:rsidRDefault="00F532BB" w:rsidP="00F532BB">
      <w:pPr>
        <w:jc w:val="center"/>
        <w:rPr>
          <w:rFonts w:ascii="Times New Roman" w:hAnsi="Times New Roman"/>
          <w:b/>
          <w:bCs/>
          <w:sz w:val="24"/>
        </w:rPr>
      </w:pPr>
      <w:r w:rsidRPr="00FA2C6C">
        <w:rPr>
          <w:rFonts w:ascii="Times New Roman" w:hAnsi="Times New Roman"/>
          <w:b/>
          <w:bCs/>
          <w:sz w:val="24"/>
        </w:rPr>
        <w:t>201</w:t>
      </w:r>
      <w:r>
        <w:rPr>
          <w:rFonts w:ascii="Times New Roman" w:hAnsi="Times New Roman"/>
          <w:b/>
          <w:bCs/>
          <w:sz w:val="24"/>
        </w:rPr>
        <w:t>3</w:t>
      </w:r>
      <w:r w:rsidRPr="00FA2C6C">
        <w:rPr>
          <w:rFonts w:ascii="Times New Roman" w:hAnsi="Times New Roman"/>
          <w:b/>
          <w:bCs/>
          <w:sz w:val="24"/>
        </w:rPr>
        <w:t>-</w:t>
      </w:r>
      <w:r>
        <w:rPr>
          <w:rFonts w:ascii="Times New Roman" w:hAnsi="Times New Roman"/>
          <w:b/>
          <w:bCs/>
          <w:sz w:val="24"/>
        </w:rPr>
        <w:t>10-02</w:t>
      </w:r>
    </w:p>
    <w:p w:rsidR="00F532BB" w:rsidRPr="00FA2C6C" w:rsidRDefault="00F532BB" w:rsidP="00F532BB">
      <w:pPr>
        <w:jc w:val="center"/>
        <w:rPr>
          <w:rFonts w:ascii="Times New Roman" w:hAnsi="Times New Roman"/>
          <w:b/>
          <w:bCs/>
          <w:sz w:val="24"/>
        </w:rPr>
      </w:pPr>
    </w:p>
    <w:p w:rsidR="00F532BB" w:rsidRPr="00FA2C6C" w:rsidRDefault="00F532BB" w:rsidP="00F532BB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5670"/>
      </w:tblGrid>
      <w:tr w:rsidR="00F532BB" w:rsidRPr="00FA2C6C" w:rsidTr="00A74949">
        <w:tc>
          <w:tcPr>
            <w:tcW w:w="675" w:type="dxa"/>
          </w:tcPr>
          <w:p w:rsidR="00F532BB" w:rsidRPr="00FA2C6C" w:rsidRDefault="00F532BB" w:rsidP="00A749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Eil. Nr.</w:t>
            </w:r>
          </w:p>
        </w:tc>
        <w:tc>
          <w:tcPr>
            <w:tcW w:w="1701" w:type="dxa"/>
          </w:tcPr>
          <w:p w:rsidR="00F532BB" w:rsidRPr="00FA2C6C" w:rsidRDefault="00F532BB" w:rsidP="00A749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Data,</w:t>
            </w:r>
          </w:p>
          <w:p w:rsidR="00F532BB" w:rsidRPr="00FA2C6C" w:rsidRDefault="00F532BB" w:rsidP="00A749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laikas,</w:t>
            </w:r>
          </w:p>
          <w:p w:rsidR="00F532BB" w:rsidRPr="00FA2C6C" w:rsidRDefault="00F532BB" w:rsidP="00A749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vieta</w:t>
            </w:r>
          </w:p>
        </w:tc>
        <w:tc>
          <w:tcPr>
            <w:tcW w:w="5670" w:type="dxa"/>
          </w:tcPr>
          <w:p w:rsidR="00F532BB" w:rsidRPr="00FA2C6C" w:rsidRDefault="00F532BB" w:rsidP="00A74949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FA2C6C">
              <w:rPr>
                <w:rFonts w:ascii="Times New Roman" w:hAnsi="Times New Roman"/>
                <w:b/>
                <w:sz w:val="24"/>
              </w:rPr>
              <w:t>Svarstomi klausimai</w:t>
            </w:r>
          </w:p>
        </w:tc>
      </w:tr>
      <w:tr w:rsidR="00F532BB" w:rsidRPr="00FA2C6C" w:rsidTr="00A74949">
        <w:tc>
          <w:tcPr>
            <w:tcW w:w="675" w:type="dxa"/>
          </w:tcPr>
          <w:p w:rsidR="00F532BB" w:rsidRPr="00FA2C6C" w:rsidRDefault="00F532BB" w:rsidP="00A74949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01" w:type="dxa"/>
          </w:tcPr>
          <w:p w:rsidR="00F532BB" w:rsidRDefault="00F532BB" w:rsidP="00A749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2013-10-02,</w:t>
            </w:r>
          </w:p>
          <w:p w:rsidR="00F532BB" w:rsidRDefault="00F532BB" w:rsidP="00A74949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val.</w:t>
            </w:r>
          </w:p>
          <w:p w:rsidR="00F532BB" w:rsidRPr="00823B96" w:rsidRDefault="00F532BB" w:rsidP="00A7494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Prezidento salė</w:t>
            </w:r>
          </w:p>
        </w:tc>
        <w:tc>
          <w:tcPr>
            <w:tcW w:w="5670" w:type="dxa"/>
          </w:tcPr>
          <w:p w:rsidR="00F532BB" w:rsidRPr="00651D16" w:rsidRDefault="00F532BB" w:rsidP="00A74949">
            <w:pPr>
              <w:pStyle w:val="preformatte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Dėl</w:t>
            </w:r>
            <w:r w:rsidR="008E03E2">
              <w:rPr>
                <w:rFonts w:ascii="Times New Roman" w:hAnsi="Times New Roman" w:cs="Times New Roman"/>
              </w:rPr>
              <w:t xml:space="preserve"> Rolando Čiapo kreipimosi „Dėl Lietuvos Respublikos baudžiamojo kodekso 260 straipsnio“.</w:t>
            </w:r>
          </w:p>
        </w:tc>
      </w:tr>
      <w:tr w:rsidR="00F532BB" w:rsidRPr="00FA2C6C" w:rsidTr="00A74949">
        <w:tc>
          <w:tcPr>
            <w:tcW w:w="675" w:type="dxa"/>
          </w:tcPr>
          <w:p w:rsidR="00F532BB" w:rsidRPr="00FA2C6C" w:rsidRDefault="00F532BB" w:rsidP="00A74949">
            <w:pPr>
              <w:jc w:val="center"/>
              <w:rPr>
                <w:rFonts w:ascii="Times New Roman" w:hAnsi="Times New Roman"/>
                <w:sz w:val="24"/>
              </w:rPr>
            </w:pPr>
            <w:r w:rsidRPr="00FA2C6C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701" w:type="dxa"/>
          </w:tcPr>
          <w:p w:rsidR="00F532BB" w:rsidRPr="00823B96" w:rsidRDefault="00F532BB" w:rsidP="00A74949">
            <w:pPr>
              <w:pStyle w:val="Antrat3"/>
            </w:pPr>
            <w:r>
              <w:rPr>
                <w:szCs w:val="24"/>
              </w:rPr>
              <w:t>Ten pat</w:t>
            </w:r>
          </w:p>
        </w:tc>
        <w:tc>
          <w:tcPr>
            <w:tcW w:w="5670" w:type="dxa"/>
          </w:tcPr>
          <w:p w:rsidR="00F532BB" w:rsidRPr="00CF12B4" w:rsidRDefault="008E03E2" w:rsidP="00A74949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Kiti klausimai.</w:t>
            </w:r>
          </w:p>
        </w:tc>
      </w:tr>
    </w:tbl>
    <w:p w:rsidR="00F532BB" w:rsidRPr="00FA2C6C" w:rsidRDefault="00F532BB" w:rsidP="00F532BB">
      <w:pPr>
        <w:jc w:val="both"/>
        <w:rPr>
          <w:rFonts w:ascii="Times New Roman" w:hAnsi="Times New Roman"/>
          <w:sz w:val="24"/>
        </w:rPr>
      </w:pPr>
    </w:p>
    <w:p w:rsidR="00F532BB" w:rsidRDefault="00F532BB" w:rsidP="00F532BB">
      <w:pPr>
        <w:jc w:val="both"/>
        <w:rPr>
          <w:rFonts w:ascii="Times New Roman" w:hAnsi="Times New Roman"/>
          <w:sz w:val="24"/>
        </w:rPr>
      </w:pPr>
    </w:p>
    <w:p w:rsidR="00F532BB" w:rsidRPr="005A51A3" w:rsidRDefault="00F532BB" w:rsidP="00F532BB">
      <w:pPr>
        <w:spacing w:line="276" w:lineRule="auto"/>
        <w:ind w:firstLine="720"/>
        <w:rPr>
          <w:rFonts w:ascii="Times New Roman" w:hAnsi="Times New Roman"/>
          <w:sz w:val="24"/>
          <w:szCs w:val="24"/>
        </w:rPr>
      </w:pPr>
      <w:r w:rsidRPr="005A51A3">
        <w:rPr>
          <w:rFonts w:ascii="Times New Roman" w:hAnsi="Times New Roman"/>
          <w:sz w:val="24"/>
          <w:szCs w:val="24"/>
        </w:rPr>
        <w:t>Negalinčius dalyvauti prašytume informuoti Komisijos pirmininką Petrą Čimbarą (tel. 239 6957, mob. t. 8698 42151, Petras.Cimbaras@lrs.lt) arba Komisijų biuro vedėją J. Šniaukštienę (tel. 2 39 68 19, mob. t.</w:t>
      </w:r>
      <w:r>
        <w:rPr>
          <w:rFonts w:ascii="Times New Roman" w:hAnsi="Times New Roman"/>
          <w:sz w:val="24"/>
          <w:szCs w:val="24"/>
        </w:rPr>
        <w:t xml:space="preserve"> 8 698 42 666, jasnia@lrs.lt).</w:t>
      </w:r>
    </w:p>
    <w:p w:rsidR="00F532BB" w:rsidRDefault="00F532BB" w:rsidP="00F532BB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F532BB" w:rsidRPr="0035687D" w:rsidRDefault="00F532BB" w:rsidP="00F532BB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F532BB" w:rsidRDefault="00F532BB" w:rsidP="00F532BB">
      <w:pPr>
        <w:jc w:val="both"/>
        <w:rPr>
          <w:rFonts w:ascii="Times New Roman" w:hAnsi="Times New Roman"/>
          <w:sz w:val="24"/>
        </w:rPr>
      </w:pPr>
    </w:p>
    <w:p w:rsidR="00F532BB" w:rsidRDefault="00F532BB" w:rsidP="00F532B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Komisijos pirmininkas</w:t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Petras Čimbaras</w:t>
      </w:r>
    </w:p>
    <w:p w:rsidR="00F532BB" w:rsidRDefault="00F532BB" w:rsidP="00F532BB">
      <w:pPr>
        <w:rPr>
          <w:rFonts w:ascii="Times New Roman" w:hAnsi="Times New Roman"/>
          <w:sz w:val="24"/>
        </w:rPr>
      </w:pPr>
    </w:p>
    <w:p w:rsidR="00F532BB" w:rsidRDefault="00F532BB" w:rsidP="00F532BB">
      <w:pPr>
        <w:rPr>
          <w:rFonts w:ascii="Times New Roman" w:hAnsi="Times New Roman"/>
          <w:sz w:val="24"/>
        </w:rPr>
      </w:pPr>
    </w:p>
    <w:p w:rsidR="00F532BB" w:rsidRDefault="00F532BB" w:rsidP="00F532BB">
      <w:pPr>
        <w:rPr>
          <w:rFonts w:ascii="Times New Roman" w:hAnsi="Times New Roman"/>
          <w:sz w:val="24"/>
        </w:rPr>
      </w:pPr>
    </w:p>
    <w:p w:rsidR="00F532BB" w:rsidRDefault="00F532BB" w:rsidP="00F532BB">
      <w:pPr>
        <w:rPr>
          <w:rFonts w:ascii="Times New Roman" w:hAnsi="Times New Roman"/>
          <w:sz w:val="24"/>
        </w:rPr>
      </w:pPr>
    </w:p>
    <w:p w:rsidR="00F532BB" w:rsidRDefault="00F532BB" w:rsidP="00F532BB">
      <w:pPr>
        <w:rPr>
          <w:rFonts w:ascii="Times New Roman" w:hAnsi="Times New Roman"/>
          <w:sz w:val="24"/>
        </w:rPr>
      </w:pPr>
    </w:p>
    <w:p w:rsidR="00F532BB" w:rsidRDefault="00F532BB" w:rsidP="00F532BB">
      <w:pPr>
        <w:rPr>
          <w:rFonts w:ascii="Times New Roman" w:hAnsi="Times New Roman"/>
          <w:sz w:val="24"/>
        </w:rPr>
      </w:pPr>
    </w:p>
    <w:p w:rsidR="002A22D1" w:rsidRDefault="002A22D1">
      <w:pPr>
        <w:rPr>
          <w:rFonts w:ascii="Times New Roman" w:hAnsi="Times New Roman"/>
          <w:sz w:val="24"/>
        </w:rPr>
      </w:pPr>
    </w:p>
    <w:sectPr w:rsidR="002A22D1">
      <w:footerReference w:type="default" r:id="rId9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2BB" w:rsidRDefault="00F532BB">
      <w:r>
        <w:separator/>
      </w:r>
    </w:p>
  </w:endnote>
  <w:endnote w:type="continuationSeparator" w:id="0">
    <w:p w:rsidR="00F532BB" w:rsidRDefault="00F5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266" w:rsidRDefault="00C62F1F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2BB" w:rsidRDefault="00F532BB">
      <w:r>
        <w:separator/>
      </w:r>
    </w:p>
  </w:footnote>
  <w:footnote w:type="continuationSeparator" w:id="0">
    <w:p w:rsidR="00F532BB" w:rsidRDefault="00F53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D47E4"/>
    <w:multiLevelType w:val="hybridMultilevel"/>
    <w:tmpl w:val="6CD6DD2E"/>
    <w:lvl w:ilvl="0" w:tplc="FFEC8DB8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E44"/>
    <w:rsid w:val="002A22D1"/>
    <w:rsid w:val="002F0E44"/>
    <w:rsid w:val="008E03E2"/>
    <w:rsid w:val="00915E02"/>
    <w:rsid w:val="00C62F1F"/>
    <w:rsid w:val="00DC22D8"/>
    <w:rsid w:val="00F5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F532BB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F532BB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F532BB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F532BB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F532B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F532BB"/>
    <w:pPr>
      <w:keepNext/>
      <w:jc w:val="center"/>
      <w:outlineLvl w:val="1"/>
    </w:pPr>
    <w:rPr>
      <w:rFonts w:ascii="Times New Roman" w:hAnsi="Times New Roman"/>
      <w:b/>
      <w:sz w:val="24"/>
    </w:rPr>
  </w:style>
  <w:style w:type="paragraph" w:styleId="Antrat3">
    <w:name w:val="heading 3"/>
    <w:basedOn w:val="prastasis"/>
    <w:next w:val="prastasis"/>
    <w:link w:val="Antrat3Diagrama"/>
    <w:qFormat/>
    <w:rsid w:val="00F532BB"/>
    <w:pPr>
      <w:keepNext/>
      <w:jc w:val="center"/>
      <w:outlineLvl w:val="2"/>
    </w:pPr>
    <w:rPr>
      <w:rFonts w:ascii="Times New Roman" w:hAnsi="Times New Roman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Antrat">
    <w:name w:val="caption"/>
    <w:basedOn w:val="prastasis"/>
    <w:next w:val="prastasis"/>
    <w:qFormat/>
    <w:pPr>
      <w:spacing w:before="200"/>
      <w:ind w:right="295"/>
      <w:jc w:val="center"/>
    </w:pPr>
    <w:rPr>
      <w:rFonts w:ascii="Times New Roman" w:hAnsi="Times New Roman"/>
      <w:b/>
      <w:sz w:val="22"/>
    </w:rPr>
  </w:style>
  <w:style w:type="character" w:customStyle="1" w:styleId="Antrat2Diagrama">
    <w:name w:val="Antraštė 2 Diagrama"/>
    <w:basedOn w:val="Numatytasispastraiposriftas"/>
    <w:link w:val="Antrat2"/>
    <w:rsid w:val="00F532BB"/>
    <w:rPr>
      <w:rFonts w:ascii="Times New Roman" w:hAnsi="Times New Roman"/>
      <w:b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F532BB"/>
    <w:rPr>
      <w:rFonts w:ascii="Times New Roman" w:hAnsi="Times New Roman"/>
      <w:sz w:val="24"/>
      <w:lang w:eastAsia="en-US"/>
    </w:rPr>
  </w:style>
  <w:style w:type="paragraph" w:customStyle="1" w:styleId="preformatted">
    <w:name w:val="preformatted"/>
    <w:basedOn w:val="prastasis"/>
    <w:rsid w:val="00F532B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SKYRIAI\KDPriemimoskRASTINESposkyris\DOKUMENT&#370;%20VALDYMAS\BLANKAI\KOMISIJOS\Peticij&#371;%20komisija%20(protokolui)%20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Peticijų komisija (protokolui) .dot</Template>
  <TotalTime>0</TotalTime>
  <Pages>1</Pages>
  <Words>373</Words>
  <Characters>214</Characters>
  <Application>Microsoft Office Word</Application>
  <DocSecurity>4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ŠNIAUKŠTIENĖ Janina</dc:creator>
  <cp:lastModifiedBy>DUOBIENĖ Adrijana</cp:lastModifiedBy>
  <cp:revision>2</cp:revision>
  <cp:lastPrinted>2001-05-19T15:20:00Z</cp:lastPrinted>
  <dcterms:created xsi:type="dcterms:W3CDTF">2013-09-27T06:04:00Z</dcterms:created>
  <dcterms:modified xsi:type="dcterms:W3CDTF">2013-09-27T06:04:00Z</dcterms:modified>
</cp:coreProperties>
</file>